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diagrams/data1.xml" ContentType="application/vnd.openxmlformats-officedocument.drawingml.diagramData+xml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iagrams/drawing1.xml" ContentType="application/vnd.ms-office.drawingml.diagramDrawing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636F2B" w:rsidP="003A7354">
      <w:pPr>
        <w:jc w:val="center"/>
        <w:rPr>
          <w:b/>
        </w:rPr>
      </w:pPr>
      <w:r w:rsidRPr="006074ED">
        <w:rPr>
          <w:b/>
        </w:rPr>
        <w:lastRenderedPageBreak/>
        <w:t>Содержание</w:t>
      </w:r>
    </w:p>
    <w:p w:rsidR="00636F2B" w:rsidRPr="006074ED" w:rsidRDefault="00636F2B" w:rsidP="006074ED">
      <w:pPr>
        <w:jc w:val="both"/>
        <w:rPr>
          <w:b/>
        </w:rPr>
      </w:pPr>
    </w:p>
    <w:p w:rsidR="00636F2B" w:rsidRPr="006074ED" w:rsidRDefault="0020565B" w:rsidP="006074ED">
      <w:pPr>
        <w:ind w:left="1416"/>
        <w:jc w:val="both"/>
      </w:pPr>
      <w:r w:rsidRPr="006074ED">
        <w:rPr>
          <w:b/>
        </w:rPr>
        <w:t xml:space="preserve"> </w:t>
      </w:r>
      <w:r w:rsidRPr="006074ED">
        <w:rPr>
          <w:b/>
        </w:rPr>
        <w:tab/>
      </w:r>
      <w:r w:rsidRPr="006074ED">
        <w:rPr>
          <w:b/>
        </w:rPr>
        <w:tab/>
      </w:r>
      <w:r w:rsidRPr="006074ED">
        <w:rPr>
          <w:b/>
        </w:rPr>
        <w:tab/>
      </w:r>
      <w:r w:rsidRPr="006074ED">
        <w:rPr>
          <w:b/>
        </w:rPr>
        <w:tab/>
      </w:r>
      <w:r w:rsidRPr="006074ED">
        <w:rPr>
          <w:b/>
        </w:rPr>
        <w:tab/>
      </w:r>
      <w:r w:rsidRPr="006074ED">
        <w:rPr>
          <w:b/>
        </w:rPr>
        <w:tab/>
      </w:r>
      <w:r w:rsidRPr="006074ED">
        <w:rPr>
          <w:b/>
        </w:rPr>
        <w:tab/>
      </w:r>
      <w:r w:rsidRPr="006074ED">
        <w:rPr>
          <w:b/>
        </w:rPr>
        <w:tab/>
      </w:r>
      <w:r w:rsidRPr="006074ED">
        <w:rPr>
          <w:b/>
        </w:rPr>
        <w:tab/>
      </w:r>
      <w:r w:rsidR="00636F2B" w:rsidRPr="006074ED">
        <w:rPr>
          <w:b/>
          <w:lang w:val="en-US"/>
        </w:rPr>
        <w:tab/>
      </w:r>
      <w:r w:rsidR="00636F2B" w:rsidRPr="006074ED">
        <w:rPr>
          <w:b/>
          <w:lang w:val="en-US"/>
        </w:rPr>
        <w:tab/>
        <w:t xml:space="preserve"> </w:t>
      </w:r>
      <w:r w:rsidR="00636F2B" w:rsidRPr="006074ED">
        <w:rPr>
          <w:b/>
        </w:rPr>
        <w:tab/>
        <w:t xml:space="preserve">         </w:t>
      </w:r>
      <w:r w:rsidR="00636F2B" w:rsidRPr="006074ED">
        <w:rPr>
          <w:b/>
          <w:lang w:val="en-US"/>
        </w:rPr>
        <w:t xml:space="preserve">         </w:t>
      </w:r>
    </w:p>
    <w:tbl>
      <w:tblPr>
        <w:tblW w:w="10348" w:type="dxa"/>
        <w:tblInd w:w="-601" w:type="dxa"/>
        <w:tblLook w:val="04A0"/>
      </w:tblPr>
      <w:tblGrid>
        <w:gridCol w:w="7938"/>
        <w:gridCol w:w="2410"/>
      </w:tblGrid>
      <w:tr w:rsidR="00636F2B" w:rsidRPr="003A7354" w:rsidTr="004040B1">
        <w:tc>
          <w:tcPr>
            <w:tcW w:w="7938" w:type="dxa"/>
          </w:tcPr>
          <w:p w:rsidR="00636F2B" w:rsidRPr="006074ED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410" w:type="dxa"/>
          </w:tcPr>
          <w:p w:rsidR="00636F2B" w:rsidRPr="003A7354" w:rsidRDefault="0020565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A7354">
              <w:t>стр.</w:t>
            </w:r>
          </w:p>
          <w:p w:rsidR="0020565B" w:rsidRPr="003A7354" w:rsidRDefault="0020565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20565B" w:rsidRPr="003A7354" w:rsidTr="004040B1">
        <w:tc>
          <w:tcPr>
            <w:tcW w:w="7938" w:type="dxa"/>
          </w:tcPr>
          <w:p w:rsidR="0020565B" w:rsidRPr="003A7354" w:rsidRDefault="0020565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A7354">
              <w:t>Сведения о статусе Управления культуры</w:t>
            </w:r>
          </w:p>
        </w:tc>
        <w:tc>
          <w:tcPr>
            <w:tcW w:w="2410" w:type="dxa"/>
          </w:tcPr>
          <w:p w:rsidR="0020565B" w:rsidRPr="00EA069D" w:rsidRDefault="0020565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 w:rsidRPr="00EA069D">
              <w:t>3</w:t>
            </w:r>
          </w:p>
          <w:p w:rsidR="0020565B" w:rsidRPr="00EA069D" w:rsidRDefault="0020565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</w:p>
        </w:tc>
      </w:tr>
      <w:tr w:rsidR="00636F2B" w:rsidRPr="003A7354" w:rsidTr="004040B1">
        <w:tc>
          <w:tcPr>
            <w:tcW w:w="7938" w:type="dxa"/>
          </w:tcPr>
          <w:p w:rsidR="00636F2B" w:rsidRPr="003A7354" w:rsidRDefault="00C12F98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A7354">
              <w:t>Объяснительная записка по изменениям сети</w:t>
            </w:r>
          </w:p>
        </w:tc>
        <w:tc>
          <w:tcPr>
            <w:tcW w:w="2410" w:type="dxa"/>
          </w:tcPr>
          <w:p w:rsidR="00636F2B" w:rsidRPr="007236A4" w:rsidRDefault="004040B1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 w:rsidRPr="007236A4">
              <w:t>6</w:t>
            </w:r>
          </w:p>
          <w:p w:rsidR="00636F2B" w:rsidRPr="00807632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</w:p>
        </w:tc>
      </w:tr>
      <w:tr w:rsidR="00636F2B" w:rsidRPr="003A7354" w:rsidTr="004040B1">
        <w:tc>
          <w:tcPr>
            <w:tcW w:w="7938" w:type="dxa"/>
          </w:tcPr>
          <w:p w:rsidR="00636F2B" w:rsidRPr="003A7354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A7354">
              <w:t xml:space="preserve">О работе </w:t>
            </w:r>
            <w:r w:rsidR="00C12F98" w:rsidRPr="003A7354">
              <w:t>по развитию сети учреждений культуры</w:t>
            </w:r>
          </w:p>
        </w:tc>
        <w:tc>
          <w:tcPr>
            <w:tcW w:w="2410" w:type="dxa"/>
          </w:tcPr>
          <w:p w:rsidR="00636F2B" w:rsidRPr="00A84BC5" w:rsidRDefault="00A84BC5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>
              <w:t>6</w:t>
            </w:r>
          </w:p>
          <w:p w:rsidR="00636F2B" w:rsidRPr="00807632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</w:p>
        </w:tc>
      </w:tr>
      <w:tr w:rsidR="00636F2B" w:rsidRPr="003A7354" w:rsidTr="004040B1">
        <w:tc>
          <w:tcPr>
            <w:tcW w:w="7938" w:type="dxa"/>
          </w:tcPr>
          <w:p w:rsidR="00C12F98" w:rsidRPr="003A7354" w:rsidRDefault="00C12F98" w:rsidP="006074ED">
            <w:pPr>
              <w:widowControl w:val="0"/>
              <w:autoSpaceDE w:val="0"/>
              <w:autoSpaceDN w:val="0"/>
              <w:adjustRightInd w:val="0"/>
              <w:ind w:left="743"/>
              <w:jc w:val="both"/>
            </w:pPr>
            <w:r w:rsidRPr="003A7354">
              <w:t>О работе с кадрами</w:t>
            </w:r>
          </w:p>
          <w:p w:rsidR="00636F2B" w:rsidRPr="003A7354" w:rsidRDefault="00636F2B" w:rsidP="006074ED">
            <w:pPr>
              <w:widowControl w:val="0"/>
              <w:autoSpaceDE w:val="0"/>
              <w:autoSpaceDN w:val="0"/>
              <w:adjustRightInd w:val="0"/>
              <w:ind w:left="743"/>
              <w:jc w:val="both"/>
            </w:pPr>
          </w:p>
        </w:tc>
        <w:tc>
          <w:tcPr>
            <w:tcW w:w="2410" w:type="dxa"/>
          </w:tcPr>
          <w:p w:rsidR="00636F2B" w:rsidRPr="00A84BC5" w:rsidRDefault="00A84BC5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>
              <w:t>8</w:t>
            </w:r>
          </w:p>
        </w:tc>
      </w:tr>
      <w:tr w:rsidR="00636F2B" w:rsidRPr="003A7354" w:rsidTr="004040B1">
        <w:tc>
          <w:tcPr>
            <w:tcW w:w="7938" w:type="dxa"/>
          </w:tcPr>
          <w:p w:rsidR="00636F2B" w:rsidRPr="003A7354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A7354">
              <w:t xml:space="preserve">О работе </w:t>
            </w:r>
            <w:r w:rsidR="00C12F98" w:rsidRPr="003A7354">
              <w:t>учреждений культурно-досугового типа</w:t>
            </w:r>
          </w:p>
        </w:tc>
        <w:tc>
          <w:tcPr>
            <w:tcW w:w="2410" w:type="dxa"/>
          </w:tcPr>
          <w:p w:rsidR="00636F2B" w:rsidRPr="00A84BC5" w:rsidRDefault="004040B1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 w:rsidRPr="00A84BC5">
              <w:t>1</w:t>
            </w:r>
            <w:r w:rsidR="00A84BC5">
              <w:t>1</w:t>
            </w:r>
          </w:p>
          <w:p w:rsidR="00636F2B" w:rsidRPr="00A84BC5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636F2B" w:rsidRPr="003A7354" w:rsidTr="004040B1">
        <w:tc>
          <w:tcPr>
            <w:tcW w:w="7938" w:type="dxa"/>
          </w:tcPr>
          <w:p w:rsidR="00636F2B" w:rsidRPr="003A7354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A7354">
              <w:t xml:space="preserve">О работе </w:t>
            </w:r>
            <w:r w:rsidR="00C12F98" w:rsidRPr="003A7354">
              <w:t>музея</w:t>
            </w:r>
          </w:p>
        </w:tc>
        <w:tc>
          <w:tcPr>
            <w:tcW w:w="2410" w:type="dxa"/>
          </w:tcPr>
          <w:p w:rsidR="00636F2B" w:rsidRPr="00A84BC5" w:rsidRDefault="00212F79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>
              <w:t>45</w:t>
            </w:r>
          </w:p>
          <w:p w:rsidR="00636F2B" w:rsidRPr="00A84BC5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636F2B" w:rsidRPr="003A7354" w:rsidTr="004040B1">
        <w:tc>
          <w:tcPr>
            <w:tcW w:w="7938" w:type="dxa"/>
          </w:tcPr>
          <w:p w:rsidR="00636F2B" w:rsidRPr="003A7354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A7354">
              <w:t xml:space="preserve">О работе </w:t>
            </w:r>
            <w:r w:rsidR="00C12F98" w:rsidRPr="003A7354">
              <w:t>библиотек</w:t>
            </w:r>
          </w:p>
          <w:p w:rsidR="006C785A" w:rsidRPr="003A7354" w:rsidRDefault="006C785A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410" w:type="dxa"/>
          </w:tcPr>
          <w:p w:rsidR="00636F2B" w:rsidRPr="00A84BC5" w:rsidRDefault="00EC2E69" w:rsidP="00887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>
              <w:t>5</w:t>
            </w:r>
            <w:r w:rsidR="00887C71">
              <w:t>6</w:t>
            </w:r>
          </w:p>
        </w:tc>
      </w:tr>
      <w:tr w:rsidR="00636F2B" w:rsidRPr="003A7354" w:rsidTr="004040B1">
        <w:tc>
          <w:tcPr>
            <w:tcW w:w="7938" w:type="dxa"/>
          </w:tcPr>
          <w:p w:rsidR="00636F2B" w:rsidRPr="003A7354" w:rsidRDefault="00636F2B" w:rsidP="006074ED">
            <w:pPr>
              <w:widowControl w:val="0"/>
              <w:autoSpaceDE w:val="0"/>
              <w:autoSpaceDN w:val="0"/>
              <w:adjustRightInd w:val="0"/>
              <w:ind w:left="743" w:hanging="23"/>
              <w:jc w:val="both"/>
            </w:pPr>
            <w:r w:rsidRPr="003A7354">
              <w:t>О работе учреждений дополнительного образования</w:t>
            </w:r>
            <w:r w:rsidR="00C12F98" w:rsidRPr="003A7354">
              <w:t xml:space="preserve"> детей</w:t>
            </w:r>
          </w:p>
          <w:p w:rsidR="00636F2B" w:rsidRPr="003A7354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410" w:type="dxa"/>
          </w:tcPr>
          <w:p w:rsidR="00636F2B" w:rsidRPr="00A84BC5" w:rsidRDefault="00EC2E69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6</w:t>
            </w:r>
            <w:r w:rsidR="00887C71">
              <w:t>8</w:t>
            </w:r>
          </w:p>
          <w:p w:rsidR="00636F2B" w:rsidRPr="00A84BC5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3A7354" w:rsidRPr="003A7354" w:rsidTr="004040B1">
        <w:tc>
          <w:tcPr>
            <w:tcW w:w="7938" w:type="dxa"/>
          </w:tcPr>
          <w:p w:rsidR="003A7354" w:rsidRPr="003A7354" w:rsidRDefault="003A7354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A7354">
              <w:t>О работе учреждений кинематографии</w:t>
            </w:r>
          </w:p>
          <w:p w:rsidR="003A7354" w:rsidRPr="003A7354" w:rsidRDefault="003A7354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410" w:type="dxa"/>
          </w:tcPr>
          <w:p w:rsidR="003A7354" w:rsidRPr="00A84BC5" w:rsidRDefault="00EC2E69" w:rsidP="005C791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>
              <w:t>74</w:t>
            </w:r>
          </w:p>
        </w:tc>
      </w:tr>
      <w:tr w:rsidR="00636F2B" w:rsidRPr="003A7354" w:rsidTr="004040B1">
        <w:tc>
          <w:tcPr>
            <w:tcW w:w="7938" w:type="dxa"/>
          </w:tcPr>
          <w:p w:rsidR="0020565B" w:rsidRPr="003A7354" w:rsidRDefault="0020565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A7354">
              <w:t>О работе парков культуры и отдыха</w:t>
            </w:r>
          </w:p>
          <w:p w:rsidR="00636F2B" w:rsidRPr="003A7354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410" w:type="dxa"/>
          </w:tcPr>
          <w:p w:rsidR="0020565B" w:rsidRPr="00A84BC5" w:rsidRDefault="00050ACD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>
              <w:t>7</w:t>
            </w:r>
            <w:r w:rsidR="00887C71">
              <w:t>4</w:t>
            </w:r>
          </w:p>
          <w:p w:rsidR="00636F2B" w:rsidRPr="00A84BC5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636F2B" w:rsidRPr="003A7354" w:rsidTr="004040B1">
        <w:tc>
          <w:tcPr>
            <w:tcW w:w="7938" w:type="dxa"/>
          </w:tcPr>
          <w:p w:rsidR="00636F2B" w:rsidRPr="003A7354" w:rsidRDefault="00887C71" w:rsidP="006074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636F2B" w:rsidRPr="003A7354">
              <w:t>О работе по программам</w:t>
            </w:r>
          </w:p>
        </w:tc>
        <w:tc>
          <w:tcPr>
            <w:tcW w:w="2410" w:type="dxa"/>
          </w:tcPr>
          <w:p w:rsidR="00636F2B" w:rsidRPr="00A84BC5" w:rsidRDefault="00EC2E69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>
              <w:t>8</w:t>
            </w:r>
            <w:r w:rsidR="00887C71">
              <w:t>2</w:t>
            </w:r>
          </w:p>
          <w:p w:rsidR="00BF1B90" w:rsidRPr="00A84BC5" w:rsidRDefault="00BF1B90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636F2B" w:rsidRPr="003A7354" w:rsidTr="004040B1">
        <w:tc>
          <w:tcPr>
            <w:tcW w:w="7938" w:type="dxa"/>
          </w:tcPr>
          <w:p w:rsidR="00636F2B" w:rsidRPr="003A7354" w:rsidRDefault="00887C71" w:rsidP="006074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636F2B" w:rsidRPr="003A7354">
              <w:t>О работе по обеспечению доступной среды</w:t>
            </w:r>
          </w:p>
          <w:p w:rsidR="00636F2B" w:rsidRPr="003A7354" w:rsidRDefault="00636F2B" w:rsidP="006074ED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</w:p>
        </w:tc>
        <w:tc>
          <w:tcPr>
            <w:tcW w:w="2410" w:type="dxa"/>
          </w:tcPr>
          <w:p w:rsidR="00636F2B" w:rsidRPr="00A84BC5" w:rsidRDefault="00050ACD" w:rsidP="00887C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        </w:t>
            </w:r>
            <w:r w:rsidR="00887C71">
              <w:t xml:space="preserve">  99</w:t>
            </w:r>
          </w:p>
        </w:tc>
      </w:tr>
      <w:tr w:rsidR="00636F2B" w:rsidRPr="003A7354" w:rsidTr="004040B1">
        <w:tc>
          <w:tcPr>
            <w:tcW w:w="7938" w:type="dxa"/>
          </w:tcPr>
          <w:p w:rsidR="00636F2B" w:rsidRPr="003A7354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A7354">
              <w:t xml:space="preserve">О </w:t>
            </w:r>
            <w:r w:rsidR="00BF1B90" w:rsidRPr="003A7354">
              <w:t>работе по гармонизации межэтнических отношений</w:t>
            </w:r>
          </w:p>
        </w:tc>
        <w:tc>
          <w:tcPr>
            <w:tcW w:w="2410" w:type="dxa"/>
          </w:tcPr>
          <w:p w:rsidR="00636F2B" w:rsidRPr="00A84BC5" w:rsidRDefault="00050ACD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>
              <w:t>10</w:t>
            </w:r>
            <w:r w:rsidR="00887C71">
              <w:t>0</w:t>
            </w:r>
          </w:p>
          <w:p w:rsidR="00636F2B" w:rsidRPr="00A84BC5" w:rsidRDefault="00636F2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20565B" w:rsidRPr="006074ED" w:rsidTr="004040B1">
        <w:tc>
          <w:tcPr>
            <w:tcW w:w="7938" w:type="dxa"/>
          </w:tcPr>
          <w:p w:rsidR="0020565B" w:rsidRPr="003A7354" w:rsidRDefault="0020565B" w:rsidP="0060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A7354">
              <w:t>Заключение</w:t>
            </w:r>
          </w:p>
        </w:tc>
        <w:tc>
          <w:tcPr>
            <w:tcW w:w="2410" w:type="dxa"/>
          </w:tcPr>
          <w:p w:rsidR="0020565B" w:rsidRPr="00A84BC5" w:rsidRDefault="00EC2E69" w:rsidP="00887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>
              <w:t>10</w:t>
            </w:r>
            <w:r w:rsidR="00887C71">
              <w:t>8</w:t>
            </w:r>
          </w:p>
        </w:tc>
      </w:tr>
    </w:tbl>
    <w:p w:rsidR="00BF1B90" w:rsidRPr="006074ED" w:rsidRDefault="00BF1B90" w:rsidP="006074ED">
      <w:pPr>
        <w:tabs>
          <w:tab w:val="left" w:pos="9214"/>
        </w:tabs>
        <w:jc w:val="both"/>
      </w:pPr>
      <w:r w:rsidRPr="006074ED">
        <w:t xml:space="preserve">  </w:t>
      </w:r>
      <w:r w:rsidRPr="006074ED">
        <w:tab/>
        <w:t xml:space="preserve"> </w:t>
      </w:r>
    </w:p>
    <w:p w:rsidR="00636F2B" w:rsidRPr="006074ED" w:rsidRDefault="00636F2B" w:rsidP="006074ED">
      <w:pPr>
        <w:ind w:firstLine="708"/>
        <w:jc w:val="both"/>
        <w:rPr>
          <w:b/>
        </w:rPr>
      </w:pPr>
    </w:p>
    <w:p w:rsidR="00636F2B" w:rsidRPr="006074ED" w:rsidRDefault="00636F2B" w:rsidP="006074ED">
      <w:pPr>
        <w:ind w:firstLine="708"/>
        <w:jc w:val="both"/>
        <w:rPr>
          <w:b/>
        </w:rPr>
      </w:pPr>
    </w:p>
    <w:p w:rsidR="00636F2B" w:rsidRPr="006074ED" w:rsidRDefault="00636F2B" w:rsidP="006074ED">
      <w:pPr>
        <w:ind w:firstLine="708"/>
        <w:jc w:val="both"/>
        <w:rPr>
          <w:b/>
        </w:rPr>
      </w:pPr>
    </w:p>
    <w:p w:rsidR="00636F2B" w:rsidRDefault="00636F2B" w:rsidP="006074ED">
      <w:pPr>
        <w:ind w:firstLine="708"/>
        <w:jc w:val="both"/>
        <w:rPr>
          <w:b/>
        </w:rPr>
      </w:pPr>
    </w:p>
    <w:p w:rsidR="00101825" w:rsidRDefault="00101825" w:rsidP="006074ED">
      <w:pPr>
        <w:ind w:firstLine="708"/>
        <w:jc w:val="both"/>
        <w:rPr>
          <w:b/>
        </w:rPr>
      </w:pPr>
    </w:p>
    <w:p w:rsidR="00101825" w:rsidRDefault="00101825" w:rsidP="006074ED">
      <w:pPr>
        <w:ind w:firstLine="708"/>
        <w:jc w:val="both"/>
        <w:rPr>
          <w:b/>
        </w:rPr>
      </w:pPr>
    </w:p>
    <w:p w:rsidR="00101825" w:rsidRDefault="00101825" w:rsidP="006074ED">
      <w:pPr>
        <w:ind w:firstLine="708"/>
        <w:jc w:val="both"/>
        <w:rPr>
          <w:b/>
        </w:rPr>
      </w:pPr>
    </w:p>
    <w:p w:rsidR="00101825" w:rsidRPr="006074ED" w:rsidRDefault="00101825" w:rsidP="006074ED">
      <w:pPr>
        <w:ind w:firstLine="708"/>
        <w:jc w:val="both"/>
        <w:rPr>
          <w:b/>
        </w:rPr>
      </w:pPr>
    </w:p>
    <w:p w:rsidR="00636F2B" w:rsidRPr="006074ED" w:rsidRDefault="00636F2B" w:rsidP="006074ED">
      <w:pPr>
        <w:ind w:firstLine="708"/>
        <w:jc w:val="both"/>
        <w:rPr>
          <w:b/>
        </w:rPr>
      </w:pPr>
    </w:p>
    <w:p w:rsidR="00636F2B" w:rsidRPr="006074ED" w:rsidRDefault="00636F2B" w:rsidP="006074ED">
      <w:pPr>
        <w:ind w:firstLine="708"/>
        <w:jc w:val="both"/>
        <w:rPr>
          <w:b/>
        </w:rPr>
      </w:pPr>
    </w:p>
    <w:p w:rsidR="006074ED" w:rsidRDefault="006074ED" w:rsidP="006074ED">
      <w:pPr>
        <w:jc w:val="both"/>
        <w:rPr>
          <w:b/>
        </w:rPr>
      </w:pPr>
    </w:p>
    <w:p w:rsidR="00CB5DDE" w:rsidRDefault="00CB5DDE" w:rsidP="006074ED">
      <w:pPr>
        <w:jc w:val="both"/>
        <w:rPr>
          <w:b/>
        </w:rPr>
      </w:pPr>
    </w:p>
    <w:p w:rsidR="00CB5DDE" w:rsidRPr="006074ED" w:rsidRDefault="00CB5DDE" w:rsidP="006074ED">
      <w:pPr>
        <w:jc w:val="both"/>
        <w:rPr>
          <w:b/>
        </w:rPr>
      </w:pPr>
    </w:p>
    <w:p w:rsidR="00636F2B" w:rsidRPr="006074ED" w:rsidRDefault="00636F2B" w:rsidP="006074ED">
      <w:pPr>
        <w:jc w:val="center"/>
        <w:rPr>
          <w:b/>
        </w:rPr>
      </w:pPr>
      <w:r w:rsidRPr="006074ED">
        <w:rPr>
          <w:b/>
        </w:rPr>
        <w:lastRenderedPageBreak/>
        <w:t>Сведения о статусе Управления культуры</w:t>
      </w:r>
    </w:p>
    <w:p w:rsidR="00636F2B" w:rsidRPr="009960A1" w:rsidRDefault="00636F2B" w:rsidP="006074ED">
      <w:pPr>
        <w:ind w:firstLine="708"/>
        <w:jc w:val="both"/>
        <w:rPr>
          <w:sz w:val="16"/>
          <w:szCs w:val="16"/>
        </w:rPr>
      </w:pPr>
    </w:p>
    <w:p w:rsidR="00636F2B" w:rsidRPr="001D6F95" w:rsidRDefault="00636F2B" w:rsidP="006074ED">
      <w:pPr>
        <w:ind w:firstLine="708"/>
        <w:jc w:val="both"/>
      </w:pPr>
      <w:proofErr w:type="gramStart"/>
      <w:r w:rsidRPr="001D6F95">
        <w:t>Управление культуры являе</w:t>
      </w:r>
      <w:r w:rsidR="00B7431D" w:rsidRPr="001D6F95">
        <w:t>тся структурным подразделением И</w:t>
      </w:r>
      <w:r w:rsidRPr="001D6F95">
        <w:t>сполнительного комитета Нижнекамского муниципального района Республики</w:t>
      </w:r>
      <w:r w:rsidR="00B7431D" w:rsidRPr="001D6F95">
        <w:t xml:space="preserve"> Татарстан на основании Устава </w:t>
      </w:r>
      <w:r w:rsidR="008075D8" w:rsidRPr="001D6F95">
        <w:t>муниципального образования</w:t>
      </w:r>
      <w:r w:rsidRPr="001D6F95">
        <w:t xml:space="preserve"> </w:t>
      </w:r>
      <w:r w:rsidR="00B7431D" w:rsidRPr="001D6F95">
        <w:t>«Нижнекамский муниципальный район» РТ</w:t>
      </w:r>
      <w:r w:rsidR="00F709A7" w:rsidRPr="001D6F95">
        <w:t xml:space="preserve"> №5 от 18.02.2014</w:t>
      </w:r>
      <w:r w:rsidR="008075D8" w:rsidRPr="001D6F95">
        <w:t xml:space="preserve"> г.,</w:t>
      </w:r>
      <w:r w:rsidR="00F709A7" w:rsidRPr="001D6F95">
        <w:t xml:space="preserve"> Решения Совета Нижнекамского муниципального района РТ №17 от 22.12.2010 г. «Об утверждении перечня муниципальных казенных учреждений муниципального образования «Нижнекамский муниципальный район» РТ, создаваемых путем изменения типа муниципальных учреждений муниципального образования «Нижнекамский муниципальный район»</w:t>
      </w:r>
      <w:r w:rsidR="008075D8" w:rsidRPr="001D6F95">
        <w:t xml:space="preserve"> </w:t>
      </w:r>
      <w:r w:rsidR="00F709A7" w:rsidRPr="001D6F95">
        <w:t>Республики Татарстан</w:t>
      </w:r>
      <w:proofErr w:type="gramEnd"/>
      <w:r w:rsidR="00402F7F" w:rsidRPr="001D6F95">
        <w:t>»</w:t>
      </w:r>
      <w:r w:rsidR="00F709A7" w:rsidRPr="001D6F95">
        <w:t xml:space="preserve"> </w:t>
      </w:r>
      <w:r w:rsidRPr="001D6F95">
        <w:t xml:space="preserve">и Решения Совета </w:t>
      </w:r>
      <w:r w:rsidR="008075D8" w:rsidRPr="001D6F95">
        <w:t>Нижнекамского муниципального района РТ «О</w:t>
      </w:r>
      <w:r w:rsidRPr="001D6F95">
        <w:t xml:space="preserve"> структур</w:t>
      </w:r>
      <w:r w:rsidR="008075D8" w:rsidRPr="001D6F95">
        <w:t>е</w:t>
      </w:r>
      <w:r w:rsidRPr="001D6F95">
        <w:t xml:space="preserve"> </w:t>
      </w:r>
      <w:r w:rsidR="008075D8" w:rsidRPr="001D6F95">
        <w:t>исполнительного комитета Нижнекамского муниципального</w:t>
      </w:r>
      <w:r w:rsidRPr="001D6F95">
        <w:t xml:space="preserve"> район</w:t>
      </w:r>
      <w:r w:rsidR="008075D8" w:rsidRPr="001D6F95">
        <w:t>а РТ</w:t>
      </w:r>
      <w:r w:rsidRPr="001D6F95">
        <w:t xml:space="preserve">» </w:t>
      </w:r>
      <w:r w:rsidR="008075D8" w:rsidRPr="001D6F95">
        <w:t>№100</w:t>
      </w:r>
      <w:r w:rsidR="0051760A" w:rsidRPr="001D6F95">
        <w:t xml:space="preserve"> </w:t>
      </w:r>
      <w:r w:rsidR="008075D8" w:rsidRPr="001D6F95">
        <w:t xml:space="preserve">от 18.12.2008 г. </w:t>
      </w:r>
    </w:p>
    <w:p w:rsidR="00636F2B" w:rsidRPr="001D6F95" w:rsidRDefault="00636F2B" w:rsidP="006074ED">
      <w:pPr>
        <w:ind w:firstLine="708"/>
        <w:jc w:val="both"/>
      </w:pPr>
      <w:proofErr w:type="gramStart"/>
      <w:r w:rsidRPr="001D6F95">
        <w:t xml:space="preserve">Муниципальное </w:t>
      </w:r>
      <w:r w:rsidR="0051760A" w:rsidRPr="001D6F95">
        <w:t xml:space="preserve">бюджетное </w:t>
      </w:r>
      <w:r w:rsidRPr="001D6F95">
        <w:t>у</w:t>
      </w:r>
      <w:r w:rsidR="0051760A" w:rsidRPr="001D6F95">
        <w:t>чреждение «Управление культуры И</w:t>
      </w:r>
      <w:r w:rsidRPr="001D6F95">
        <w:t xml:space="preserve">сполнительного комитета Нижнекамского муниципального района Республики Татарстан» является юридическим лицом на основании Устава </w:t>
      </w:r>
      <w:r w:rsidR="0051760A" w:rsidRPr="001D6F95">
        <w:t xml:space="preserve">МБУ </w:t>
      </w:r>
      <w:r w:rsidRPr="001D6F95">
        <w:t>«Управлени</w:t>
      </w:r>
      <w:r w:rsidR="0051760A" w:rsidRPr="001D6F95">
        <w:t>е</w:t>
      </w:r>
      <w:r w:rsidRPr="001D6F95">
        <w:t xml:space="preserve"> ку</w:t>
      </w:r>
      <w:r w:rsidR="0051760A" w:rsidRPr="001D6F95">
        <w:t>льтуры И</w:t>
      </w:r>
      <w:r w:rsidRPr="001D6F95">
        <w:t xml:space="preserve">сполнительного комитета Нижнекамского муниципального района Республики Татарстан», утвержденного Постановлением </w:t>
      </w:r>
      <w:r w:rsidR="0051760A" w:rsidRPr="001D6F95">
        <w:t>Руководителя И</w:t>
      </w:r>
      <w:r w:rsidRPr="001D6F95">
        <w:t xml:space="preserve">сполнительного комитета Нижнекамского муниципального района Республики Татарстан </w:t>
      </w:r>
      <w:r w:rsidR="0051760A" w:rsidRPr="001D6F95">
        <w:t>№657 от 26.04.2013</w:t>
      </w:r>
      <w:r w:rsidRPr="001D6F95">
        <w:t xml:space="preserve"> г. и является головной организацией в отношении учреждений культуры и искусства Нижнекамского муниципального района.</w:t>
      </w:r>
      <w:proofErr w:type="gramEnd"/>
    </w:p>
    <w:p w:rsidR="006074ED" w:rsidRPr="00807632" w:rsidRDefault="006074ED" w:rsidP="006074ED">
      <w:pPr>
        <w:ind w:firstLine="709"/>
        <w:jc w:val="both"/>
        <w:rPr>
          <w:i/>
        </w:rPr>
      </w:pPr>
    </w:p>
    <w:p w:rsidR="00940177" w:rsidRPr="001D6F95" w:rsidRDefault="00940177" w:rsidP="006074ED">
      <w:pPr>
        <w:ind w:firstLine="709"/>
        <w:jc w:val="both"/>
      </w:pPr>
      <w:r w:rsidRPr="001D6F95">
        <w:t>В Нижнека</w:t>
      </w:r>
      <w:r w:rsidR="00274B3D" w:rsidRPr="001D6F95">
        <w:t>мском муниципальном районе РТ 9</w:t>
      </w:r>
      <w:r w:rsidR="001D6F95" w:rsidRPr="001D6F95">
        <w:t>4</w:t>
      </w:r>
      <w:r w:rsidRPr="001D6F95">
        <w:t xml:space="preserve"> учреждени</w:t>
      </w:r>
      <w:r w:rsidR="001D6F95" w:rsidRPr="001D6F95">
        <w:t>я</w:t>
      </w:r>
      <w:r w:rsidRPr="001D6F95">
        <w:t xml:space="preserve"> культуры и искусства</w:t>
      </w:r>
      <w:r w:rsidR="00DA0837" w:rsidRPr="001D6F95">
        <w:t>:</w:t>
      </w:r>
      <w:r w:rsidRPr="001D6F95">
        <w:t xml:space="preserve"> </w:t>
      </w:r>
    </w:p>
    <w:p w:rsidR="00940177" w:rsidRPr="001D6F95" w:rsidRDefault="00940177" w:rsidP="006074ED">
      <w:pPr>
        <w:ind w:firstLine="708"/>
        <w:jc w:val="both"/>
      </w:pPr>
      <w:r w:rsidRPr="001D6F95">
        <w:rPr>
          <w:u w:val="single"/>
        </w:rPr>
        <w:t>1</w:t>
      </w:r>
      <w:r w:rsidR="001D6F95" w:rsidRPr="001D6F95">
        <w:rPr>
          <w:u w:val="single"/>
        </w:rPr>
        <w:t>0</w:t>
      </w:r>
      <w:r w:rsidRPr="001D6F95">
        <w:rPr>
          <w:u w:val="single"/>
        </w:rPr>
        <w:t xml:space="preserve"> образовательных учреждений</w:t>
      </w:r>
      <w:r w:rsidR="00DA0837" w:rsidRPr="001D6F95">
        <w:t xml:space="preserve"> (юр</w:t>
      </w:r>
      <w:proofErr w:type="gramStart"/>
      <w:r w:rsidR="00DA0837" w:rsidRPr="001D6F95">
        <w:t>.л</w:t>
      </w:r>
      <w:proofErr w:type="gramEnd"/>
      <w:r w:rsidR="00DA0837" w:rsidRPr="001D6F95">
        <w:t>ица)</w:t>
      </w:r>
      <w:r w:rsidRPr="001D6F95">
        <w:t xml:space="preserve">: </w:t>
      </w:r>
    </w:p>
    <w:p w:rsidR="00940177" w:rsidRPr="001D6F95" w:rsidRDefault="00940177" w:rsidP="006074ED">
      <w:pPr>
        <w:ind w:firstLine="708"/>
        <w:jc w:val="both"/>
      </w:pPr>
      <w:r w:rsidRPr="001D6F95">
        <w:t xml:space="preserve">- ГАОУ </w:t>
      </w:r>
      <w:proofErr w:type="gramStart"/>
      <w:r w:rsidRPr="001D6F95">
        <w:t>СПО РТ</w:t>
      </w:r>
      <w:proofErr w:type="gramEnd"/>
      <w:r w:rsidRPr="001D6F95">
        <w:t xml:space="preserve"> «Нижнекамский музыкальный колледж им. С.Сайдашева»;</w:t>
      </w:r>
    </w:p>
    <w:p w:rsidR="00940177" w:rsidRPr="001D6F95" w:rsidRDefault="00940177" w:rsidP="006074ED">
      <w:pPr>
        <w:ind w:firstLine="708"/>
        <w:jc w:val="both"/>
      </w:pPr>
      <w:r w:rsidRPr="001D6F95">
        <w:t>- М</w:t>
      </w:r>
      <w:r w:rsidR="0019409A" w:rsidRPr="001D6F95">
        <w:t>Б</w:t>
      </w:r>
      <w:r w:rsidR="00037704" w:rsidRPr="001D6F95">
        <w:t xml:space="preserve">У </w:t>
      </w:r>
      <w:proofErr w:type="gramStart"/>
      <w:r w:rsidR="00037704" w:rsidRPr="001D6F95">
        <w:t>ДО</w:t>
      </w:r>
      <w:proofErr w:type="gramEnd"/>
      <w:r w:rsidRPr="001D6F95">
        <w:t xml:space="preserve"> «Детская музыкальная школа  № 1»;</w:t>
      </w:r>
    </w:p>
    <w:p w:rsidR="00940177" w:rsidRPr="001D6F95" w:rsidRDefault="00940177" w:rsidP="006074ED">
      <w:pPr>
        <w:ind w:firstLine="708"/>
        <w:jc w:val="both"/>
      </w:pPr>
      <w:r w:rsidRPr="001D6F95">
        <w:t>- М</w:t>
      </w:r>
      <w:r w:rsidR="0019409A" w:rsidRPr="001D6F95">
        <w:t>Б</w:t>
      </w:r>
      <w:r w:rsidR="00037704" w:rsidRPr="001D6F95">
        <w:t xml:space="preserve">У </w:t>
      </w:r>
      <w:proofErr w:type="gramStart"/>
      <w:r w:rsidR="00037704" w:rsidRPr="001D6F95">
        <w:t>ДО</w:t>
      </w:r>
      <w:proofErr w:type="gramEnd"/>
      <w:r w:rsidRPr="001D6F95">
        <w:t xml:space="preserve"> «Детская музыкальная школа  № 2»;</w:t>
      </w:r>
    </w:p>
    <w:p w:rsidR="00940177" w:rsidRPr="001D6F95" w:rsidRDefault="00940177" w:rsidP="006074ED">
      <w:pPr>
        <w:ind w:firstLine="708"/>
        <w:jc w:val="both"/>
      </w:pPr>
      <w:r w:rsidRPr="001D6F95">
        <w:t>- М</w:t>
      </w:r>
      <w:r w:rsidR="0019409A" w:rsidRPr="001D6F95">
        <w:t>Б</w:t>
      </w:r>
      <w:r w:rsidR="00037704" w:rsidRPr="001D6F95">
        <w:t xml:space="preserve">У </w:t>
      </w:r>
      <w:proofErr w:type="gramStart"/>
      <w:r w:rsidR="00037704" w:rsidRPr="001D6F95">
        <w:t>ДО</w:t>
      </w:r>
      <w:proofErr w:type="gramEnd"/>
      <w:r w:rsidRPr="001D6F95">
        <w:t xml:space="preserve"> «</w:t>
      </w:r>
      <w:proofErr w:type="gramStart"/>
      <w:r w:rsidRPr="001D6F95">
        <w:t>Детская</w:t>
      </w:r>
      <w:proofErr w:type="gramEnd"/>
      <w:r w:rsidRPr="001D6F95">
        <w:t xml:space="preserve"> школа искусств «Созвездие»;</w:t>
      </w:r>
    </w:p>
    <w:p w:rsidR="00940177" w:rsidRPr="001D6F95" w:rsidRDefault="00940177" w:rsidP="006074ED">
      <w:pPr>
        <w:ind w:firstLine="708"/>
        <w:jc w:val="both"/>
      </w:pPr>
      <w:r w:rsidRPr="001D6F95">
        <w:t>- М</w:t>
      </w:r>
      <w:r w:rsidR="0019409A" w:rsidRPr="001D6F95">
        <w:t>Б</w:t>
      </w:r>
      <w:r w:rsidR="00037704" w:rsidRPr="001D6F95">
        <w:t xml:space="preserve">У </w:t>
      </w:r>
      <w:proofErr w:type="gramStart"/>
      <w:r w:rsidR="00037704" w:rsidRPr="001D6F95">
        <w:t>ДО</w:t>
      </w:r>
      <w:proofErr w:type="gramEnd"/>
      <w:r w:rsidRPr="001D6F95">
        <w:t xml:space="preserve"> «Детская музыкальная школа  № 4»;</w:t>
      </w:r>
    </w:p>
    <w:p w:rsidR="00940177" w:rsidRPr="001D6F95" w:rsidRDefault="00940177" w:rsidP="006074ED">
      <w:pPr>
        <w:ind w:firstLine="708"/>
        <w:jc w:val="both"/>
      </w:pPr>
      <w:r w:rsidRPr="001D6F95">
        <w:t>- М</w:t>
      </w:r>
      <w:r w:rsidR="0019409A" w:rsidRPr="001D6F95">
        <w:t>Б</w:t>
      </w:r>
      <w:r w:rsidR="00037704" w:rsidRPr="001D6F95">
        <w:t xml:space="preserve">У </w:t>
      </w:r>
      <w:proofErr w:type="gramStart"/>
      <w:r w:rsidR="00037704" w:rsidRPr="001D6F95">
        <w:t>ДО</w:t>
      </w:r>
      <w:proofErr w:type="gramEnd"/>
      <w:r w:rsidRPr="001D6F95">
        <w:t xml:space="preserve"> « Детская музыкальная школа  № 5»;</w:t>
      </w:r>
    </w:p>
    <w:p w:rsidR="00940177" w:rsidRPr="001D6F95" w:rsidRDefault="00940177" w:rsidP="006074ED">
      <w:pPr>
        <w:ind w:firstLine="708"/>
        <w:jc w:val="both"/>
      </w:pPr>
      <w:r w:rsidRPr="001D6F95">
        <w:t>- М</w:t>
      </w:r>
      <w:r w:rsidR="0019409A" w:rsidRPr="001D6F95">
        <w:t>Б</w:t>
      </w:r>
      <w:r w:rsidR="00037704" w:rsidRPr="001D6F95">
        <w:t xml:space="preserve">У </w:t>
      </w:r>
      <w:proofErr w:type="gramStart"/>
      <w:r w:rsidR="00037704" w:rsidRPr="001D6F95">
        <w:t>ДО</w:t>
      </w:r>
      <w:proofErr w:type="gramEnd"/>
      <w:r w:rsidRPr="001D6F95">
        <w:t xml:space="preserve"> «Детская музыкальная школа  № 6»;</w:t>
      </w:r>
    </w:p>
    <w:p w:rsidR="00940177" w:rsidRPr="001D6F95" w:rsidRDefault="00940177" w:rsidP="006074ED">
      <w:pPr>
        <w:ind w:firstLine="708"/>
        <w:jc w:val="both"/>
      </w:pPr>
      <w:r w:rsidRPr="001D6F95">
        <w:t>- М</w:t>
      </w:r>
      <w:r w:rsidR="0019409A" w:rsidRPr="001D6F95">
        <w:t>Б</w:t>
      </w:r>
      <w:r w:rsidR="00037704" w:rsidRPr="001D6F95">
        <w:t>У ДО</w:t>
      </w:r>
      <w:r w:rsidRPr="001D6F95">
        <w:t xml:space="preserve"> </w:t>
      </w:r>
      <w:r w:rsidR="006C7BA3" w:rsidRPr="001D6F95">
        <w:t>«</w:t>
      </w:r>
      <w:proofErr w:type="gramStart"/>
      <w:r w:rsidR="006C7BA3" w:rsidRPr="001D6F95">
        <w:t>Камско-Полянская</w:t>
      </w:r>
      <w:proofErr w:type="gramEnd"/>
      <w:r w:rsidR="006C7BA3" w:rsidRPr="001D6F95">
        <w:t xml:space="preserve"> детская музыкальная школа»;</w:t>
      </w:r>
    </w:p>
    <w:p w:rsidR="00940177" w:rsidRPr="001D6F95" w:rsidRDefault="00940177" w:rsidP="006074ED">
      <w:pPr>
        <w:ind w:firstLine="708"/>
        <w:jc w:val="both"/>
      </w:pPr>
      <w:r w:rsidRPr="001D6F95">
        <w:t>- М</w:t>
      </w:r>
      <w:r w:rsidR="0019409A" w:rsidRPr="001D6F95">
        <w:t>А</w:t>
      </w:r>
      <w:r w:rsidR="00037704" w:rsidRPr="001D6F95">
        <w:t xml:space="preserve">У </w:t>
      </w:r>
      <w:proofErr w:type="gramStart"/>
      <w:r w:rsidR="00037704" w:rsidRPr="001D6F95">
        <w:t>ДО</w:t>
      </w:r>
      <w:proofErr w:type="gramEnd"/>
      <w:r w:rsidRPr="001D6F95">
        <w:t xml:space="preserve"> «Детская художественная школа № 1»;</w:t>
      </w:r>
    </w:p>
    <w:p w:rsidR="00940177" w:rsidRPr="001D6F95" w:rsidRDefault="00037704" w:rsidP="006074ED">
      <w:pPr>
        <w:ind w:firstLine="708"/>
        <w:jc w:val="both"/>
      </w:pPr>
      <w:r w:rsidRPr="001D6F95">
        <w:t>- МБ</w:t>
      </w:r>
      <w:r w:rsidR="00940177" w:rsidRPr="001D6F95">
        <w:t xml:space="preserve">У </w:t>
      </w:r>
      <w:proofErr w:type="gramStart"/>
      <w:r w:rsidRPr="001D6F95">
        <w:t>ДО</w:t>
      </w:r>
      <w:proofErr w:type="gramEnd"/>
      <w:r w:rsidRPr="001D6F95">
        <w:t xml:space="preserve"> </w:t>
      </w:r>
      <w:r w:rsidR="00940177" w:rsidRPr="001D6F95">
        <w:t>«</w:t>
      </w:r>
      <w:proofErr w:type="gramStart"/>
      <w:r w:rsidR="00940177" w:rsidRPr="001D6F95">
        <w:t>Центр</w:t>
      </w:r>
      <w:proofErr w:type="gramEnd"/>
      <w:r w:rsidR="00940177" w:rsidRPr="001D6F95">
        <w:t xml:space="preserve"> детского творчества»;</w:t>
      </w:r>
    </w:p>
    <w:p w:rsidR="00940177" w:rsidRPr="001D6F95" w:rsidRDefault="00940177" w:rsidP="006074ED">
      <w:pPr>
        <w:ind w:firstLine="709"/>
        <w:jc w:val="both"/>
      </w:pPr>
      <w:r w:rsidRPr="001D6F95">
        <w:t xml:space="preserve"> </w:t>
      </w:r>
      <w:r w:rsidRPr="001D6F95">
        <w:rPr>
          <w:u w:val="single"/>
        </w:rPr>
        <w:t>2 профессиональных театра</w:t>
      </w:r>
      <w:r w:rsidR="00DA0837" w:rsidRPr="001D6F95">
        <w:t xml:space="preserve"> (юр</w:t>
      </w:r>
      <w:proofErr w:type="gramStart"/>
      <w:r w:rsidR="00DA0837" w:rsidRPr="001D6F95">
        <w:t>.л</w:t>
      </w:r>
      <w:proofErr w:type="gramEnd"/>
      <w:r w:rsidR="00DA0837" w:rsidRPr="001D6F95">
        <w:t>ица)</w:t>
      </w:r>
      <w:r w:rsidRPr="001D6F95">
        <w:t xml:space="preserve">: </w:t>
      </w:r>
    </w:p>
    <w:p w:rsidR="00940177" w:rsidRPr="001D6F95" w:rsidRDefault="00940177" w:rsidP="006074ED">
      <w:pPr>
        <w:ind w:firstLine="708"/>
        <w:jc w:val="both"/>
      </w:pPr>
      <w:r w:rsidRPr="001D6F95">
        <w:t xml:space="preserve">- </w:t>
      </w:r>
      <w:r w:rsidR="0019409A" w:rsidRPr="001D6F95">
        <w:t>ГАУК РТ</w:t>
      </w:r>
      <w:r w:rsidRPr="001D6F95">
        <w:t xml:space="preserve"> «Нижнекамский государственный татарский драматический театр имени </w:t>
      </w:r>
      <w:proofErr w:type="spellStart"/>
      <w:r w:rsidRPr="001D6F95">
        <w:t>Т.Миннуллина</w:t>
      </w:r>
      <w:proofErr w:type="spellEnd"/>
      <w:r w:rsidRPr="001D6F95">
        <w:t>»;</w:t>
      </w:r>
    </w:p>
    <w:p w:rsidR="00940177" w:rsidRPr="001D6F95" w:rsidRDefault="00940177" w:rsidP="006074ED">
      <w:pPr>
        <w:ind w:firstLine="708"/>
        <w:jc w:val="both"/>
      </w:pPr>
      <w:r w:rsidRPr="001D6F95">
        <w:t>- МБУ «Театр юного зрителя»</w:t>
      </w:r>
    </w:p>
    <w:p w:rsidR="00940177" w:rsidRPr="001D6F95" w:rsidRDefault="00940177" w:rsidP="006074ED">
      <w:pPr>
        <w:ind w:firstLine="709"/>
        <w:jc w:val="both"/>
      </w:pPr>
      <w:r w:rsidRPr="001D6F95">
        <w:t xml:space="preserve"> </w:t>
      </w:r>
      <w:r w:rsidRPr="001D6F95">
        <w:rPr>
          <w:u w:val="single"/>
        </w:rPr>
        <w:t>3</w:t>
      </w:r>
      <w:r w:rsidR="00825EE9" w:rsidRPr="001D6F95">
        <w:rPr>
          <w:u w:val="single"/>
        </w:rPr>
        <w:t>4</w:t>
      </w:r>
      <w:r w:rsidRPr="001D6F95">
        <w:rPr>
          <w:u w:val="single"/>
        </w:rPr>
        <w:t xml:space="preserve"> культурно-досуговых учреждения</w:t>
      </w:r>
      <w:r w:rsidRPr="001D6F95">
        <w:t xml:space="preserve">: </w:t>
      </w:r>
    </w:p>
    <w:p w:rsidR="00940177" w:rsidRPr="001D6F95" w:rsidRDefault="00055177" w:rsidP="006074ED">
      <w:pPr>
        <w:ind w:firstLine="709"/>
        <w:jc w:val="both"/>
      </w:pPr>
      <w:r w:rsidRPr="001D6F95">
        <w:t>- МБУ «Дом культуры г.</w:t>
      </w:r>
      <w:r w:rsidR="00940177" w:rsidRPr="001D6F95">
        <w:t xml:space="preserve"> Нижнекамска»</w:t>
      </w:r>
      <w:r w:rsidR="00DA0837" w:rsidRPr="001D6F95">
        <w:t xml:space="preserve"> (юр</w:t>
      </w:r>
      <w:proofErr w:type="gramStart"/>
      <w:r w:rsidR="00DA0837" w:rsidRPr="001D6F95">
        <w:t>.л</w:t>
      </w:r>
      <w:proofErr w:type="gramEnd"/>
      <w:r w:rsidR="00DA0837" w:rsidRPr="001D6F95">
        <w:t>ицо)</w:t>
      </w:r>
      <w:r w:rsidR="00940177" w:rsidRPr="001D6F95">
        <w:t>;</w:t>
      </w:r>
    </w:p>
    <w:p w:rsidR="00940177" w:rsidRPr="001D6F95" w:rsidRDefault="00940177" w:rsidP="006074ED">
      <w:pPr>
        <w:ind w:firstLine="709"/>
        <w:jc w:val="both"/>
      </w:pPr>
      <w:r w:rsidRPr="001D6F95">
        <w:t>- МБУ «Дом культуры «Альфа</w:t>
      </w:r>
      <w:r w:rsidR="00055177" w:rsidRPr="001D6F95">
        <w:t>» г. Нижнекамска</w:t>
      </w:r>
      <w:r w:rsidRPr="001D6F95">
        <w:t>»</w:t>
      </w:r>
      <w:r w:rsidR="00DA0837" w:rsidRPr="001D6F95">
        <w:t xml:space="preserve"> (юр</w:t>
      </w:r>
      <w:proofErr w:type="gramStart"/>
      <w:r w:rsidR="00DA0837" w:rsidRPr="001D6F95">
        <w:t>.л</w:t>
      </w:r>
      <w:proofErr w:type="gramEnd"/>
      <w:r w:rsidR="00DA0837" w:rsidRPr="001D6F95">
        <w:t>ицо)</w:t>
      </w:r>
      <w:r w:rsidRPr="001D6F95">
        <w:t>;</w:t>
      </w:r>
    </w:p>
    <w:p w:rsidR="008A118A" w:rsidRPr="001D6F95" w:rsidRDefault="008A118A" w:rsidP="006074ED">
      <w:pPr>
        <w:ind w:firstLine="708"/>
        <w:jc w:val="both"/>
      </w:pPr>
      <w:r w:rsidRPr="001D6F95">
        <w:t>- МБУ «Культурный Центр г. Нижнекамска» (юр</w:t>
      </w:r>
      <w:proofErr w:type="gramStart"/>
      <w:r w:rsidRPr="001D6F95">
        <w:t>.л</w:t>
      </w:r>
      <w:proofErr w:type="gramEnd"/>
      <w:r w:rsidRPr="001D6F95">
        <w:t>ицо);</w:t>
      </w:r>
    </w:p>
    <w:p w:rsidR="00940177" w:rsidRPr="001D6F95" w:rsidRDefault="00940177" w:rsidP="006074ED">
      <w:pPr>
        <w:ind w:firstLine="709"/>
        <w:jc w:val="both"/>
      </w:pPr>
      <w:r w:rsidRPr="001D6F95">
        <w:t>- МАУ «Культурный центр «Чулман-Су»</w:t>
      </w:r>
      <w:r w:rsidR="00DA0837" w:rsidRPr="001D6F95">
        <w:t xml:space="preserve"> (юр</w:t>
      </w:r>
      <w:proofErr w:type="gramStart"/>
      <w:r w:rsidR="00DA0837" w:rsidRPr="001D6F95">
        <w:t>.л</w:t>
      </w:r>
      <w:proofErr w:type="gramEnd"/>
      <w:r w:rsidR="00DA0837" w:rsidRPr="001D6F95">
        <w:t>ицо)</w:t>
      </w:r>
      <w:r w:rsidRPr="001D6F95">
        <w:t>;</w:t>
      </w:r>
    </w:p>
    <w:p w:rsidR="006074ED" w:rsidRPr="001D6F95" w:rsidRDefault="00825EE9" w:rsidP="00565803">
      <w:pPr>
        <w:ind w:firstLine="709"/>
        <w:jc w:val="both"/>
      </w:pPr>
      <w:r w:rsidRPr="001D6F95">
        <w:t>- МАУ «Дом дружбы народов» НМР (юр</w:t>
      </w:r>
      <w:proofErr w:type="gramStart"/>
      <w:r w:rsidRPr="001D6F95">
        <w:t>.л</w:t>
      </w:r>
      <w:proofErr w:type="gramEnd"/>
      <w:r w:rsidRPr="001D6F95">
        <w:t>ицо);</w:t>
      </w:r>
    </w:p>
    <w:p w:rsidR="00940177" w:rsidRPr="001D6F95" w:rsidRDefault="00940177" w:rsidP="006074ED">
      <w:pPr>
        <w:ind w:firstLine="709"/>
        <w:jc w:val="both"/>
      </w:pPr>
      <w:r w:rsidRPr="001D6F95">
        <w:rPr>
          <w:color w:val="000000"/>
        </w:rPr>
        <w:t>- МБУ «Районный Дом культуры»</w:t>
      </w:r>
      <w:r w:rsidR="00DA0837" w:rsidRPr="001D6F95">
        <w:rPr>
          <w:color w:val="000000"/>
        </w:rPr>
        <w:t xml:space="preserve"> (юр</w:t>
      </w:r>
      <w:proofErr w:type="gramStart"/>
      <w:r w:rsidR="00DA0837" w:rsidRPr="001D6F95">
        <w:rPr>
          <w:color w:val="000000"/>
        </w:rPr>
        <w:t>.л</w:t>
      </w:r>
      <w:proofErr w:type="gramEnd"/>
      <w:r w:rsidR="00DA0837" w:rsidRPr="001D6F95">
        <w:rPr>
          <w:color w:val="000000"/>
        </w:rPr>
        <w:t>ицо)</w:t>
      </w:r>
      <w:r w:rsidRPr="001D6F95">
        <w:rPr>
          <w:color w:val="000000"/>
        </w:rPr>
        <w:t>: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Look w:val="01E0"/>
      </w:tblPr>
      <w:tblGrid>
        <w:gridCol w:w="959"/>
        <w:gridCol w:w="5526"/>
      </w:tblGrid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1D6F95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1D6F95">
              <w:rPr>
                <w:color w:val="000000"/>
              </w:rPr>
              <w:t>Благодатновский</w:t>
            </w:r>
            <w:proofErr w:type="spellEnd"/>
            <w:r w:rsidRPr="001D6F95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r w:rsidRPr="00A040C7">
              <w:rPr>
                <w:color w:val="000000"/>
              </w:rPr>
              <w:t>Болгарский сельский 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1D6F95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1D6F95">
              <w:rPr>
                <w:color w:val="000000"/>
              </w:rPr>
              <w:t>Большеафанасовский</w:t>
            </w:r>
            <w:proofErr w:type="spellEnd"/>
            <w:r w:rsidRPr="001D6F95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A040C7">
              <w:rPr>
                <w:color w:val="000000"/>
              </w:rPr>
              <w:t>Верхнеуратьминский</w:t>
            </w:r>
            <w:proofErr w:type="spellEnd"/>
            <w:r w:rsidRPr="00A040C7">
              <w:rPr>
                <w:color w:val="000000"/>
              </w:rPr>
              <w:t xml:space="preserve"> 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A040C7">
              <w:rPr>
                <w:color w:val="000000"/>
              </w:rPr>
              <w:t>Верхнечелнинский</w:t>
            </w:r>
            <w:proofErr w:type="spellEnd"/>
            <w:r w:rsidRPr="00A040C7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A040C7">
              <w:rPr>
                <w:color w:val="000000"/>
              </w:rPr>
              <w:t>Елантовский</w:t>
            </w:r>
            <w:proofErr w:type="spellEnd"/>
            <w:r w:rsidRPr="00A040C7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A040C7">
              <w:rPr>
                <w:color w:val="000000"/>
              </w:rPr>
              <w:t>Каенлинский</w:t>
            </w:r>
            <w:proofErr w:type="spellEnd"/>
            <w:r w:rsidRPr="00A040C7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A040C7">
              <w:rPr>
                <w:color w:val="000000"/>
              </w:rPr>
              <w:t>Кармалинский</w:t>
            </w:r>
            <w:proofErr w:type="spellEnd"/>
            <w:r w:rsidRPr="00A040C7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A040C7">
              <w:rPr>
                <w:color w:val="000000"/>
              </w:rPr>
              <w:t>Краснокадкинский</w:t>
            </w:r>
            <w:proofErr w:type="spellEnd"/>
            <w:r w:rsidRPr="00A040C7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92739F">
              <w:rPr>
                <w:color w:val="000000"/>
              </w:rPr>
              <w:t>Кулмаксинский</w:t>
            </w:r>
            <w:proofErr w:type="spellEnd"/>
            <w:r w:rsidRPr="0092739F">
              <w:rPr>
                <w:color w:val="000000"/>
              </w:rPr>
              <w:t xml:space="preserve"> 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A040C7">
              <w:rPr>
                <w:color w:val="000000"/>
              </w:rPr>
              <w:t>Нижнеуратьминский</w:t>
            </w:r>
            <w:proofErr w:type="spellEnd"/>
            <w:r w:rsidRPr="00A040C7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A040C7">
              <w:rPr>
                <w:color w:val="000000"/>
              </w:rPr>
              <w:t>Простинский</w:t>
            </w:r>
            <w:proofErr w:type="spellEnd"/>
            <w:r w:rsidRPr="00A040C7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92739F">
            <w:pPr>
              <w:jc w:val="both"/>
              <w:rPr>
                <w:color w:val="000000"/>
              </w:rPr>
            </w:pPr>
            <w:r w:rsidRPr="0092739F">
              <w:rPr>
                <w:color w:val="000000"/>
              </w:rPr>
              <w:t xml:space="preserve">Сельский дом культуры </w:t>
            </w:r>
            <w:r>
              <w:rPr>
                <w:color w:val="000000"/>
              </w:rPr>
              <w:t>пос</w:t>
            </w:r>
            <w:proofErr w:type="gramStart"/>
            <w:r w:rsidRPr="0092739F">
              <w:rPr>
                <w:color w:val="000000"/>
              </w:rPr>
              <w:t>.Т</w:t>
            </w:r>
            <w:proofErr w:type="gramEnd"/>
            <w:r w:rsidRPr="0092739F">
              <w:rPr>
                <w:color w:val="000000"/>
              </w:rPr>
              <w:t>рудовой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A040C7">
              <w:rPr>
                <w:color w:val="000000"/>
              </w:rPr>
              <w:t>Старошешминский</w:t>
            </w:r>
            <w:proofErr w:type="spellEnd"/>
            <w:r w:rsidRPr="00A040C7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A040C7">
              <w:rPr>
                <w:color w:val="000000"/>
              </w:rPr>
              <w:t>Сухаревский</w:t>
            </w:r>
            <w:proofErr w:type="spellEnd"/>
            <w:r w:rsidRPr="00A040C7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A040C7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A040C7">
              <w:rPr>
                <w:color w:val="000000"/>
              </w:rPr>
              <w:t>Ташлыкский</w:t>
            </w:r>
            <w:proofErr w:type="spellEnd"/>
            <w:r w:rsidRPr="00A040C7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r w:rsidRPr="0092739F">
              <w:rPr>
                <w:color w:val="000000"/>
              </w:rPr>
              <w:t>Троицкий сельский 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r w:rsidRPr="0092739F">
              <w:rPr>
                <w:color w:val="000000"/>
              </w:rPr>
              <w:t>Тубинский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r w:rsidRPr="0092739F">
              <w:rPr>
                <w:color w:val="000000"/>
              </w:rPr>
              <w:t>Шереметьевский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92739F">
              <w:rPr>
                <w:color w:val="000000"/>
              </w:rPr>
              <w:t>Шингальчинский</w:t>
            </w:r>
            <w:proofErr w:type="spellEnd"/>
            <w:r w:rsidRPr="0092739F">
              <w:rPr>
                <w:color w:val="000000"/>
              </w:rPr>
              <w:t xml:space="preserve"> сельский дом культуры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92739F">
              <w:rPr>
                <w:color w:val="000000"/>
              </w:rPr>
              <w:t>Балчиклинский</w:t>
            </w:r>
            <w:proofErr w:type="spellEnd"/>
            <w:r w:rsidRPr="0092739F">
              <w:rPr>
                <w:color w:val="000000"/>
              </w:rPr>
              <w:t xml:space="preserve"> сельский клуб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92739F">
              <w:rPr>
                <w:color w:val="000000"/>
              </w:rPr>
              <w:t>Большеатинский</w:t>
            </w:r>
            <w:proofErr w:type="spellEnd"/>
            <w:r w:rsidRPr="0092739F">
              <w:rPr>
                <w:color w:val="000000"/>
              </w:rPr>
              <w:t xml:space="preserve"> сельский клуб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92739F">
              <w:rPr>
                <w:color w:val="000000"/>
              </w:rPr>
              <w:t>Городищенский</w:t>
            </w:r>
            <w:proofErr w:type="spellEnd"/>
            <w:r w:rsidRPr="0092739F">
              <w:rPr>
                <w:color w:val="000000"/>
              </w:rPr>
              <w:t xml:space="preserve"> сельский клуб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92739F">
              <w:rPr>
                <w:color w:val="000000"/>
              </w:rPr>
              <w:t>Ерыклинский</w:t>
            </w:r>
            <w:proofErr w:type="spellEnd"/>
            <w:r w:rsidRPr="0092739F">
              <w:rPr>
                <w:color w:val="000000"/>
              </w:rPr>
              <w:t xml:space="preserve"> сельский клуб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r w:rsidRPr="0092739F">
              <w:rPr>
                <w:color w:val="000000"/>
              </w:rPr>
              <w:t>Камский сельский клуб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92739F">
              <w:rPr>
                <w:color w:val="000000"/>
              </w:rPr>
              <w:t>Наримановский</w:t>
            </w:r>
            <w:proofErr w:type="spellEnd"/>
            <w:r w:rsidRPr="0092739F">
              <w:rPr>
                <w:color w:val="000000"/>
              </w:rPr>
              <w:t xml:space="preserve"> сельский клуб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92739F">
              <w:rPr>
                <w:color w:val="000000"/>
              </w:rPr>
              <w:t>Нижнечелнинский</w:t>
            </w:r>
            <w:proofErr w:type="spellEnd"/>
            <w:r w:rsidRPr="0092739F">
              <w:rPr>
                <w:color w:val="000000"/>
              </w:rPr>
              <w:t xml:space="preserve"> сельский клуб</w:t>
            </w:r>
          </w:p>
        </w:tc>
      </w:tr>
      <w:tr w:rsidR="0092739F" w:rsidRPr="00807632" w:rsidTr="00551162">
        <w:trPr>
          <w:trHeight w:val="395"/>
        </w:trPr>
        <w:tc>
          <w:tcPr>
            <w:tcW w:w="959" w:type="dxa"/>
          </w:tcPr>
          <w:p w:rsidR="0092739F" w:rsidRPr="00A040C7" w:rsidRDefault="0092739F" w:rsidP="006074ED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2739F" w:rsidRPr="0092739F" w:rsidRDefault="0092739F" w:rsidP="006074ED">
            <w:pPr>
              <w:jc w:val="both"/>
              <w:rPr>
                <w:color w:val="000000"/>
              </w:rPr>
            </w:pPr>
            <w:proofErr w:type="spellStart"/>
            <w:r w:rsidRPr="0092739F">
              <w:rPr>
                <w:color w:val="000000"/>
              </w:rPr>
              <w:t>Свердловецкий</w:t>
            </w:r>
            <w:proofErr w:type="spellEnd"/>
            <w:r w:rsidRPr="0092739F">
              <w:rPr>
                <w:color w:val="000000"/>
              </w:rPr>
              <w:t xml:space="preserve"> сельский клуб</w:t>
            </w:r>
          </w:p>
        </w:tc>
      </w:tr>
    </w:tbl>
    <w:p w:rsidR="00940177" w:rsidRPr="00807632" w:rsidRDefault="00940177" w:rsidP="006074ED">
      <w:pPr>
        <w:ind w:firstLine="709"/>
        <w:jc w:val="both"/>
        <w:rPr>
          <w:i/>
        </w:rPr>
      </w:pPr>
    </w:p>
    <w:p w:rsidR="00940177" w:rsidRPr="00807632" w:rsidRDefault="00940177" w:rsidP="006074ED">
      <w:pPr>
        <w:ind w:firstLine="709"/>
        <w:jc w:val="both"/>
        <w:rPr>
          <w:i/>
        </w:rPr>
      </w:pPr>
    </w:p>
    <w:p w:rsidR="00940177" w:rsidRPr="00807632" w:rsidRDefault="00940177" w:rsidP="006074ED">
      <w:pPr>
        <w:ind w:firstLine="709"/>
        <w:jc w:val="both"/>
        <w:rPr>
          <w:i/>
        </w:rPr>
      </w:pPr>
    </w:p>
    <w:p w:rsidR="00940177" w:rsidRPr="00807632" w:rsidRDefault="00940177" w:rsidP="006074ED">
      <w:pPr>
        <w:ind w:firstLine="709"/>
        <w:jc w:val="both"/>
        <w:rPr>
          <w:i/>
        </w:rPr>
      </w:pPr>
    </w:p>
    <w:p w:rsidR="00940177" w:rsidRPr="00807632" w:rsidRDefault="00940177" w:rsidP="006074ED">
      <w:pPr>
        <w:ind w:firstLine="709"/>
        <w:jc w:val="both"/>
        <w:rPr>
          <w:i/>
        </w:rPr>
      </w:pPr>
    </w:p>
    <w:p w:rsidR="00940177" w:rsidRPr="00807632" w:rsidRDefault="00940177" w:rsidP="006074ED">
      <w:pPr>
        <w:ind w:firstLine="709"/>
        <w:jc w:val="both"/>
        <w:rPr>
          <w:i/>
        </w:rPr>
      </w:pPr>
    </w:p>
    <w:p w:rsidR="00940177" w:rsidRPr="00807632" w:rsidRDefault="00940177" w:rsidP="006074ED">
      <w:pPr>
        <w:ind w:firstLine="709"/>
        <w:jc w:val="both"/>
        <w:rPr>
          <w:i/>
        </w:rPr>
      </w:pPr>
    </w:p>
    <w:p w:rsidR="00940177" w:rsidRPr="00807632" w:rsidRDefault="00940177" w:rsidP="006074ED">
      <w:pPr>
        <w:ind w:firstLine="709"/>
        <w:jc w:val="both"/>
        <w:rPr>
          <w:i/>
        </w:rPr>
      </w:pPr>
    </w:p>
    <w:p w:rsidR="00940177" w:rsidRPr="00807632" w:rsidRDefault="00940177" w:rsidP="006074ED">
      <w:pPr>
        <w:ind w:firstLine="709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551162" w:rsidRPr="00807632" w:rsidRDefault="00940177" w:rsidP="006074ED">
      <w:pPr>
        <w:ind w:firstLine="708"/>
        <w:jc w:val="both"/>
        <w:rPr>
          <w:i/>
        </w:rPr>
      </w:pPr>
      <w:r w:rsidRPr="00807632">
        <w:rPr>
          <w:i/>
        </w:rPr>
        <w:t xml:space="preserve"> </w:t>
      </w:r>
    </w:p>
    <w:p w:rsidR="00551162" w:rsidRPr="00807632" w:rsidRDefault="00551162" w:rsidP="006074ED">
      <w:pPr>
        <w:jc w:val="both"/>
        <w:rPr>
          <w:b/>
          <w:i/>
        </w:rPr>
      </w:pPr>
    </w:p>
    <w:p w:rsidR="003B5DA6" w:rsidRPr="00807632" w:rsidRDefault="003B5DA6" w:rsidP="006074ED">
      <w:pPr>
        <w:ind w:firstLine="708"/>
        <w:jc w:val="both"/>
        <w:rPr>
          <w:b/>
          <w:i/>
        </w:rPr>
      </w:pPr>
    </w:p>
    <w:p w:rsidR="00A9534A" w:rsidRPr="00807632" w:rsidRDefault="00A9534A" w:rsidP="006074ED">
      <w:pPr>
        <w:ind w:firstLine="708"/>
        <w:jc w:val="both"/>
        <w:rPr>
          <w:b/>
          <w:i/>
        </w:rPr>
      </w:pPr>
    </w:p>
    <w:p w:rsidR="008A118A" w:rsidRPr="00807632" w:rsidRDefault="008A118A" w:rsidP="008F4FD9">
      <w:pPr>
        <w:jc w:val="both"/>
        <w:rPr>
          <w:b/>
          <w:i/>
        </w:rPr>
      </w:pPr>
    </w:p>
    <w:p w:rsidR="00940177" w:rsidRPr="00E37335" w:rsidRDefault="00940177" w:rsidP="006074ED">
      <w:pPr>
        <w:ind w:firstLine="708"/>
        <w:jc w:val="both"/>
        <w:rPr>
          <w:u w:val="single"/>
        </w:rPr>
      </w:pPr>
      <w:r w:rsidRPr="00E37335">
        <w:rPr>
          <w:u w:val="single"/>
        </w:rPr>
        <w:t>4</w:t>
      </w:r>
      <w:r w:rsidR="0016264C" w:rsidRPr="00E37335">
        <w:rPr>
          <w:u w:val="single"/>
        </w:rPr>
        <w:t>4</w:t>
      </w:r>
      <w:r w:rsidR="00551162" w:rsidRPr="00E37335">
        <w:rPr>
          <w:u w:val="single"/>
        </w:rPr>
        <w:t xml:space="preserve"> </w:t>
      </w:r>
      <w:r w:rsidRPr="00E37335">
        <w:rPr>
          <w:u w:val="single"/>
        </w:rPr>
        <w:t>библиотек:</w:t>
      </w:r>
    </w:p>
    <w:p w:rsidR="00940177" w:rsidRPr="00D94BB9" w:rsidRDefault="00551162" w:rsidP="006074ED">
      <w:pPr>
        <w:jc w:val="both"/>
      </w:pPr>
      <w:r w:rsidRPr="00D94BB9">
        <w:t xml:space="preserve">- МБУ </w:t>
      </w:r>
      <w:r w:rsidR="00940177" w:rsidRPr="00D94BB9">
        <w:t>«Централизованная библиотечная система»</w:t>
      </w:r>
      <w:r w:rsidR="00DA0837" w:rsidRPr="00D94BB9">
        <w:t xml:space="preserve"> (юр</w:t>
      </w:r>
      <w:proofErr w:type="gramStart"/>
      <w:r w:rsidR="00DA0837" w:rsidRPr="00D94BB9">
        <w:t>.л</w:t>
      </w:r>
      <w:proofErr w:type="gramEnd"/>
      <w:r w:rsidR="00DA0837" w:rsidRPr="00D94BB9">
        <w:t>ицо)</w:t>
      </w:r>
      <w:r w:rsidR="00940177" w:rsidRPr="00D94BB9">
        <w:t>:</w:t>
      </w:r>
    </w:p>
    <w:p w:rsidR="00A04E0D" w:rsidRPr="00D94BB9" w:rsidRDefault="00A04E0D" w:rsidP="006074ED">
      <w:pPr>
        <w:jc w:val="both"/>
        <w:rPr>
          <w:sz w:val="16"/>
          <w:szCs w:val="16"/>
        </w:rPr>
      </w:pPr>
    </w:p>
    <w:tbl>
      <w:tblPr>
        <w:tblpPr w:leftFromText="180" w:rightFromText="180" w:vertAnchor="text" w:tblpX="1809" w:tblpY="1"/>
        <w:tblOverlap w:val="never"/>
        <w:tblW w:w="0" w:type="auto"/>
        <w:tblLook w:val="01E0"/>
      </w:tblPr>
      <w:tblGrid>
        <w:gridCol w:w="959"/>
        <w:gridCol w:w="6946"/>
      </w:tblGrid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1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DA0837" w:rsidP="006074ED">
            <w:pPr>
              <w:jc w:val="both"/>
            </w:pPr>
            <w:r w:rsidRPr="00D94BB9">
              <w:t xml:space="preserve">Центральная библиотека </w:t>
            </w:r>
            <w:r w:rsidR="00D94BB9">
              <w:t>имени Габдуллы</w:t>
            </w:r>
            <w:proofErr w:type="gramStart"/>
            <w:r w:rsidR="00D94BB9">
              <w:t xml:space="preserve"> </w:t>
            </w:r>
            <w:r w:rsidR="00940177" w:rsidRPr="00D94BB9">
              <w:t>Т</w:t>
            </w:r>
            <w:proofErr w:type="gramEnd"/>
            <w:r w:rsidR="00940177" w:rsidRPr="00D94BB9">
              <w:t>укая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2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№1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3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 - филиал №2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4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№3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5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№4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6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№5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lastRenderedPageBreak/>
              <w:t>7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№6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8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№7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9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Центральная детская библиотека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10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№30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11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№37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12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№38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13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№45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14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№47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15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№48</w:t>
            </w:r>
          </w:p>
        </w:tc>
      </w:tr>
      <w:tr w:rsidR="00940177" w:rsidRPr="00D94BB9" w:rsidTr="00F01DCC">
        <w:trPr>
          <w:trHeight w:val="405"/>
        </w:trPr>
        <w:tc>
          <w:tcPr>
            <w:tcW w:w="959" w:type="dxa"/>
          </w:tcPr>
          <w:p w:rsidR="00940177" w:rsidRPr="00D94BB9" w:rsidRDefault="00940177" w:rsidP="006074ED">
            <w:pPr>
              <w:jc w:val="both"/>
            </w:pPr>
            <w:r w:rsidRPr="00D94BB9">
              <w:t>16</w:t>
            </w:r>
            <w:r w:rsidR="00037704" w:rsidRPr="00D94BB9">
              <w:t>.</w:t>
            </w:r>
          </w:p>
        </w:tc>
        <w:tc>
          <w:tcPr>
            <w:tcW w:w="6946" w:type="dxa"/>
          </w:tcPr>
          <w:p w:rsidR="00940177" w:rsidRPr="00D94BB9" w:rsidRDefault="00940177" w:rsidP="006074ED">
            <w:pPr>
              <w:jc w:val="both"/>
            </w:pPr>
            <w:r w:rsidRPr="00D94BB9">
              <w:t>Библиотека – филиал №49</w:t>
            </w:r>
          </w:p>
        </w:tc>
      </w:tr>
    </w:tbl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tabs>
          <w:tab w:val="left" w:pos="2008"/>
        </w:tabs>
        <w:jc w:val="both"/>
        <w:rPr>
          <w:i/>
        </w:rPr>
      </w:pPr>
      <w:r w:rsidRPr="00807632">
        <w:rPr>
          <w:i/>
        </w:rPr>
        <w:tab/>
      </w:r>
    </w:p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jc w:val="both"/>
        <w:rPr>
          <w:i/>
        </w:rPr>
      </w:pPr>
    </w:p>
    <w:p w:rsidR="00F01DCC" w:rsidRPr="00807632" w:rsidRDefault="00F01DCC" w:rsidP="006074ED">
      <w:pPr>
        <w:jc w:val="both"/>
        <w:rPr>
          <w:i/>
        </w:rPr>
      </w:pPr>
    </w:p>
    <w:p w:rsidR="003B5DA6" w:rsidRPr="00807632" w:rsidRDefault="003B5DA6" w:rsidP="006074ED">
      <w:pPr>
        <w:jc w:val="both"/>
        <w:rPr>
          <w:i/>
        </w:rPr>
      </w:pPr>
    </w:p>
    <w:p w:rsidR="007B15B6" w:rsidRPr="00807632" w:rsidRDefault="007B15B6" w:rsidP="006074ED">
      <w:pPr>
        <w:jc w:val="both"/>
        <w:rPr>
          <w:i/>
        </w:rPr>
      </w:pPr>
    </w:p>
    <w:p w:rsidR="00A26121" w:rsidRPr="00807632" w:rsidRDefault="00A26121" w:rsidP="006074ED">
      <w:pPr>
        <w:jc w:val="both"/>
        <w:rPr>
          <w:i/>
        </w:rPr>
      </w:pPr>
    </w:p>
    <w:p w:rsidR="00A04E0D" w:rsidRPr="00807632" w:rsidRDefault="00A04E0D" w:rsidP="006074ED">
      <w:pPr>
        <w:jc w:val="both"/>
        <w:rPr>
          <w:i/>
          <w:sz w:val="16"/>
          <w:szCs w:val="16"/>
          <w:lang w:val="en-US"/>
        </w:rPr>
      </w:pPr>
    </w:p>
    <w:p w:rsidR="00940177" w:rsidRPr="001969FF" w:rsidRDefault="00940177" w:rsidP="006074ED">
      <w:pPr>
        <w:jc w:val="both"/>
      </w:pPr>
      <w:r w:rsidRPr="001969FF">
        <w:t>- МБУ «Межпоселенческая библиотечная система НМР»</w:t>
      </w:r>
      <w:r w:rsidR="00DA0837" w:rsidRPr="001969FF">
        <w:t xml:space="preserve"> (юр</w:t>
      </w:r>
      <w:proofErr w:type="gramStart"/>
      <w:r w:rsidR="00DA0837" w:rsidRPr="001969FF">
        <w:t>.л</w:t>
      </w:r>
      <w:proofErr w:type="gramEnd"/>
      <w:r w:rsidR="00DA0837" w:rsidRPr="001969FF">
        <w:t>ицо)</w:t>
      </w:r>
      <w:r w:rsidRPr="001969FF">
        <w:t>:</w:t>
      </w:r>
    </w:p>
    <w:tbl>
      <w:tblPr>
        <w:tblpPr w:leftFromText="180" w:rightFromText="180" w:vertAnchor="text" w:tblpX="1809" w:tblpY="1"/>
        <w:tblOverlap w:val="never"/>
        <w:tblW w:w="0" w:type="auto"/>
        <w:tblLook w:val="01E0"/>
      </w:tblPr>
      <w:tblGrid>
        <w:gridCol w:w="959"/>
        <w:gridCol w:w="7087"/>
      </w:tblGrid>
      <w:tr w:rsidR="00940177" w:rsidRPr="001969FF" w:rsidTr="003B5DA6">
        <w:trPr>
          <w:trHeight w:val="395"/>
        </w:trPr>
        <w:tc>
          <w:tcPr>
            <w:tcW w:w="959" w:type="dxa"/>
          </w:tcPr>
          <w:p w:rsidR="00940177" w:rsidRPr="001969FF" w:rsidRDefault="00274B3D" w:rsidP="006074ED">
            <w:pPr>
              <w:jc w:val="both"/>
            </w:pPr>
            <w:r w:rsidRPr="001969FF">
              <w:t>1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940177" w:rsidRPr="001969FF" w:rsidRDefault="00940177" w:rsidP="006074ED">
            <w:pPr>
              <w:jc w:val="both"/>
            </w:pPr>
            <w:r w:rsidRPr="001969FF">
              <w:t>Шереметьевская сельская библиотека – филиал № 9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2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Балчиклинская</w:t>
            </w:r>
            <w:proofErr w:type="spellEnd"/>
            <w:r w:rsidRPr="001969FF">
              <w:t xml:space="preserve"> сельская библиотека – филиал №12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3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Большеатинская</w:t>
            </w:r>
            <w:proofErr w:type="spellEnd"/>
            <w:r w:rsidRPr="001969FF">
              <w:t xml:space="preserve"> сельская библиотека – филиал № 13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4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Большеафанасовская</w:t>
            </w:r>
            <w:proofErr w:type="spellEnd"/>
            <w:r w:rsidRPr="001969FF">
              <w:t xml:space="preserve"> сельская библиотека – филиал № 14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5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r w:rsidRPr="001969FF">
              <w:t>Болгарская сельская библиотека – филиал № 15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6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Наримановская</w:t>
            </w:r>
            <w:proofErr w:type="spellEnd"/>
            <w:r w:rsidRPr="001969FF">
              <w:t xml:space="preserve"> сельская библиотека – филиал № 17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7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В.Уратьминская</w:t>
            </w:r>
            <w:proofErr w:type="spellEnd"/>
            <w:r w:rsidRPr="001969FF">
              <w:t xml:space="preserve"> сельская библиотека – фил. № 18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8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r w:rsidRPr="001969FF">
              <w:t xml:space="preserve">В. </w:t>
            </w:r>
            <w:proofErr w:type="spellStart"/>
            <w:r w:rsidRPr="001969FF">
              <w:t>Челнинская</w:t>
            </w:r>
            <w:proofErr w:type="spellEnd"/>
            <w:r w:rsidRPr="001969FF">
              <w:t xml:space="preserve"> сельская библиотека – филиал № 19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9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Каенлинская</w:t>
            </w:r>
            <w:proofErr w:type="spellEnd"/>
            <w:r w:rsidRPr="001969FF">
              <w:t xml:space="preserve"> сельская библиотека – филиал № 20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10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Кам</w:t>
            </w:r>
            <w:proofErr w:type="gramStart"/>
            <w:r w:rsidRPr="001969FF">
              <w:t>.П</w:t>
            </w:r>
            <w:proofErr w:type="gramEnd"/>
            <w:r w:rsidRPr="001969FF">
              <w:t>олянская</w:t>
            </w:r>
            <w:proofErr w:type="spellEnd"/>
            <w:r w:rsidRPr="001969FF">
              <w:t xml:space="preserve"> библиотека – филиал № 21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11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Кр</w:t>
            </w:r>
            <w:proofErr w:type="spellEnd"/>
            <w:r w:rsidRPr="001969FF">
              <w:t xml:space="preserve">. </w:t>
            </w:r>
            <w:proofErr w:type="spellStart"/>
            <w:r w:rsidRPr="001969FF">
              <w:t>Кадкинская</w:t>
            </w:r>
            <w:proofErr w:type="spellEnd"/>
            <w:r w:rsidRPr="001969FF">
              <w:t xml:space="preserve"> сельская библиотека – филиал № 22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12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Кр</w:t>
            </w:r>
            <w:proofErr w:type="spellEnd"/>
            <w:r w:rsidRPr="001969FF">
              <w:t xml:space="preserve">. </w:t>
            </w:r>
            <w:proofErr w:type="spellStart"/>
            <w:r w:rsidRPr="001969FF">
              <w:t>Ключинская</w:t>
            </w:r>
            <w:proofErr w:type="spellEnd"/>
            <w:r w:rsidRPr="001969FF">
              <w:t xml:space="preserve"> сельская библиотека – филиал № 23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13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D94BB9" w:rsidP="006074ED">
            <w:pPr>
              <w:jc w:val="both"/>
            </w:pPr>
            <w:proofErr w:type="spellStart"/>
            <w:r>
              <w:t>Нижнеч</w:t>
            </w:r>
            <w:r w:rsidR="00A83DE7" w:rsidRPr="001969FF">
              <w:t>елнинская</w:t>
            </w:r>
            <w:proofErr w:type="spellEnd"/>
            <w:r w:rsidR="00A83DE7" w:rsidRPr="001969FF">
              <w:t xml:space="preserve"> сельская библиотека – филиал № 24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14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D94BB9" w:rsidP="006074ED">
            <w:pPr>
              <w:jc w:val="both"/>
            </w:pPr>
            <w:proofErr w:type="spellStart"/>
            <w:r>
              <w:t>Нижнеу</w:t>
            </w:r>
            <w:r w:rsidR="00A83DE7" w:rsidRPr="001969FF">
              <w:t>ратьминская</w:t>
            </w:r>
            <w:proofErr w:type="spellEnd"/>
            <w:r w:rsidR="00A83DE7" w:rsidRPr="001969FF">
              <w:t xml:space="preserve"> сельская библиотека – филиал № 26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15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r w:rsidRPr="001969FF">
              <w:t>Камская сельская библиотека – филиал № 27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16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Простинская</w:t>
            </w:r>
            <w:proofErr w:type="spellEnd"/>
            <w:r w:rsidRPr="001969FF">
              <w:t xml:space="preserve"> сельская библиотека – филиал № 28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17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Старошешминская</w:t>
            </w:r>
            <w:proofErr w:type="spellEnd"/>
            <w:r w:rsidRPr="001969FF">
              <w:t xml:space="preserve"> сельская библиотека – филиал № 31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18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r w:rsidRPr="001969FF">
              <w:t>Сухаревская сельская библиотека – филиал № 32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19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Ташлыкская</w:t>
            </w:r>
            <w:proofErr w:type="spellEnd"/>
            <w:r w:rsidRPr="001969FF">
              <w:t xml:space="preserve"> сельская библиотека – филиал № 33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20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r w:rsidRPr="001969FF">
              <w:t>Сельская библиотека пос. Трудовой – филиал № 34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21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Тубинская</w:t>
            </w:r>
            <w:proofErr w:type="spellEnd"/>
            <w:r w:rsidRPr="001969FF">
              <w:t xml:space="preserve"> сельская библиотека – филиал № 35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22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Шингальчинская</w:t>
            </w:r>
            <w:proofErr w:type="spellEnd"/>
            <w:r w:rsidRPr="001969FF">
              <w:t xml:space="preserve"> сельская библиотека – филиал № 36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23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Благодатновская</w:t>
            </w:r>
            <w:proofErr w:type="spellEnd"/>
            <w:r w:rsidRPr="001969FF">
              <w:t xml:space="preserve"> сельская библиотека – филиал № 39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24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Елантовская</w:t>
            </w:r>
            <w:proofErr w:type="spellEnd"/>
            <w:r w:rsidRPr="001969FF">
              <w:t xml:space="preserve"> сельская библиотека – филиал № 40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lastRenderedPageBreak/>
              <w:t>25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Кармалинская</w:t>
            </w:r>
            <w:proofErr w:type="spellEnd"/>
            <w:r w:rsidRPr="001969FF">
              <w:t xml:space="preserve"> сельская библиотека – филиал № 41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26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Кулмаксинская</w:t>
            </w:r>
            <w:proofErr w:type="spellEnd"/>
            <w:r w:rsidRPr="001969FF">
              <w:t xml:space="preserve"> сельская библиотека – филиал № 42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27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spellStart"/>
            <w:r w:rsidRPr="001969FF">
              <w:t>Тавельская</w:t>
            </w:r>
            <w:proofErr w:type="spellEnd"/>
            <w:r w:rsidRPr="001969FF">
              <w:t xml:space="preserve"> сельская библиотека – филиал № 44</w:t>
            </w:r>
          </w:p>
        </w:tc>
      </w:tr>
      <w:tr w:rsidR="00A83DE7" w:rsidRPr="001969FF" w:rsidTr="003B5DA6">
        <w:trPr>
          <w:trHeight w:val="395"/>
        </w:trPr>
        <w:tc>
          <w:tcPr>
            <w:tcW w:w="959" w:type="dxa"/>
          </w:tcPr>
          <w:p w:rsidR="00A83DE7" w:rsidRPr="001969FF" w:rsidRDefault="00274B3D" w:rsidP="006074ED">
            <w:pPr>
              <w:jc w:val="both"/>
            </w:pPr>
            <w:r w:rsidRPr="001969FF">
              <w:t>28</w:t>
            </w:r>
            <w:r w:rsidR="00037704" w:rsidRPr="001969FF">
              <w:t>.</w:t>
            </w:r>
          </w:p>
        </w:tc>
        <w:tc>
          <w:tcPr>
            <w:tcW w:w="7087" w:type="dxa"/>
          </w:tcPr>
          <w:p w:rsidR="00A83DE7" w:rsidRPr="001969FF" w:rsidRDefault="00A83DE7" w:rsidP="006074ED">
            <w:pPr>
              <w:jc w:val="both"/>
            </w:pPr>
            <w:proofErr w:type="gramStart"/>
            <w:r w:rsidRPr="001969FF">
              <w:t>Камско-Полянская</w:t>
            </w:r>
            <w:proofErr w:type="gramEnd"/>
            <w:r w:rsidRPr="001969FF">
              <w:t xml:space="preserve"> детская библиотека – филиал № 46</w:t>
            </w:r>
          </w:p>
        </w:tc>
      </w:tr>
    </w:tbl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jc w:val="both"/>
        <w:rPr>
          <w:i/>
        </w:rPr>
      </w:pPr>
    </w:p>
    <w:p w:rsidR="00940177" w:rsidRPr="00807632" w:rsidRDefault="00940177" w:rsidP="006074ED">
      <w:pPr>
        <w:ind w:firstLine="708"/>
        <w:jc w:val="both"/>
        <w:rPr>
          <w:i/>
        </w:rPr>
      </w:pPr>
    </w:p>
    <w:p w:rsidR="00A04E0D" w:rsidRPr="00807632" w:rsidRDefault="00A04E0D" w:rsidP="00565803">
      <w:pPr>
        <w:jc w:val="both"/>
        <w:rPr>
          <w:i/>
          <w:sz w:val="16"/>
          <w:szCs w:val="16"/>
        </w:rPr>
      </w:pPr>
    </w:p>
    <w:p w:rsidR="000257E8" w:rsidRPr="00D94BB9" w:rsidRDefault="000257E8" w:rsidP="006074ED">
      <w:pPr>
        <w:ind w:firstLine="708"/>
        <w:jc w:val="both"/>
      </w:pPr>
      <w:r w:rsidRPr="00D94BB9">
        <w:t>- МБУ «</w:t>
      </w:r>
      <w:r w:rsidR="00A57041" w:rsidRPr="00D94BB9">
        <w:t>К</w:t>
      </w:r>
      <w:r w:rsidRPr="00D94BB9">
        <w:t>омплексный музей</w:t>
      </w:r>
      <w:r w:rsidR="00DC4C66" w:rsidRPr="00D94BB9">
        <w:t xml:space="preserve"> г. Нижнекамска</w:t>
      </w:r>
      <w:r w:rsidRPr="00D94BB9">
        <w:t>»</w:t>
      </w:r>
      <w:r w:rsidR="00DA0837" w:rsidRPr="00D94BB9">
        <w:t xml:space="preserve"> (юр</w:t>
      </w:r>
      <w:proofErr w:type="gramStart"/>
      <w:r w:rsidR="00DA0837" w:rsidRPr="00D94BB9">
        <w:t>.л</w:t>
      </w:r>
      <w:proofErr w:type="gramEnd"/>
      <w:r w:rsidR="00DA0837" w:rsidRPr="00D94BB9">
        <w:t>ицо)</w:t>
      </w:r>
      <w:r w:rsidRPr="00D94BB9">
        <w:t>;</w:t>
      </w:r>
    </w:p>
    <w:p w:rsidR="000257E8" w:rsidRPr="00D94BB9" w:rsidRDefault="000257E8" w:rsidP="006074ED">
      <w:pPr>
        <w:ind w:firstLine="708"/>
        <w:jc w:val="both"/>
        <w:rPr>
          <w:noProof/>
        </w:rPr>
      </w:pPr>
      <w:r w:rsidRPr="00D94BB9">
        <w:t xml:space="preserve">- </w:t>
      </w:r>
      <w:r w:rsidRPr="00D94BB9">
        <w:rPr>
          <w:noProof/>
        </w:rPr>
        <w:t>МБУ  «Концертно-творческий центр города Нижнекамска»</w:t>
      </w:r>
      <w:r w:rsidR="00DA0837" w:rsidRPr="00D94BB9">
        <w:t xml:space="preserve"> (юр</w:t>
      </w:r>
      <w:proofErr w:type="gramStart"/>
      <w:r w:rsidR="00DA0837" w:rsidRPr="00D94BB9">
        <w:t>.л</w:t>
      </w:r>
      <w:proofErr w:type="gramEnd"/>
      <w:r w:rsidR="00DA0837" w:rsidRPr="00D94BB9">
        <w:t>ицо)</w:t>
      </w:r>
      <w:r w:rsidRPr="00D94BB9">
        <w:rPr>
          <w:noProof/>
        </w:rPr>
        <w:t>;</w:t>
      </w:r>
    </w:p>
    <w:p w:rsidR="000257E8" w:rsidRPr="00D94BB9" w:rsidRDefault="000257E8" w:rsidP="006074ED">
      <w:pPr>
        <w:ind w:firstLine="708"/>
        <w:jc w:val="both"/>
      </w:pPr>
      <w:r w:rsidRPr="00D94BB9">
        <w:rPr>
          <w:noProof/>
        </w:rPr>
        <w:t xml:space="preserve">- </w:t>
      </w:r>
      <w:r w:rsidR="00214540" w:rsidRPr="00D94BB9">
        <w:t>МБУ «</w:t>
      </w:r>
      <w:r w:rsidRPr="00D94BB9">
        <w:t>Ансамбль песни и танца Нардуган</w:t>
      </w:r>
      <w:r w:rsidR="005142DF" w:rsidRPr="00D94BB9">
        <w:t xml:space="preserve"> г. Нижнекамска</w:t>
      </w:r>
      <w:r w:rsidR="00214540" w:rsidRPr="00D94BB9">
        <w:t xml:space="preserve">» </w:t>
      </w:r>
      <w:r w:rsidR="00DA0837" w:rsidRPr="00D94BB9">
        <w:t>(юр</w:t>
      </w:r>
      <w:proofErr w:type="gramStart"/>
      <w:r w:rsidR="00DA0837" w:rsidRPr="00D94BB9">
        <w:t>.л</w:t>
      </w:r>
      <w:proofErr w:type="gramEnd"/>
      <w:r w:rsidR="00DA0837" w:rsidRPr="00D94BB9">
        <w:t>ицо)</w:t>
      </w:r>
      <w:r w:rsidRPr="00D94BB9">
        <w:t>;</w:t>
      </w:r>
    </w:p>
    <w:p w:rsidR="000257E8" w:rsidRPr="00D94BB9" w:rsidRDefault="000257E8" w:rsidP="006074ED">
      <w:pPr>
        <w:ind w:firstLine="708"/>
        <w:jc w:val="both"/>
      </w:pPr>
      <w:r w:rsidRPr="00D94BB9">
        <w:t>- МБУ «Татарский эстрадный ансамбль  «Ильхам г. Нижнекамска»</w:t>
      </w:r>
      <w:r w:rsidR="00DA0837" w:rsidRPr="00D94BB9">
        <w:t xml:space="preserve"> (юр</w:t>
      </w:r>
      <w:proofErr w:type="gramStart"/>
      <w:r w:rsidR="00DA0837" w:rsidRPr="00D94BB9">
        <w:t>.л</w:t>
      </w:r>
      <w:proofErr w:type="gramEnd"/>
      <w:r w:rsidR="00DA0837" w:rsidRPr="00D94BB9">
        <w:t>ицо)</w:t>
      </w:r>
      <w:r w:rsidRPr="00D94BB9">
        <w:t>.</w:t>
      </w:r>
    </w:p>
    <w:p w:rsidR="00101825" w:rsidRPr="00D94BB9" w:rsidRDefault="00101825" w:rsidP="009960A1">
      <w:pPr>
        <w:jc w:val="both"/>
        <w:rPr>
          <w:sz w:val="24"/>
          <w:szCs w:val="24"/>
        </w:rPr>
      </w:pPr>
    </w:p>
    <w:p w:rsidR="000257E8" w:rsidRPr="007236A4" w:rsidRDefault="00A83DE7" w:rsidP="006074ED">
      <w:pPr>
        <w:ind w:firstLine="708"/>
        <w:jc w:val="center"/>
        <w:rPr>
          <w:b/>
        </w:rPr>
      </w:pPr>
      <w:r w:rsidRPr="007236A4">
        <w:rPr>
          <w:b/>
        </w:rPr>
        <w:t>Объяснительная записка по изменениям в сети</w:t>
      </w:r>
    </w:p>
    <w:p w:rsidR="00A83DE7" w:rsidRPr="00807632" w:rsidRDefault="00A83DE7" w:rsidP="006074ED">
      <w:pPr>
        <w:ind w:firstLine="708"/>
        <w:jc w:val="both"/>
        <w:rPr>
          <w:b/>
          <w:i/>
          <w:sz w:val="16"/>
          <w:szCs w:val="16"/>
          <w:highlight w:val="yellow"/>
        </w:rPr>
      </w:pPr>
    </w:p>
    <w:p w:rsidR="00A83DE7" w:rsidRPr="00291ABB" w:rsidRDefault="002E6400" w:rsidP="006074ED">
      <w:pPr>
        <w:ind w:firstLine="720"/>
        <w:jc w:val="both"/>
      </w:pPr>
      <w:r>
        <w:t>В соответствии с п</w:t>
      </w:r>
      <w:r w:rsidR="00402F7F" w:rsidRPr="00291ABB">
        <w:t>остановлени</w:t>
      </w:r>
      <w:r w:rsidR="00291ABB" w:rsidRPr="00291ABB">
        <w:t>ем</w:t>
      </w:r>
      <w:r w:rsidR="002429A3" w:rsidRPr="00291ABB">
        <w:t xml:space="preserve"> Руководителя И</w:t>
      </w:r>
      <w:r w:rsidR="002D11F7" w:rsidRPr="00291ABB">
        <w:t xml:space="preserve">сполнительного комитета Нижнекамского муниципального района Республики Татарстан </w:t>
      </w:r>
      <w:r w:rsidR="00291ABB">
        <w:t xml:space="preserve">муниципальное бюджетное образовательное учреждение дополнительного образования детей «Детская музыкальная школа №4» </w:t>
      </w:r>
      <w:r w:rsidR="00AA3D3A">
        <w:t xml:space="preserve">реорганизовано </w:t>
      </w:r>
      <w:r w:rsidR="00291ABB">
        <w:t>путем присоединения к нему муниципального бюджетного образовательного учреждения</w:t>
      </w:r>
      <w:r>
        <w:t xml:space="preserve"> дополнительного образования детей «Красноключинская детская музыкальная школа»</w:t>
      </w:r>
      <w:r w:rsidR="003E25A6">
        <w:t>.</w:t>
      </w:r>
      <w:r w:rsidR="00291ABB">
        <w:t xml:space="preserve"> </w:t>
      </w:r>
    </w:p>
    <w:p w:rsidR="00402F7F" w:rsidRPr="00807632" w:rsidRDefault="00402F7F" w:rsidP="00402F7F">
      <w:pPr>
        <w:ind w:firstLine="709"/>
        <w:jc w:val="both"/>
        <w:rPr>
          <w:i/>
        </w:rPr>
      </w:pPr>
      <w:r w:rsidRPr="00291ABB">
        <w:t>Копи</w:t>
      </w:r>
      <w:r w:rsidR="003E25A6">
        <w:t>и</w:t>
      </w:r>
      <w:r w:rsidRPr="00291ABB">
        <w:t xml:space="preserve"> постановлени</w:t>
      </w:r>
      <w:r w:rsidR="00291ABB" w:rsidRPr="00291ABB">
        <w:t>я</w:t>
      </w:r>
      <w:r w:rsidR="003E25A6">
        <w:t xml:space="preserve"> (№958 от 19.08.2015</w:t>
      </w:r>
      <w:r w:rsidR="00D847F6">
        <w:t xml:space="preserve"> </w:t>
      </w:r>
      <w:r w:rsidR="003E25A6">
        <w:t xml:space="preserve">г.), уведомления </w:t>
      </w:r>
      <w:r w:rsidR="00D847F6">
        <w:t xml:space="preserve">о снятии с учета российской организации в налоговом органе от 27.06.2016 г. и листов записи Единого государственного реестра юридических лиц </w:t>
      </w:r>
      <w:r w:rsidRPr="00291ABB">
        <w:t>прилага</w:t>
      </w:r>
      <w:r w:rsidR="00291ABB">
        <w:t>ю</w:t>
      </w:r>
      <w:r w:rsidRPr="00291ABB">
        <w:t>тся</w:t>
      </w:r>
      <w:r w:rsidRPr="00807632">
        <w:rPr>
          <w:i/>
        </w:rPr>
        <w:t xml:space="preserve">.  </w:t>
      </w:r>
    </w:p>
    <w:p w:rsidR="006A0F94" w:rsidRPr="00807632" w:rsidRDefault="006A0F94" w:rsidP="006074ED">
      <w:pPr>
        <w:jc w:val="both"/>
        <w:rPr>
          <w:b/>
          <w:i/>
          <w:sz w:val="16"/>
          <w:szCs w:val="16"/>
        </w:rPr>
      </w:pPr>
    </w:p>
    <w:p w:rsidR="00636F2B" w:rsidRPr="00016D60" w:rsidRDefault="00636F2B" w:rsidP="006074ED">
      <w:pPr>
        <w:ind w:firstLine="708"/>
        <w:jc w:val="center"/>
      </w:pPr>
      <w:r w:rsidRPr="00016D60">
        <w:rPr>
          <w:b/>
        </w:rPr>
        <w:t xml:space="preserve">О работе </w:t>
      </w:r>
      <w:r w:rsidR="00A83DE7" w:rsidRPr="00016D60">
        <w:rPr>
          <w:b/>
        </w:rPr>
        <w:t xml:space="preserve">по развитию </w:t>
      </w:r>
      <w:r w:rsidRPr="00016D60">
        <w:rPr>
          <w:b/>
        </w:rPr>
        <w:t>сети учреждений культуры</w:t>
      </w:r>
    </w:p>
    <w:p w:rsidR="00636F2B" w:rsidRPr="00016D60" w:rsidRDefault="00636F2B" w:rsidP="006074ED">
      <w:pPr>
        <w:jc w:val="both"/>
        <w:rPr>
          <w:b/>
          <w:sz w:val="10"/>
          <w:szCs w:val="10"/>
        </w:rPr>
      </w:pPr>
    </w:p>
    <w:p w:rsidR="006074ED" w:rsidRPr="00016D60" w:rsidRDefault="006074ED" w:rsidP="006074ED">
      <w:pPr>
        <w:ind w:firstLine="709"/>
        <w:jc w:val="both"/>
      </w:pPr>
      <w:r w:rsidRPr="00016D60">
        <w:t>В Нижнекамском муниципальном районе РТ 9</w:t>
      </w:r>
      <w:r w:rsidR="00016D60" w:rsidRPr="00016D60">
        <w:t>4</w:t>
      </w:r>
      <w:r w:rsidRPr="00016D60">
        <w:t xml:space="preserve"> учреждени</w:t>
      </w:r>
      <w:r w:rsidR="00980687">
        <w:t>я</w:t>
      </w:r>
      <w:r w:rsidRPr="00016D60">
        <w:t xml:space="preserve"> культуры и искусства.</w:t>
      </w:r>
    </w:p>
    <w:p w:rsidR="006A0F94" w:rsidRPr="00016D60" w:rsidRDefault="006074ED" w:rsidP="009960A1">
      <w:pPr>
        <w:pStyle w:val="21"/>
        <w:spacing w:after="0" w:line="240" w:lineRule="auto"/>
        <w:ind w:firstLine="709"/>
        <w:jc w:val="both"/>
      </w:pPr>
      <w:r w:rsidRPr="00016D60">
        <w:t xml:space="preserve">Всего для учреждений культуры и искусства </w:t>
      </w:r>
      <w:proofErr w:type="gramStart"/>
      <w:r w:rsidRPr="00016D60">
        <w:t>г</w:t>
      </w:r>
      <w:proofErr w:type="gramEnd"/>
      <w:r w:rsidRPr="00016D60">
        <w:t>. Нижнекамска в 201</w:t>
      </w:r>
      <w:r w:rsidR="00016D60" w:rsidRPr="00016D60">
        <w:t>6</w:t>
      </w:r>
      <w:r w:rsidRPr="00016D60">
        <w:t xml:space="preserve"> году из всех источнико</w:t>
      </w:r>
      <w:r w:rsidR="009C25BA" w:rsidRPr="00016D60">
        <w:t xml:space="preserve">в финансирования было выделено </w:t>
      </w:r>
      <w:r w:rsidR="001137BE">
        <w:t>316</w:t>
      </w:r>
      <w:r w:rsidR="003C16C5" w:rsidRPr="001137BE">
        <w:t>,</w:t>
      </w:r>
      <w:r w:rsidR="001137BE">
        <w:t>2</w:t>
      </w:r>
      <w:r w:rsidR="003C16C5" w:rsidRPr="001137BE">
        <w:t xml:space="preserve"> </w:t>
      </w:r>
      <w:r w:rsidRPr="001137BE">
        <w:t>млн.</w:t>
      </w:r>
      <w:r w:rsidRPr="00016D60">
        <w:t xml:space="preserve"> руб</w:t>
      </w:r>
      <w:r w:rsidR="003C16C5" w:rsidRPr="00016D60">
        <w:t>лей</w:t>
      </w:r>
      <w:r w:rsidRPr="00016D60">
        <w:t xml:space="preserve">. </w:t>
      </w:r>
    </w:p>
    <w:p w:rsidR="006A0F94" w:rsidRPr="00807632" w:rsidRDefault="006A0F94" w:rsidP="006074ED">
      <w:pPr>
        <w:pStyle w:val="21"/>
        <w:spacing w:after="0" w:line="240" w:lineRule="auto"/>
        <w:jc w:val="both"/>
        <w:rPr>
          <w:i/>
          <w:sz w:val="16"/>
          <w:szCs w:val="16"/>
        </w:rPr>
      </w:pPr>
    </w:p>
    <w:p w:rsidR="00565803" w:rsidRPr="00807632" w:rsidRDefault="006074ED" w:rsidP="009960A1">
      <w:pPr>
        <w:jc w:val="center"/>
        <w:rPr>
          <w:b/>
          <w:i/>
        </w:rPr>
      </w:pPr>
      <w:r w:rsidRPr="00807632">
        <w:rPr>
          <w:b/>
          <w:i/>
        </w:rPr>
        <w:t>Средства, выделенные из всех источников финансирования</w:t>
      </w:r>
      <w:r w:rsidR="009960A1" w:rsidRPr="00807632">
        <w:rPr>
          <w:b/>
          <w:i/>
        </w:rPr>
        <w:t xml:space="preserve"> </w:t>
      </w:r>
      <w:r w:rsidRPr="00807632">
        <w:rPr>
          <w:b/>
          <w:i/>
        </w:rPr>
        <w:t>(млн</w:t>
      </w:r>
      <w:proofErr w:type="gramStart"/>
      <w:r w:rsidRPr="00807632">
        <w:rPr>
          <w:b/>
          <w:i/>
        </w:rPr>
        <w:t>.р</w:t>
      </w:r>
      <w:proofErr w:type="gramEnd"/>
      <w:r w:rsidRPr="00807632">
        <w:rPr>
          <w:b/>
          <w:i/>
        </w:rPr>
        <w:t>уб.)</w:t>
      </w:r>
    </w:p>
    <w:p w:rsidR="006074ED" w:rsidRPr="00807632" w:rsidRDefault="009960A1" w:rsidP="006074ED">
      <w:pPr>
        <w:pStyle w:val="21"/>
        <w:spacing w:after="0" w:line="240" w:lineRule="auto"/>
        <w:jc w:val="center"/>
        <w:rPr>
          <w:i/>
          <w:sz w:val="16"/>
          <w:szCs w:val="16"/>
        </w:rPr>
      </w:pPr>
      <w:r w:rsidRPr="00807632">
        <w:rPr>
          <w:i/>
          <w:noProof/>
          <w:sz w:val="16"/>
          <w:szCs w:val="16"/>
        </w:rPr>
        <w:drawing>
          <wp:inline distT="0" distB="0" distL="0" distR="0">
            <wp:extent cx="3555242" cy="1924334"/>
            <wp:effectExtent l="0" t="0" r="0" b="0"/>
            <wp:docPr id="1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74ED" w:rsidRPr="00A856E5" w:rsidRDefault="006074ED" w:rsidP="006074ED">
      <w:pPr>
        <w:ind w:firstLine="720"/>
        <w:jc w:val="both"/>
      </w:pPr>
      <w:r w:rsidRPr="00A67FB3">
        <w:t>Финансирование учреждений дополнительного образования детей из этих средств составляет</w:t>
      </w:r>
      <w:r w:rsidRPr="00807632">
        <w:rPr>
          <w:i/>
        </w:rPr>
        <w:t xml:space="preserve"> </w:t>
      </w:r>
      <w:r w:rsidR="001137BE">
        <w:t>115,3</w:t>
      </w:r>
      <w:r w:rsidR="003C16C5" w:rsidRPr="00807632">
        <w:rPr>
          <w:i/>
        </w:rPr>
        <w:t xml:space="preserve"> </w:t>
      </w:r>
      <w:r w:rsidR="003C16C5" w:rsidRPr="00A67FB3">
        <w:t>млн</w:t>
      </w:r>
      <w:proofErr w:type="gramStart"/>
      <w:r w:rsidR="003C16C5" w:rsidRPr="00A67FB3">
        <w:t>.р</w:t>
      </w:r>
      <w:proofErr w:type="gramEnd"/>
      <w:r w:rsidR="003C16C5" w:rsidRPr="00A67FB3">
        <w:t>ублей;</w:t>
      </w:r>
      <w:r w:rsidRPr="00807632">
        <w:rPr>
          <w:i/>
        </w:rPr>
        <w:t xml:space="preserve"> </w:t>
      </w:r>
      <w:r w:rsidRPr="00A856E5">
        <w:t xml:space="preserve">культурно-досуговых, концертно-зрелищных, библиотечных, театральных учреждений </w:t>
      </w:r>
      <w:r w:rsidR="001137BE">
        <w:t>20</w:t>
      </w:r>
      <w:r w:rsidR="00B655CD">
        <w:t>0</w:t>
      </w:r>
      <w:r w:rsidR="001137BE">
        <w:t>,9</w:t>
      </w:r>
      <w:r w:rsidR="003C16C5" w:rsidRPr="00A856E5">
        <w:t xml:space="preserve"> </w:t>
      </w:r>
      <w:r w:rsidRPr="00A856E5">
        <w:t>млн.руб</w:t>
      </w:r>
      <w:r w:rsidR="003C16C5" w:rsidRPr="00A856E5">
        <w:t>лей</w:t>
      </w:r>
      <w:r w:rsidRPr="00A856E5">
        <w:t xml:space="preserve">. </w:t>
      </w:r>
    </w:p>
    <w:p w:rsidR="00B61B41" w:rsidRPr="00A856E5" w:rsidRDefault="00B61B41" w:rsidP="00B61B41">
      <w:pPr>
        <w:ind w:firstLine="720"/>
        <w:jc w:val="both"/>
      </w:pPr>
      <w:r w:rsidRPr="00A856E5">
        <w:t>В течение 201</w:t>
      </w:r>
      <w:r w:rsidR="00A856E5" w:rsidRPr="00A856E5">
        <w:t>6</w:t>
      </w:r>
      <w:r w:rsidRPr="00A856E5">
        <w:t xml:space="preserve"> года для учреждений культуры и искусства Нижнекамского муниципального района приобретено технических средств, аппаратуры, оборудования, одежды сцены на общую сумму </w:t>
      </w:r>
      <w:r w:rsidR="00F467A6">
        <w:t>2,9</w:t>
      </w:r>
      <w:r w:rsidR="003C16C5" w:rsidRPr="00A856E5">
        <w:t xml:space="preserve"> млн</w:t>
      </w:r>
      <w:proofErr w:type="gramStart"/>
      <w:r w:rsidR="003C16C5" w:rsidRPr="00A856E5">
        <w:t>.р</w:t>
      </w:r>
      <w:proofErr w:type="gramEnd"/>
      <w:r w:rsidR="003C16C5" w:rsidRPr="00A856E5">
        <w:t>ублей,</w:t>
      </w:r>
      <w:r w:rsidRPr="00A856E5">
        <w:t xml:space="preserve"> пошито сценических костюмов на сумму </w:t>
      </w:r>
      <w:r w:rsidR="00F467A6">
        <w:t>2</w:t>
      </w:r>
      <w:r w:rsidR="003C16C5" w:rsidRPr="00A856E5">
        <w:t xml:space="preserve"> млн.рублей.</w:t>
      </w:r>
    </w:p>
    <w:p w:rsidR="00F935E9" w:rsidRPr="00807632" w:rsidRDefault="00FC7B40" w:rsidP="006074ED">
      <w:pPr>
        <w:jc w:val="both"/>
        <w:rPr>
          <w:i/>
        </w:rPr>
      </w:pPr>
      <w:r w:rsidRPr="00807632">
        <w:rPr>
          <w:b/>
          <w:i/>
        </w:rPr>
        <w:lastRenderedPageBreak/>
        <w:tab/>
      </w:r>
      <w:r w:rsidRPr="00A856E5">
        <w:t xml:space="preserve">Средства на развитие культуры района привлекаются и за счет активного участия учреждений культуры и искусства Нижнекамского муниципального района в </w:t>
      </w:r>
      <w:r w:rsidR="00A064B1" w:rsidRPr="00A856E5">
        <w:t>программах государственной поддержки</w:t>
      </w:r>
      <w:r w:rsidR="004405C1" w:rsidRPr="00A856E5">
        <w:t>,</w:t>
      </w:r>
      <w:r w:rsidR="00A064B1" w:rsidRPr="00A856E5">
        <w:t xml:space="preserve"> реа</w:t>
      </w:r>
      <w:r w:rsidR="00214540" w:rsidRPr="00A856E5">
        <w:t xml:space="preserve">лизуемых в Республике </w:t>
      </w:r>
      <w:r w:rsidR="00214540" w:rsidRPr="00604C94">
        <w:t xml:space="preserve">Татарстан. </w:t>
      </w:r>
      <w:proofErr w:type="gramStart"/>
      <w:r w:rsidR="00214540" w:rsidRPr="00604C94">
        <w:t>В 201</w:t>
      </w:r>
      <w:r w:rsidR="00A856E5" w:rsidRPr="00604C94">
        <w:t>6</w:t>
      </w:r>
      <w:r w:rsidR="00214540" w:rsidRPr="00604C94">
        <w:t xml:space="preserve"> году подготовлено и направлено 1</w:t>
      </w:r>
      <w:r w:rsidR="00604C94" w:rsidRPr="00604C94">
        <w:t>1</w:t>
      </w:r>
      <w:r w:rsidR="00214540" w:rsidRPr="00604C94">
        <w:t xml:space="preserve"> проектов</w:t>
      </w:r>
      <w:r w:rsidR="00F935E9" w:rsidRPr="00604C94">
        <w:t xml:space="preserve">, из них </w:t>
      </w:r>
      <w:r w:rsidR="00324A35" w:rsidRPr="00604C94">
        <w:t xml:space="preserve">на общую сумму </w:t>
      </w:r>
      <w:r w:rsidR="00EC4DA9">
        <w:t>7</w:t>
      </w:r>
      <w:r w:rsidR="00604C94" w:rsidRPr="00604C94">
        <w:t>90</w:t>
      </w:r>
      <w:r w:rsidR="00F8701D">
        <w:t xml:space="preserve"> тыс. рублей </w:t>
      </w:r>
      <w:r w:rsidR="00324A35" w:rsidRPr="00604C94">
        <w:t xml:space="preserve"> </w:t>
      </w:r>
      <w:r w:rsidR="00F935E9" w:rsidRPr="00604C94">
        <w:t>выиграны:</w:t>
      </w:r>
      <w:proofErr w:type="gramEnd"/>
    </w:p>
    <w:p w:rsidR="007435EA" w:rsidRDefault="007435EA" w:rsidP="007435EA">
      <w:pPr>
        <w:pStyle w:val="a5"/>
        <w:numPr>
          <w:ilvl w:val="0"/>
          <w:numId w:val="29"/>
        </w:numPr>
        <w:ind w:left="0" w:firstLine="0"/>
        <w:jc w:val="both"/>
      </w:pPr>
      <w:r w:rsidRPr="00220B63">
        <w:t>Конкурс социальных и культурных проектов ОАО «РИТЭК» и некоммерческой организации  «Благотворительный фонд «ЛУКОЙЛ»</w:t>
      </w:r>
      <w:r w:rsidR="002173F7" w:rsidRPr="002173F7">
        <w:t xml:space="preserve"> </w:t>
      </w:r>
      <w:r w:rsidR="002173F7">
        <w:t>в номинации</w:t>
      </w:r>
      <w:r w:rsidR="002173F7" w:rsidRPr="00EC4DA9">
        <w:t xml:space="preserve"> «Духовность и культура»</w:t>
      </w:r>
      <w:r>
        <w:t>:</w:t>
      </w:r>
    </w:p>
    <w:p w:rsidR="007435EA" w:rsidRDefault="007435EA" w:rsidP="00EC4DA9">
      <w:pPr>
        <w:jc w:val="both"/>
      </w:pPr>
      <w:r w:rsidRPr="00220B63">
        <w:t xml:space="preserve"> - проект МБУ «Дом дружбы народов»</w:t>
      </w:r>
      <w:r w:rsidR="00EC4DA9">
        <w:t xml:space="preserve"> - «</w:t>
      </w:r>
      <w:r w:rsidR="00EC4DA9" w:rsidRPr="00EC4DA9">
        <w:t>Танец – богатство народа»</w:t>
      </w:r>
      <w:r w:rsidRPr="00220B63">
        <w:t xml:space="preserve"> (</w:t>
      </w:r>
      <w:r w:rsidR="00EC4DA9">
        <w:t>3</w:t>
      </w:r>
      <w:r w:rsidRPr="00220B63">
        <w:t>00,0</w:t>
      </w:r>
      <w:r w:rsidR="00EC4DA9">
        <w:t xml:space="preserve"> тыс</w:t>
      </w:r>
      <w:proofErr w:type="gramStart"/>
      <w:r w:rsidR="00EC4DA9">
        <w:t>.р</w:t>
      </w:r>
      <w:proofErr w:type="gramEnd"/>
      <w:r w:rsidR="00EC4DA9">
        <w:t>ублей);</w:t>
      </w:r>
    </w:p>
    <w:p w:rsidR="007435EA" w:rsidRPr="00220B63" w:rsidRDefault="007435EA" w:rsidP="007435EA">
      <w:pPr>
        <w:pStyle w:val="a5"/>
        <w:ind w:left="0"/>
        <w:jc w:val="both"/>
        <w:rPr>
          <w:color w:val="FF0000"/>
        </w:rPr>
      </w:pPr>
      <w:r w:rsidRPr="00220B63">
        <w:t>- проект МБУ</w:t>
      </w:r>
      <w:r>
        <w:t xml:space="preserve"> «Ансамбль песни танца «Нардуган»</w:t>
      </w:r>
      <w:r w:rsidR="002173F7">
        <w:t xml:space="preserve"> </w:t>
      </w:r>
      <w:r w:rsidR="002173F7" w:rsidRPr="002173F7">
        <w:t>- «Венок дружбы» в номинации «Культура и духовность»</w:t>
      </w:r>
      <w:r w:rsidR="00F8701D">
        <w:t xml:space="preserve"> (100,0 тыс. рублей</w:t>
      </w:r>
      <w:r>
        <w:t>)</w:t>
      </w:r>
      <w:r w:rsidR="00F8701D">
        <w:t>;</w:t>
      </w:r>
    </w:p>
    <w:p w:rsidR="007435EA" w:rsidRPr="00220B63" w:rsidRDefault="007435EA" w:rsidP="007435EA">
      <w:pPr>
        <w:pStyle w:val="a5"/>
        <w:numPr>
          <w:ilvl w:val="0"/>
          <w:numId w:val="29"/>
        </w:numPr>
        <w:ind w:left="0" w:firstLine="0"/>
        <w:jc w:val="both"/>
      </w:pPr>
      <w:r w:rsidRPr="00220B63">
        <w:t>Гранты Правительства Республики Татарстан для поддержки проектов творческих коллективов муниципальных учреждений культуры и искусства:</w:t>
      </w:r>
    </w:p>
    <w:p w:rsidR="007435EA" w:rsidRDefault="007435EA" w:rsidP="007435EA">
      <w:pPr>
        <w:pStyle w:val="a5"/>
        <w:ind w:left="0"/>
        <w:jc w:val="both"/>
      </w:pPr>
      <w:r w:rsidRPr="00220B63">
        <w:t>- МБУ «</w:t>
      </w:r>
      <w:r w:rsidRPr="00E55B12">
        <w:rPr>
          <w:color w:val="000000"/>
        </w:rPr>
        <w:t>Театр юного зрителя</w:t>
      </w:r>
      <w:r w:rsidRPr="00220B63">
        <w:t xml:space="preserve">» – </w:t>
      </w:r>
      <w:proofErr w:type="gramStart"/>
      <w:r w:rsidRPr="00E55B12">
        <w:t>арт</w:t>
      </w:r>
      <w:proofErr w:type="gramEnd"/>
      <w:r w:rsidRPr="00E55B12">
        <w:t xml:space="preserve"> - проект «Мечтай! Дерзай! Твори!»</w:t>
      </w:r>
      <w:r w:rsidRPr="00220B63">
        <w:t xml:space="preserve"> </w:t>
      </w:r>
      <w:r>
        <w:t>(19</w:t>
      </w:r>
      <w:r w:rsidRPr="00220B63">
        <w:t>0,0 тыс</w:t>
      </w:r>
      <w:proofErr w:type="gramStart"/>
      <w:r w:rsidRPr="00220B63">
        <w:t>.р</w:t>
      </w:r>
      <w:proofErr w:type="gramEnd"/>
      <w:r w:rsidRPr="00220B63">
        <w:t>ублей);</w:t>
      </w:r>
    </w:p>
    <w:p w:rsidR="007435EA" w:rsidRPr="004525C9" w:rsidRDefault="007435EA" w:rsidP="007435EA">
      <w:pPr>
        <w:pStyle w:val="1"/>
        <w:shd w:val="clear" w:color="auto" w:fill="FFFFFF"/>
        <w:jc w:val="both"/>
        <w:rPr>
          <w:b w:val="0"/>
          <w:bCs/>
          <w:sz w:val="27"/>
          <w:szCs w:val="27"/>
        </w:rPr>
      </w:pPr>
      <w:r>
        <w:rPr>
          <w:b w:val="0"/>
        </w:rPr>
        <w:t>3</w:t>
      </w:r>
      <w:r w:rsidRPr="004525C9">
        <w:rPr>
          <w:b w:val="0"/>
        </w:rPr>
        <w:t xml:space="preserve">. </w:t>
      </w:r>
      <w:r w:rsidRPr="004525C9">
        <w:rPr>
          <w:b w:val="0"/>
          <w:bCs/>
          <w:sz w:val="27"/>
          <w:szCs w:val="27"/>
        </w:rPr>
        <w:t xml:space="preserve">Конкурс на получение денежного поощрения лучшими муниципальными учреждениями культуры, находящимися на территориях сельских поселений Республики Татарстан, и их работниками: </w:t>
      </w:r>
    </w:p>
    <w:p w:rsidR="007435EA" w:rsidRDefault="007435EA" w:rsidP="007435EA">
      <w:pPr>
        <w:rPr>
          <w:color w:val="000000"/>
        </w:rPr>
      </w:pPr>
      <w:r w:rsidRPr="004525C9">
        <w:t xml:space="preserve">- </w:t>
      </w:r>
      <w:proofErr w:type="spellStart"/>
      <w:r>
        <w:rPr>
          <w:color w:val="000000"/>
        </w:rPr>
        <w:t>Большеафанасовский</w:t>
      </w:r>
      <w:proofErr w:type="spellEnd"/>
      <w:r>
        <w:rPr>
          <w:color w:val="000000"/>
        </w:rPr>
        <w:t xml:space="preserve"> сельский Дом культуры (100,0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ублей);</w:t>
      </w:r>
    </w:p>
    <w:p w:rsidR="007435EA" w:rsidRDefault="007435EA" w:rsidP="007435EA">
      <w:pPr>
        <w:jc w:val="both"/>
        <w:rPr>
          <w:color w:val="000000"/>
        </w:rPr>
      </w:pPr>
      <w:r>
        <w:rPr>
          <w:color w:val="000000"/>
        </w:rPr>
        <w:t xml:space="preserve">- </w:t>
      </w:r>
      <w:r>
        <w:t>Константинова</w:t>
      </w:r>
      <w:r w:rsidRPr="0012140E">
        <w:t xml:space="preserve"> Ва</w:t>
      </w:r>
      <w:r>
        <w:t xml:space="preserve">лентина </w:t>
      </w:r>
      <w:r w:rsidRPr="0012140E">
        <w:t>Владими</w:t>
      </w:r>
      <w:r>
        <w:t xml:space="preserve">ровна – директор </w:t>
      </w:r>
      <w:r>
        <w:rPr>
          <w:color w:val="000000"/>
        </w:rPr>
        <w:t>Шереметьевского сельского</w:t>
      </w:r>
      <w:r w:rsidR="00C42E7A">
        <w:rPr>
          <w:color w:val="000000"/>
        </w:rPr>
        <w:t xml:space="preserve"> Д</w:t>
      </w:r>
      <w:r w:rsidRPr="00675D87">
        <w:rPr>
          <w:color w:val="000000"/>
        </w:rPr>
        <w:t>ом</w:t>
      </w:r>
      <w:r>
        <w:rPr>
          <w:color w:val="000000"/>
        </w:rPr>
        <w:t>а</w:t>
      </w:r>
      <w:r w:rsidRPr="00675D87">
        <w:rPr>
          <w:color w:val="000000"/>
        </w:rPr>
        <w:t xml:space="preserve"> культуры</w:t>
      </w:r>
      <w:r>
        <w:rPr>
          <w:color w:val="000000"/>
        </w:rPr>
        <w:t xml:space="preserve"> (50,0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ублей);</w:t>
      </w:r>
    </w:p>
    <w:p w:rsidR="007435EA" w:rsidRPr="00303EE2" w:rsidRDefault="007435EA" w:rsidP="007435EA">
      <w:pPr>
        <w:jc w:val="both"/>
        <w:rPr>
          <w:color w:val="000000"/>
        </w:rPr>
      </w:pPr>
      <w:r>
        <w:rPr>
          <w:color w:val="000000"/>
        </w:rPr>
        <w:t xml:space="preserve">- </w:t>
      </w:r>
      <w:r>
        <w:t xml:space="preserve">Нуреева Дания </w:t>
      </w:r>
      <w:proofErr w:type="spellStart"/>
      <w:r>
        <w:t>Гарифулловна</w:t>
      </w:r>
      <w:proofErr w:type="spellEnd"/>
      <w:r>
        <w:t xml:space="preserve"> – заведующая </w:t>
      </w:r>
      <w:proofErr w:type="spellStart"/>
      <w:r w:rsidRPr="0012140E">
        <w:t>Большеафанасовс</w:t>
      </w:r>
      <w:r>
        <w:t>кой</w:t>
      </w:r>
      <w:proofErr w:type="spellEnd"/>
      <w:r>
        <w:t xml:space="preserve"> сельской библиотекой </w:t>
      </w:r>
      <w:r>
        <w:rPr>
          <w:color w:val="000000"/>
        </w:rPr>
        <w:t>(50,0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ублей).</w:t>
      </w:r>
    </w:p>
    <w:p w:rsidR="007435EA" w:rsidRPr="00F8701D" w:rsidRDefault="007435EA" w:rsidP="00F935E9">
      <w:pPr>
        <w:pStyle w:val="a5"/>
        <w:ind w:left="0"/>
        <w:jc w:val="both"/>
        <w:rPr>
          <w:i/>
          <w:sz w:val="16"/>
          <w:szCs w:val="16"/>
        </w:rPr>
      </w:pPr>
    </w:p>
    <w:p w:rsidR="00CB23FE" w:rsidRPr="00A50B58" w:rsidRDefault="00CB23FE" w:rsidP="00CB23FE">
      <w:pPr>
        <w:ind w:firstLine="708"/>
        <w:jc w:val="both"/>
        <w:rPr>
          <w:sz w:val="28"/>
          <w:szCs w:val="28"/>
          <w:highlight w:val="yellow"/>
        </w:rPr>
      </w:pPr>
      <w:r w:rsidRPr="002C242D">
        <w:t xml:space="preserve">Благодаря постоянной заботе руководства района и республики о сохранении и развитии культуры, формируется современная инфраструктура.  В июне 2016 года в рамках программы «Сельские клубы» состоялось открытие после капитального ремонта </w:t>
      </w:r>
      <w:proofErr w:type="spellStart"/>
      <w:r w:rsidRPr="002C242D">
        <w:t>Верхнечелнинского</w:t>
      </w:r>
      <w:proofErr w:type="spellEnd"/>
      <w:r w:rsidRPr="002C242D">
        <w:t xml:space="preserve"> сельского Дома культуры, финансирование которого из бюджета Республики составило 12 млн.295 тысяч 46 рублей, из местного бюджета – 1 млн.496 тысяч рублей. В сентябре открылся сельский клуб в населенном пункте </w:t>
      </w:r>
      <w:proofErr w:type="spellStart"/>
      <w:r w:rsidRPr="002C242D">
        <w:t>Балчиклы</w:t>
      </w:r>
      <w:proofErr w:type="spellEnd"/>
      <w:r w:rsidRPr="002C242D">
        <w:t xml:space="preserve"> Нижнекамского района. На строительство клубного учреждения из республиканского бюджета выделено 5 млн. 350 тысяч 17 рублей, из местного бюджета – </w:t>
      </w:r>
      <w:r w:rsidR="002C242D" w:rsidRPr="002C242D">
        <w:t xml:space="preserve">374 </w:t>
      </w:r>
      <w:r w:rsidRPr="002C242D">
        <w:t>тысячи рублей.</w:t>
      </w:r>
      <w:r w:rsidRPr="002C242D">
        <w:rPr>
          <w:sz w:val="28"/>
          <w:szCs w:val="28"/>
        </w:rPr>
        <w:t xml:space="preserve">  </w:t>
      </w:r>
    </w:p>
    <w:p w:rsidR="0022347B" w:rsidRPr="00A50B58" w:rsidRDefault="0022347B" w:rsidP="00031CD9">
      <w:pPr>
        <w:ind w:firstLine="709"/>
        <w:jc w:val="both"/>
        <w:rPr>
          <w:sz w:val="28"/>
          <w:szCs w:val="28"/>
          <w:highlight w:val="yellow"/>
        </w:rPr>
      </w:pPr>
      <w:r w:rsidRPr="002C242D">
        <w:t xml:space="preserve">Благодаря совместной работе с Главами поселений Нижнекамского муниципального района улучшается материально-техническая база </w:t>
      </w:r>
      <w:r w:rsidR="00D245DC" w:rsidRPr="002C242D">
        <w:t xml:space="preserve">сельских </w:t>
      </w:r>
      <w:r w:rsidRPr="002C242D">
        <w:t xml:space="preserve">клубных учреждений. Так, в 2016 году на средства </w:t>
      </w:r>
      <w:proofErr w:type="spellStart"/>
      <w:r w:rsidRPr="002C242D">
        <w:t>Большеафанасовского</w:t>
      </w:r>
      <w:proofErr w:type="spellEnd"/>
      <w:r w:rsidRPr="002C242D">
        <w:t xml:space="preserve"> сельского поселения проведен ремонт местного Дома культуры на сумму 1 млн. 50 рублей (замена окон, ремонт кровли и </w:t>
      </w:r>
      <w:r w:rsidRPr="00CD6879">
        <w:t xml:space="preserve">крыльца). В </w:t>
      </w:r>
      <w:proofErr w:type="spellStart"/>
      <w:r w:rsidRPr="00CD6879">
        <w:t>Нижнеуратьминском</w:t>
      </w:r>
      <w:proofErr w:type="spellEnd"/>
      <w:r w:rsidRPr="00CD6879">
        <w:t xml:space="preserve"> сельском Доме культуры на средства спонсоров и сельского поселения приобретена бытовая техника  (св</w:t>
      </w:r>
      <w:proofErr w:type="gramStart"/>
      <w:r w:rsidRPr="00CD6879">
        <w:t>.п</w:t>
      </w:r>
      <w:proofErr w:type="gramEnd"/>
      <w:r w:rsidRPr="00CD6879">
        <w:t>ечь и холодильник) на сумму 18 тысяч 080 рублей; установлена система  видеонаблюдения на сумму 154 тысячи 470 рублей; оборудована новая бильярдная комната на сумму 290 тысяч рублей</w:t>
      </w:r>
      <w:r w:rsidR="00CD6879" w:rsidRPr="00CD6879">
        <w:t xml:space="preserve">. </w:t>
      </w:r>
    </w:p>
    <w:p w:rsidR="009F6333" w:rsidRPr="00CD6879" w:rsidRDefault="006074ED" w:rsidP="009F6333">
      <w:pPr>
        <w:ind w:firstLine="708"/>
        <w:jc w:val="both"/>
      </w:pPr>
      <w:r w:rsidRPr="00CD6879">
        <w:t xml:space="preserve">С целью беспрепятственного доступа инвалидов </w:t>
      </w:r>
      <w:r w:rsidR="001A4749" w:rsidRPr="00CD6879">
        <w:t xml:space="preserve">за отчетный период </w:t>
      </w:r>
      <w:r w:rsidR="000443E7" w:rsidRPr="00CD6879">
        <w:t>адаптирован</w:t>
      </w:r>
      <w:r w:rsidR="0005583F" w:rsidRPr="00CD6879">
        <w:t>а</w:t>
      </w:r>
      <w:r w:rsidRPr="00CD6879">
        <w:t xml:space="preserve"> </w:t>
      </w:r>
      <w:r w:rsidR="00C14C31" w:rsidRPr="00CD6879">
        <w:t>библиотек</w:t>
      </w:r>
      <w:r w:rsidR="00887D43" w:rsidRPr="00CD6879">
        <w:t xml:space="preserve">а-филиал </w:t>
      </w:r>
      <w:r w:rsidR="0005583F" w:rsidRPr="00CD6879">
        <w:t>№45</w:t>
      </w:r>
      <w:r w:rsidR="00C14C31" w:rsidRPr="00CD6879">
        <w:t xml:space="preserve"> Централизованной библиотечной системы</w:t>
      </w:r>
      <w:r w:rsidR="000443E7" w:rsidRPr="00CD6879">
        <w:t>,  крайне необходимый</w:t>
      </w:r>
      <w:r w:rsidRPr="00CD6879">
        <w:t xml:space="preserve"> на сегодняшний день для интеграции людей с ограниченными </w:t>
      </w:r>
      <w:r w:rsidRPr="00CD6879">
        <w:lastRenderedPageBreak/>
        <w:t>возможностями здоровья в социальную жизнь общества</w:t>
      </w:r>
      <w:r w:rsidR="0005583F" w:rsidRPr="00CD6879">
        <w:t xml:space="preserve">. </w:t>
      </w:r>
      <w:r w:rsidR="009F6333" w:rsidRPr="00CD6879">
        <w:t xml:space="preserve">Для проведения  ремонтных работ  из республиканского бюджета по программе «Доступная среда» выделено и освоено 900 тысяч рублей. </w:t>
      </w:r>
    </w:p>
    <w:p w:rsidR="0022347B" w:rsidRPr="00CD6879" w:rsidRDefault="009F6333" w:rsidP="0022347B">
      <w:pPr>
        <w:ind w:firstLine="708"/>
        <w:jc w:val="both"/>
      </w:pPr>
      <w:r w:rsidRPr="00CD6879">
        <w:t>Для капитального ремонта административного здания Централизованной библиотечной системы (пр</w:t>
      </w:r>
      <w:proofErr w:type="gramStart"/>
      <w:r w:rsidRPr="00CD6879">
        <w:t>.С</w:t>
      </w:r>
      <w:proofErr w:type="gramEnd"/>
      <w:r w:rsidRPr="00CD6879">
        <w:t xml:space="preserve">троителей, 11в) из </w:t>
      </w:r>
      <w:r w:rsidR="00431C7C" w:rsidRPr="00CD6879">
        <w:t>республиканского</w:t>
      </w:r>
      <w:r w:rsidRPr="00CD6879">
        <w:t xml:space="preserve"> бюджета выделено 2,5 млн. рублей. </w:t>
      </w:r>
      <w:r w:rsidR="00431C7C" w:rsidRPr="00CD6879">
        <w:t>За счет средств местного бюджета п</w:t>
      </w:r>
      <w:r w:rsidRPr="00CD6879">
        <w:t>риобретена новая мебель на сумму 800 тысяч рублей.</w:t>
      </w:r>
    </w:p>
    <w:p w:rsidR="00E3074D" w:rsidRPr="00EC0D4F" w:rsidRDefault="00E3074D" w:rsidP="00E3074D">
      <w:pPr>
        <w:ind w:firstLine="708"/>
        <w:jc w:val="both"/>
        <w:rPr>
          <w:b/>
        </w:rPr>
      </w:pPr>
      <w:r w:rsidRPr="00CD6879">
        <w:t>В 201</w:t>
      </w:r>
      <w:r w:rsidR="00EC0D4F" w:rsidRPr="00CD6879">
        <w:t>7</w:t>
      </w:r>
      <w:r w:rsidRPr="00CD6879">
        <w:t xml:space="preserve"> году планируются следующие мероприятия, направленные на развитие отрасли культуры:</w:t>
      </w:r>
    </w:p>
    <w:p w:rsidR="0084039F" w:rsidRPr="00B55B7E" w:rsidRDefault="0084039F" w:rsidP="0084039F">
      <w:pPr>
        <w:jc w:val="both"/>
      </w:pPr>
      <w:r w:rsidRPr="00A8392C">
        <w:t xml:space="preserve">- строительство сельского </w:t>
      </w:r>
      <w:r>
        <w:t>клуба</w:t>
      </w:r>
      <w:r w:rsidRPr="00A8392C">
        <w:t xml:space="preserve"> в н.п. Городище </w:t>
      </w:r>
      <w:proofErr w:type="spellStart"/>
      <w:r w:rsidRPr="00A8392C">
        <w:t>Кармалинского</w:t>
      </w:r>
      <w:proofErr w:type="spellEnd"/>
      <w:r w:rsidRPr="00A8392C">
        <w:t xml:space="preserve"> сельского поселения</w:t>
      </w:r>
      <w:r>
        <w:t xml:space="preserve"> </w:t>
      </w:r>
      <w:r w:rsidRPr="00B55B7E">
        <w:t>и сельского Дома культуры в н.п</w:t>
      </w:r>
      <w:proofErr w:type="gramStart"/>
      <w:r w:rsidRPr="00B55B7E">
        <w:t>.Т</w:t>
      </w:r>
      <w:proofErr w:type="gramEnd"/>
      <w:r w:rsidRPr="00B55B7E">
        <w:t xml:space="preserve">уба </w:t>
      </w:r>
      <w:proofErr w:type="spellStart"/>
      <w:r w:rsidRPr="00B55B7E">
        <w:t>Каенлинского</w:t>
      </w:r>
      <w:proofErr w:type="spellEnd"/>
      <w:r w:rsidRPr="00B55B7E">
        <w:t xml:space="preserve"> сельского поселения;</w:t>
      </w:r>
    </w:p>
    <w:p w:rsidR="0084039F" w:rsidRPr="00FF0069" w:rsidRDefault="0084039F" w:rsidP="0084039F">
      <w:r w:rsidRPr="00FF0069">
        <w:t xml:space="preserve">- капитальный ремонт </w:t>
      </w:r>
      <w:proofErr w:type="spellStart"/>
      <w:r>
        <w:t>Каенлинского</w:t>
      </w:r>
      <w:proofErr w:type="spellEnd"/>
      <w:r>
        <w:t xml:space="preserve"> сельского Дома культуры</w:t>
      </w:r>
      <w:r w:rsidRPr="00FF0069">
        <w:t>;</w:t>
      </w:r>
    </w:p>
    <w:p w:rsidR="0084039F" w:rsidRDefault="0084039F" w:rsidP="0084039F">
      <w:pPr>
        <w:jc w:val="both"/>
      </w:pPr>
      <w:r w:rsidRPr="009634EF">
        <w:t>- адаптация в  рамках долгосрочной целевой программы Республ</w:t>
      </w:r>
      <w:r>
        <w:t xml:space="preserve">ики Татарстан «Доступная среда» </w:t>
      </w:r>
      <w:r w:rsidRPr="009634EF">
        <w:t>детск</w:t>
      </w:r>
      <w:r>
        <w:t>ой</w:t>
      </w:r>
      <w:r w:rsidRPr="009634EF">
        <w:t xml:space="preserve"> художественн</w:t>
      </w:r>
      <w:r>
        <w:t>ой школы</w:t>
      </w:r>
      <w:r w:rsidRPr="009634EF">
        <w:t xml:space="preserve"> №1</w:t>
      </w:r>
      <w:r>
        <w:t>, филиала-библиотеки №48;</w:t>
      </w:r>
    </w:p>
    <w:p w:rsidR="0084039F" w:rsidRPr="000A3570" w:rsidRDefault="0084039F" w:rsidP="0084039F">
      <w:pPr>
        <w:jc w:val="both"/>
      </w:pPr>
      <w:r>
        <w:t>- капитальный ремонт Центральной детской библиотеки.</w:t>
      </w:r>
    </w:p>
    <w:p w:rsidR="008B7337" w:rsidRPr="00807632" w:rsidRDefault="008B7337" w:rsidP="00063FD2">
      <w:pPr>
        <w:rPr>
          <w:b/>
          <w:i/>
          <w:sz w:val="16"/>
          <w:szCs w:val="16"/>
        </w:rPr>
      </w:pPr>
    </w:p>
    <w:p w:rsidR="008266BD" w:rsidRPr="009C500D" w:rsidRDefault="008266BD" w:rsidP="008266BD">
      <w:pPr>
        <w:jc w:val="center"/>
        <w:rPr>
          <w:b/>
        </w:rPr>
      </w:pPr>
      <w:r w:rsidRPr="009C500D">
        <w:rPr>
          <w:b/>
        </w:rPr>
        <w:t>О работе с кадрами</w:t>
      </w:r>
    </w:p>
    <w:p w:rsidR="008266BD" w:rsidRPr="00807632" w:rsidRDefault="008266BD" w:rsidP="008266BD">
      <w:pPr>
        <w:jc w:val="center"/>
        <w:rPr>
          <w:b/>
          <w:i/>
          <w:sz w:val="16"/>
          <w:szCs w:val="16"/>
        </w:rPr>
      </w:pPr>
    </w:p>
    <w:p w:rsidR="008266BD" w:rsidRPr="009C500D" w:rsidRDefault="008266BD" w:rsidP="008266BD">
      <w:pPr>
        <w:ind w:firstLine="708"/>
        <w:jc w:val="both"/>
      </w:pPr>
      <w:r w:rsidRPr="009C500D">
        <w:t>В 201</w:t>
      </w:r>
      <w:r w:rsidR="009C500D" w:rsidRPr="009C500D">
        <w:t>6</w:t>
      </w:r>
      <w:r w:rsidRPr="009C500D">
        <w:t xml:space="preserve">  году кадровое обеспечение отрасли осуществлялась в следующих направлениях:</w:t>
      </w:r>
    </w:p>
    <w:p w:rsidR="008266BD" w:rsidRPr="009C500D" w:rsidRDefault="008266BD" w:rsidP="008266BD">
      <w:pPr>
        <w:ind w:firstLine="708"/>
        <w:jc w:val="both"/>
      </w:pPr>
      <w:r w:rsidRPr="009C500D">
        <w:t xml:space="preserve"> - совершенствование деятельности кадровой службы управления, кадрового делопроизводства. </w:t>
      </w:r>
    </w:p>
    <w:p w:rsidR="008266BD" w:rsidRPr="009C500D" w:rsidRDefault="008266BD" w:rsidP="008266BD">
      <w:pPr>
        <w:ind w:firstLine="708"/>
        <w:jc w:val="both"/>
      </w:pPr>
      <w:r w:rsidRPr="009C500D">
        <w:t>- выполнение  Закона   РТ «О муниципальной службе»</w:t>
      </w:r>
    </w:p>
    <w:p w:rsidR="008266BD" w:rsidRPr="009C500D" w:rsidRDefault="008266BD" w:rsidP="008266BD">
      <w:pPr>
        <w:jc w:val="both"/>
      </w:pPr>
      <w:r w:rsidRPr="009C500D">
        <w:t xml:space="preserve"> </w:t>
      </w:r>
      <w:r w:rsidRPr="009C500D">
        <w:tab/>
        <w:t>- представление работников отрасли к награждению ведомственными наградами Министерства культуры РФ, РТ, администрации Нижнекамского муниципального района и присвоению Почетных званий.</w:t>
      </w:r>
    </w:p>
    <w:p w:rsidR="008266BD" w:rsidRPr="009C500D" w:rsidRDefault="008266BD" w:rsidP="008266BD">
      <w:pPr>
        <w:jc w:val="both"/>
      </w:pPr>
      <w:r w:rsidRPr="009C500D">
        <w:tab/>
        <w:t xml:space="preserve"> - определение потребности отрасли в квалифицированных специалистах, обеспечение для выпускников учебных заведений культуры и искусства рабочих мест и определение работников на переподготовку, стажировку и повышение квалификации.</w:t>
      </w:r>
    </w:p>
    <w:p w:rsidR="00DA4372" w:rsidRPr="00175726" w:rsidRDefault="00DA4372" w:rsidP="008266BD">
      <w:pPr>
        <w:jc w:val="both"/>
        <w:rPr>
          <w:i/>
          <w:sz w:val="16"/>
          <w:szCs w:val="16"/>
        </w:rPr>
      </w:pPr>
    </w:p>
    <w:p w:rsidR="008266BD" w:rsidRPr="00807632" w:rsidRDefault="008266BD" w:rsidP="008266BD">
      <w:pPr>
        <w:jc w:val="both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1832"/>
        <w:gridCol w:w="1543"/>
        <w:gridCol w:w="2703"/>
        <w:gridCol w:w="1543"/>
      </w:tblGrid>
      <w:tr w:rsidR="0092679F" w:rsidRPr="00101825" w:rsidTr="0092679F">
        <w:trPr>
          <w:trHeight w:val="12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F" w:rsidRPr="00545DF1" w:rsidRDefault="0092679F" w:rsidP="0092679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45DF1">
              <w:rPr>
                <w:b/>
                <w:sz w:val="22"/>
                <w:szCs w:val="22"/>
              </w:rPr>
              <w:t>Списочная численность работающих в учреждениях культуры и искусства</w:t>
            </w:r>
            <w:proofErr w:type="gramEnd"/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F" w:rsidRPr="00545DF1" w:rsidRDefault="0092679F" w:rsidP="0092679F">
            <w:pPr>
              <w:jc w:val="center"/>
              <w:rPr>
                <w:b/>
                <w:sz w:val="22"/>
                <w:szCs w:val="22"/>
              </w:rPr>
            </w:pPr>
            <w:r w:rsidRPr="00545DF1">
              <w:rPr>
                <w:b/>
                <w:sz w:val="22"/>
                <w:szCs w:val="22"/>
              </w:rPr>
              <w:t>Образование</w:t>
            </w:r>
          </w:p>
        </w:tc>
      </w:tr>
      <w:tr w:rsidR="0092679F" w:rsidRPr="00101825" w:rsidTr="0092679F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F" w:rsidRPr="00545DF1" w:rsidRDefault="0092679F" w:rsidP="0092679F">
            <w:pPr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F" w:rsidRPr="00545DF1" w:rsidRDefault="0092679F" w:rsidP="0092679F">
            <w:pPr>
              <w:jc w:val="center"/>
              <w:rPr>
                <w:b/>
                <w:sz w:val="22"/>
                <w:szCs w:val="22"/>
              </w:rPr>
            </w:pPr>
            <w:r w:rsidRPr="00545DF1">
              <w:rPr>
                <w:b/>
                <w:sz w:val="22"/>
                <w:szCs w:val="22"/>
              </w:rPr>
              <w:t>Специалисты с высшим образованием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F" w:rsidRPr="00545DF1" w:rsidRDefault="0092679F" w:rsidP="0092679F">
            <w:pPr>
              <w:jc w:val="center"/>
              <w:rPr>
                <w:b/>
                <w:sz w:val="22"/>
                <w:szCs w:val="22"/>
              </w:rPr>
            </w:pPr>
            <w:r w:rsidRPr="00545DF1">
              <w:rPr>
                <w:b/>
                <w:sz w:val="22"/>
                <w:szCs w:val="22"/>
              </w:rPr>
              <w:t>в т.ч. профильным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F" w:rsidRPr="00545DF1" w:rsidRDefault="0092679F" w:rsidP="0092679F">
            <w:pPr>
              <w:jc w:val="center"/>
              <w:rPr>
                <w:b/>
                <w:sz w:val="22"/>
                <w:szCs w:val="22"/>
              </w:rPr>
            </w:pPr>
            <w:r w:rsidRPr="00545DF1">
              <w:rPr>
                <w:b/>
                <w:sz w:val="22"/>
                <w:szCs w:val="22"/>
              </w:rPr>
              <w:t>Специалисты со средн</w:t>
            </w:r>
            <w:proofErr w:type="gramStart"/>
            <w:r w:rsidRPr="00545DF1">
              <w:rPr>
                <w:b/>
                <w:sz w:val="22"/>
                <w:szCs w:val="22"/>
              </w:rPr>
              <w:t>е-</w:t>
            </w:r>
            <w:proofErr w:type="gramEnd"/>
            <w:r w:rsidRPr="00545DF1">
              <w:rPr>
                <w:b/>
                <w:sz w:val="22"/>
                <w:szCs w:val="22"/>
              </w:rPr>
              <w:t xml:space="preserve"> профессиональным образованием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F" w:rsidRPr="00545DF1" w:rsidRDefault="0092679F" w:rsidP="0092679F">
            <w:pPr>
              <w:jc w:val="center"/>
              <w:rPr>
                <w:b/>
                <w:sz w:val="22"/>
                <w:szCs w:val="22"/>
              </w:rPr>
            </w:pPr>
            <w:r w:rsidRPr="00545DF1">
              <w:rPr>
                <w:b/>
                <w:sz w:val="22"/>
                <w:szCs w:val="22"/>
              </w:rPr>
              <w:t>в т.ч. профильным</w:t>
            </w:r>
          </w:p>
        </w:tc>
      </w:tr>
      <w:tr w:rsidR="0092679F" w:rsidRPr="00101825" w:rsidTr="0092679F">
        <w:trPr>
          <w:trHeight w:val="1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F" w:rsidRPr="00FF2E20" w:rsidRDefault="0092679F" w:rsidP="0092679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F" w:rsidRPr="00E55EC5" w:rsidRDefault="0092679F" w:rsidP="0092679F">
            <w:pPr>
              <w:jc w:val="center"/>
              <w:rPr>
                <w:sz w:val="22"/>
                <w:szCs w:val="22"/>
              </w:rPr>
            </w:pPr>
            <w:r w:rsidRPr="00E55EC5">
              <w:rPr>
                <w:sz w:val="22"/>
                <w:szCs w:val="22"/>
              </w:rPr>
              <w:t>634</w:t>
            </w:r>
            <w:r>
              <w:rPr>
                <w:sz w:val="22"/>
                <w:szCs w:val="22"/>
              </w:rPr>
              <w:t xml:space="preserve"> (57%)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F" w:rsidRPr="00E55EC5" w:rsidRDefault="0092679F" w:rsidP="0092679F">
            <w:pPr>
              <w:jc w:val="center"/>
              <w:rPr>
                <w:sz w:val="22"/>
                <w:szCs w:val="22"/>
              </w:rPr>
            </w:pPr>
            <w:r w:rsidRPr="00E55EC5">
              <w:rPr>
                <w:sz w:val="22"/>
                <w:szCs w:val="22"/>
              </w:rPr>
              <w:t>409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F" w:rsidRPr="00063FD2" w:rsidRDefault="0092679F" w:rsidP="0092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(29%)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F" w:rsidRPr="00063FD2" w:rsidRDefault="0092679F" w:rsidP="0092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</w:tbl>
    <w:p w:rsidR="00DA4372" w:rsidRPr="00807632" w:rsidRDefault="00DA4372" w:rsidP="00063FD2">
      <w:pPr>
        <w:rPr>
          <w:b/>
          <w:i/>
          <w:sz w:val="16"/>
          <w:szCs w:val="16"/>
        </w:rPr>
      </w:pPr>
    </w:p>
    <w:p w:rsidR="00DA4372" w:rsidRPr="00807632" w:rsidRDefault="00DA4372" w:rsidP="00063FD2">
      <w:pPr>
        <w:rPr>
          <w:b/>
          <w:i/>
          <w:sz w:val="16"/>
          <w:szCs w:val="16"/>
        </w:rPr>
      </w:pPr>
    </w:p>
    <w:p w:rsidR="008266BD" w:rsidRPr="00FB60C6" w:rsidRDefault="008266BD" w:rsidP="00757184">
      <w:pPr>
        <w:jc w:val="center"/>
        <w:rPr>
          <w:b/>
        </w:rPr>
      </w:pPr>
      <w:r w:rsidRPr="00FB60C6">
        <w:rPr>
          <w:b/>
        </w:rPr>
        <w:t>Численный состав работников уч</w:t>
      </w:r>
      <w:r w:rsidR="003E2403" w:rsidRPr="00FB60C6">
        <w:rPr>
          <w:b/>
        </w:rPr>
        <w:t>реждений культуры и искусства (1100</w:t>
      </w:r>
      <w:r w:rsidRPr="00FB60C6">
        <w:rPr>
          <w:b/>
        </w:rPr>
        <w:t xml:space="preserve"> человек)</w:t>
      </w:r>
    </w:p>
    <w:p w:rsidR="008266BD" w:rsidRPr="00807632" w:rsidRDefault="008266BD" w:rsidP="008266BD">
      <w:pPr>
        <w:jc w:val="center"/>
        <w:rPr>
          <w:b/>
          <w:i/>
        </w:rPr>
      </w:pPr>
    </w:p>
    <w:p w:rsidR="008266BD" w:rsidRPr="00807632" w:rsidRDefault="003E2403" w:rsidP="00CD6879">
      <w:pPr>
        <w:jc w:val="center"/>
        <w:rPr>
          <w:b/>
          <w:i/>
        </w:rPr>
      </w:pPr>
      <w:r w:rsidRPr="003E2403">
        <w:rPr>
          <w:b/>
          <w:i/>
          <w:noProof/>
        </w:rPr>
        <w:drawing>
          <wp:inline distT="0" distB="0" distL="0" distR="0">
            <wp:extent cx="5743575" cy="1714500"/>
            <wp:effectExtent l="19050" t="0" r="9525" b="0"/>
            <wp:docPr id="1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3FD2" w:rsidRDefault="00063FD2" w:rsidP="008266BD">
      <w:pPr>
        <w:ind w:firstLine="720"/>
        <w:jc w:val="both"/>
        <w:rPr>
          <w:i/>
        </w:rPr>
      </w:pPr>
      <w:r w:rsidRPr="002E02CC">
        <w:lastRenderedPageBreak/>
        <w:t>Одним из важных направлений кадровой политики являются повышение квалификации и переподготовка кадров. Управление культуры Нижнекамского муниципального района  по данному вопросу тесно сотрудничает с Министерством культуры Республики Татарстан и Институтом дополнительного профессионального образования (повышения квалификации) специалистов социокультурной сферы и искусства.</w:t>
      </w:r>
      <w:r w:rsidRPr="00807632">
        <w:rPr>
          <w:i/>
        </w:rPr>
        <w:t xml:space="preserve">  </w:t>
      </w:r>
    </w:p>
    <w:p w:rsidR="00D126F8" w:rsidRPr="00807632" w:rsidRDefault="00D126F8" w:rsidP="008266BD">
      <w:pPr>
        <w:ind w:firstLine="720"/>
        <w:jc w:val="both"/>
        <w:rPr>
          <w:i/>
        </w:rPr>
      </w:pPr>
      <w:r>
        <w:rPr>
          <w:i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850"/>
        <w:gridCol w:w="992"/>
        <w:gridCol w:w="851"/>
        <w:gridCol w:w="834"/>
        <w:gridCol w:w="992"/>
        <w:gridCol w:w="851"/>
        <w:gridCol w:w="992"/>
        <w:gridCol w:w="851"/>
        <w:gridCol w:w="708"/>
        <w:gridCol w:w="725"/>
      </w:tblGrid>
      <w:tr w:rsidR="00D126F8" w:rsidRPr="004A319F" w:rsidTr="003A1E8A">
        <w:tc>
          <w:tcPr>
            <w:tcW w:w="10206" w:type="dxa"/>
            <w:gridSpan w:val="12"/>
          </w:tcPr>
          <w:p w:rsidR="00D126F8" w:rsidRPr="003A1E8A" w:rsidRDefault="003A1E8A" w:rsidP="003A1E8A">
            <w:pPr>
              <w:jc w:val="center"/>
              <w:rPr>
                <w:b/>
                <w:sz w:val="20"/>
                <w:szCs w:val="20"/>
              </w:rPr>
            </w:pPr>
            <w:r w:rsidRPr="003A1E8A">
              <w:rPr>
                <w:b/>
                <w:sz w:val="20"/>
                <w:szCs w:val="20"/>
              </w:rPr>
              <w:t>Количест</w:t>
            </w:r>
            <w:r w:rsidR="00D126F8" w:rsidRPr="003A1E8A">
              <w:rPr>
                <w:b/>
                <w:sz w:val="20"/>
                <w:szCs w:val="20"/>
              </w:rPr>
              <w:t>во прошедших</w:t>
            </w:r>
            <w:r w:rsidRPr="003A1E8A">
              <w:rPr>
                <w:b/>
                <w:sz w:val="20"/>
                <w:szCs w:val="20"/>
              </w:rPr>
              <w:t xml:space="preserve"> сотрудников</w:t>
            </w:r>
            <w:r w:rsidR="00D126F8" w:rsidRPr="003A1E8A">
              <w:rPr>
                <w:b/>
                <w:sz w:val="20"/>
                <w:szCs w:val="20"/>
              </w:rPr>
              <w:t>:</w:t>
            </w:r>
          </w:p>
        </w:tc>
      </w:tr>
      <w:tr w:rsidR="00D126F8" w:rsidRPr="003A1E8A" w:rsidTr="003A1E8A">
        <w:tc>
          <w:tcPr>
            <w:tcW w:w="2410" w:type="dxa"/>
            <w:gridSpan w:val="3"/>
          </w:tcPr>
          <w:p w:rsidR="00D126F8" w:rsidRPr="003A1E8A" w:rsidRDefault="00D126F8" w:rsidP="003A1E8A">
            <w:pPr>
              <w:jc w:val="center"/>
              <w:rPr>
                <w:sz w:val="20"/>
                <w:szCs w:val="20"/>
              </w:rPr>
            </w:pPr>
            <w:r w:rsidRPr="003A1E8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2677" w:type="dxa"/>
            <w:gridSpan w:val="3"/>
          </w:tcPr>
          <w:p w:rsidR="00D126F8" w:rsidRPr="003A1E8A" w:rsidRDefault="00D126F8" w:rsidP="003A1E8A">
            <w:pPr>
              <w:jc w:val="center"/>
              <w:rPr>
                <w:sz w:val="20"/>
                <w:szCs w:val="20"/>
              </w:rPr>
            </w:pPr>
            <w:r w:rsidRPr="003A1E8A"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2835" w:type="dxa"/>
            <w:gridSpan w:val="3"/>
          </w:tcPr>
          <w:p w:rsidR="00D126F8" w:rsidRPr="003A1E8A" w:rsidRDefault="00D126F8" w:rsidP="003A1E8A">
            <w:pPr>
              <w:jc w:val="center"/>
              <w:rPr>
                <w:sz w:val="20"/>
                <w:szCs w:val="20"/>
              </w:rPr>
            </w:pPr>
            <w:r w:rsidRPr="003A1E8A">
              <w:rPr>
                <w:sz w:val="20"/>
                <w:szCs w:val="20"/>
              </w:rPr>
              <w:t>Семинары, конференции</w:t>
            </w:r>
          </w:p>
        </w:tc>
        <w:tc>
          <w:tcPr>
            <w:tcW w:w="2284" w:type="dxa"/>
            <w:gridSpan w:val="3"/>
          </w:tcPr>
          <w:p w:rsidR="00D126F8" w:rsidRPr="003A1E8A" w:rsidRDefault="00D126F8" w:rsidP="003A1E8A">
            <w:pPr>
              <w:jc w:val="center"/>
              <w:rPr>
                <w:sz w:val="20"/>
                <w:szCs w:val="20"/>
              </w:rPr>
            </w:pPr>
            <w:r w:rsidRPr="003A1E8A">
              <w:rPr>
                <w:sz w:val="20"/>
                <w:szCs w:val="20"/>
              </w:rPr>
              <w:t>Мастер-классы</w:t>
            </w:r>
          </w:p>
        </w:tc>
      </w:tr>
      <w:tr w:rsidR="00D126F8" w:rsidRPr="004A319F" w:rsidTr="003A1E8A">
        <w:tc>
          <w:tcPr>
            <w:tcW w:w="709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2015</w:t>
            </w:r>
          </w:p>
        </w:tc>
        <w:tc>
          <w:tcPr>
            <w:tcW w:w="834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2015</w:t>
            </w:r>
          </w:p>
        </w:tc>
        <w:tc>
          <w:tcPr>
            <w:tcW w:w="725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 w:rsidRPr="004A319F">
              <w:rPr>
                <w:sz w:val="20"/>
                <w:szCs w:val="20"/>
              </w:rPr>
              <w:t>2016</w:t>
            </w:r>
          </w:p>
        </w:tc>
      </w:tr>
      <w:tr w:rsidR="00D126F8" w:rsidRPr="004A319F" w:rsidTr="003A1E8A">
        <w:tc>
          <w:tcPr>
            <w:tcW w:w="709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D126F8" w:rsidRPr="00D126F8" w:rsidRDefault="00D126F8" w:rsidP="003A1E8A">
            <w:pPr>
              <w:jc w:val="right"/>
              <w:rPr>
                <w:sz w:val="20"/>
                <w:szCs w:val="20"/>
              </w:rPr>
            </w:pPr>
            <w:r w:rsidRPr="00D126F8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</w:tcPr>
          <w:p w:rsidR="00D126F8" w:rsidRPr="00D126F8" w:rsidRDefault="00D126F8" w:rsidP="003A1E8A">
            <w:pPr>
              <w:jc w:val="right"/>
              <w:rPr>
                <w:sz w:val="20"/>
                <w:szCs w:val="20"/>
              </w:rPr>
            </w:pPr>
            <w:r w:rsidRPr="00D126F8"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D126F8" w:rsidRPr="00D126F8" w:rsidRDefault="00D126F8" w:rsidP="003A1E8A">
            <w:pPr>
              <w:jc w:val="right"/>
              <w:rPr>
                <w:sz w:val="20"/>
                <w:szCs w:val="20"/>
              </w:rPr>
            </w:pPr>
            <w:r w:rsidRPr="00D126F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126F8" w:rsidRPr="00D126F8" w:rsidRDefault="00D126F8" w:rsidP="003A1E8A">
            <w:pPr>
              <w:jc w:val="right"/>
              <w:rPr>
                <w:sz w:val="20"/>
                <w:szCs w:val="20"/>
              </w:rPr>
            </w:pPr>
            <w:r w:rsidRPr="00D126F8">
              <w:rPr>
                <w:sz w:val="20"/>
                <w:szCs w:val="20"/>
              </w:rPr>
              <w:t>16</w:t>
            </w:r>
          </w:p>
        </w:tc>
        <w:tc>
          <w:tcPr>
            <w:tcW w:w="834" w:type="dxa"/>
          </w:tcPr>
          <w:p w:rsidR="00D126F8" w:rsidRPr="00D126F8" w:rsidRDefault="00D126F8" w:rsidP="003A1E8A">
            <w:pPr>
              <w:jc w:val="right"/>
              <w:rPr>
                <w:sz w:val="20"/>
                <w:szCs w:val="20"/>
              </w:rPr>
            </w:pPr>
            <w:r w:rsidRPr="00D126F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126F8" w:rsidRPr="00D126F8" w:rsidRDefault="00D126F8" w:rsidP="003A1E8A">
            <w:pPr>
              <w:jc w:val="right"/>
              <w:rPr>
                <w:sz w:val="20"/>
                <w:szCs w:val="20"/>
              </w:rPr>
            </w:pPr>
            <w:r w:rsidRPr="00D126F8">
              <w:rPr>
                <w:sz w:val="20"/>
                <w:szCs w:val="20"/>
              </w:rPr>
              <w:t>302</w:t>
            </w:r>
          </w:p>
        </w:tc>
        <w:tc>
          <w:tcPr>
            <w:tcW w:w="851" w:type="dxa"/>
          </w:tcPr>
          <w:p w:rsidR="00D126F8" w:rsidRPr="00D126F8" w:rsidRDefault="00D126F8" w:rsidP="003A1E8A">
            <w:pPr>
              <w:jc w:val="right"/>
              <w:rPr>
                <w:sz w:val="20"/>
                <w:szCs w:val="20"/>
              </w:rPr>
            </w:pPr>
            <w:r w:rsidRPr="00D126F8">
              <w:rPr>
                <w:sz w:val="20"/>
                <w:szCs w:val="20"/>
              </w:rPr>
              <w:t>433</w:t>
            </w:r>
          </w:p>
        </w:tc>
        <w:tc>
          <w:tcPr>
            <w:tcW w:w="992" w:type="dxa"/>
          </w:tcPr>
          <w:p w:rsidR="00D126F8" w:rsidRPr="00D126F8" w:rsidRDefault="00D126F8" w:rsidP="003A1E8A">
            <w:pPr>
              <w:jc w:val="right"/>
              <w:rPr>
                <w:sz w:val="20"/>
                <w:szCs w:val="20"/>
              </w:rPr>
            </w:pPr>
            <w:r w:rsidRPr="00D126F8">
              <w:rPr>
                <w:sz w:val="20"/>
                <w:szCs w:val="20"/>
              </w:rPr>
              <w:t>536</w:t>
            </w:r>
          </w:p>
        </w:tc>
        <w:tc>
          <w:tcPr>
            <w:tcW w:w="851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5" w:type="dxa"/>
          </w:tcPr>
          <w:p w:rsidR="00D126F8" w:rsidRPr="004A319F" w:rsidRDefault="00D126F8" w:rsidP="003A1E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</w:tbl>
    <w:p w:rsidR="00D126F8" w:rsidRPr="00807632" w:rsidRDefault="00D126F8" w:rsidP="008266BD">
      <w:pPr>
        <w:ind w:firstLine="720"/>
        <w:jc w:val="both"/>
        <w:rPr>
          <w:i/>
        </w:rPr>
      </w:pPr>
    </w:p>
    <w:p w:rsidR="00063FD2" w:rsidRPr="00807632" w:rsidRDefault="00063FD2" w:rsidP="00063FD2">
      <w:pPr>
        <w:ind w:firstLine="720"/>
        <w:jc w:val="both"/>
        <w:rPr>
          <w:i/>
        </w:rPr>
      </w:pPr>
      <w:r w:rsidRPr="002E02CC">
        <w:t>Управлением культуры совместно с Министерством культуры Республики Татарстан, администрацией Нижнекамского муниципального района  ведётся работа по направлению на целевую подготовку кадров с высшим профессиональным образованием по востребованным социокультурной сфере специальностям</w:t>
      </w:r>
      <w:r w:rsidRPr="00807632">
        <w:rPr>
          <w:i/>
        </w:rPr>
        <w:t xml:space="preserve">. </w:t>
      </w:r>
    </w:p>
    <w:p w:rsidR="00063FD2" w:rsidRPr="0006329D" w:rsidRDefault="00063FD2" w:rsidP="00063FD2">
      <w:pPr>
        <w:ind w:firstLine="708"/>
        <w:jc w:val="both"/>
      </w:pPr>
      <w:r w:rsidRPr="0006329D">
        <w:t xml:space="preserve">Составлен список резерва кадров для выдвижения на руководящие должности учреждений культуры и искусства, в него входят </w:t>
      </w:r>
      <w:r w:rsidR="0006329D" w:rsidRPr="0006329D">
        <w:t>48 человек</w:t>
      </w:r>
      <w:r w:rsidRPr="0006329D">
        <w:t xml:space="preserve">,  средний возраст лиц, включённых в резерв кадров, составляет 38 лет. </w:t>
      </w:r>
    </w:p>
    <w:p w:rsidR="00063FD2" w:rsidRPr="002E02CC" w:rsidRDefault="00063FD2" w:rsidP="00063FD2">
      <w:pPr>
        <w:ind w:firstLine="708"/>
        <w:jc w:val="both"/>
      </w:pPr>
      <w:r w:rsidRPr="002E02CC">
        <w:t>В 201</w:t>
      </w:r>
      <w:r w:rsidR="002E02CC" w:rsidRPr="002E02CC">
        <w:t>6</w:t>
      </w:r>
      <w:r w:rsidR="00495749">
        <w:t xml:space="preserve"> </w:t>
      </w:r>
      <w:r w:rsidRPr="002E02CC">
        <w:t>году  работникам учреждений культуры города и района  подготовлены и вручены следующие награды:</w:t>
      </w:r>
    </w:p>
    <w:p w:rsidR="00063FD2" w:rsidRPr="00175726" w:rsidRDefault="00063FD2" w:rsidP="00063FD2">
      <w:pPr>
        <w:jc w:val="both"/>
        <w:rPr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054"/>
        <w:gridCol w:w="851"/>
        <w:gridCol w:w="1674"/>
      </w:tblGrid>
      <w:tr w:rsidR="0006329D" w:rsidRPr="009B2954" w:rsidTr="004029DB">
        <w:trPr>
          <w:trHeight w:val="365"/>
        </w:trPr>
        <w:tc>
          <w:tcPr>
            <w:tcW w:w="7054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FD2">
              <w:t>«Заслуженный работник культуры РТ»</w:t>
            </w:r>
          </w:p>
        </w:tc>
        <w:tc>
          <w:tcPr>
            <w:tcW w:w="851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ind w:right="-28"/>
              <w:jc w:val="center"/>
            </w:pPr>
            <w:r w:rsidRPr="00063FD2">
              <w:t>-</w:t>
            </w:r>
          </w:p>
        </w:tc>
        <w:tc>
          <w:tcPr>
            <w:tcW w:w="1674" w:type="dxa"/>
          </w:tcPr>
          <w:p w:rsidR="0006329D" w:rsidRPr="009B2954" w:rsidRDefault="0006329D" w:rsidP="004029DB">
            <w:pPr>
              <w:widowControl w:val="0"/>
              <w:autoSpaceDE w:val="0"/>
              <w:autoSpaceDN w:val="0"/>
              <w:adjustRightInd w:val="0"/>
              <w:ind w:left="365"/>
              <w:jc w:val="right"/>
            </w:pPr>
            <w:r w:rsidRPr="009B2954">
              <w:t>1 чел.</w:t>
            </w:r>
          </w:p>
        </w:tc>
      </w:tr>
      <w:tr w:rsidR="0006329D" w:rsidRPr="009B2954" w:rsidTr="004029DB">
        <w:tc>
          <w:tcPr>
            <w:tcW w:w="7054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FD2">
              <w:t>Нагрудный знак «За достижение в культуре РТ»</w:t>
            </w:r>
            <w:r w:rsidRPr="00063FD2">
              <w:tab/>
            </w:r>
          </w:p>
        </w:tc>
        <w:tc>
          <w:tcPr>
            <w:tcW w:w="851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FD2">
              <w:t>-</w:t>
            </w:r>
          </w:p>
        </w:tc>
        <w:tc>
          <w:tcPr>
            <w:tcW w:w="1674" w:type="dxa"/>
          </w:tcPr>
          <w:p w:rsidR="0006329D" w:rsidRPr="009B2954" w:rsidRDefault="0006329D" w:rsidP="004029DB">
            <w:pPr>
              <w:widowControl w:val="0"/>
              <w:autoSpaceDE w:val="0"/>
              <w:autoSpaceDN w:val="0"/>
              <w:adjustRightInd w:val="0"/>
              <w:ind w:left="365"/>
              <w:jc w:val="right"/>
            </w:pPr>
            <w:r w:rsidRPr="009B2954">
              <w:t>1 чел.</w:t>
            </w:r>
          </w:p>
        </w:tc>
      </w:tr>
      <w:tr w:rsidR="0006329D" w:rsidRPr="006D142C" w:rsidTr="004029DB">
        <w:tc>
          <w:tcPr>
            <w:tcW w:w="7054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FD2">
              <w:t>Почетные грамоты Министерства культуры РТ</w:t>
            </w:r>
            <w:r w:rsidRPr="00063FD2">
              <w:tab/>
            </w:r>
          </w:p>
        </w:tc>
        <w:tc>
          <w:tcPr>
            <w:tcW w:w="851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FD2">
              <w:t>-</w:t>
            </w:r>
          </w:p>
        </w:tc>
        <w:tc>
          <w:tcPr>
            <w:tcW w:w="1674" w:type="dxa"/>
          </w:tcPr>
          <w:p w:rsidR="0006329D" w:rsidRPr="006D142C" w:rsidRDefault="0006329D" w:rsidP="004029DB">
            <w:pPr>
              <w:widowControl w:val="0"/>
              <w:autoSpaceDE w:val="0"/>
              <w:autoSpaceDN w:val="0"/>
              <w:adjustRightInd w:val="0"/>
              <w:ind w:left="365"/>
              <w:jc w:val="right"/>
            </w:pPr>
            <w:r>
              <w:t>6</w:t>
            </w:r>
            <w:r w:rsidRPr="006D142C">
              <w:t xml:space="preserve"> чел.</w:t>
            </w:r>
          </w:p>
        </w:tc>
      </w:tr>
      <w:tr w:rsidR="0006329D" w:rsidRPr="006D142C" w:rsidTr="004029DB">
        <w:tc>
          <w:tcPr>
            <w:tcW w:w="7054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FD2">
              <w:t>Благодарственные письма МК РТ</w:t>
            </w:r>
          </w:p>
        </w:tc>
        <w:tc>
          <w:tcPr>
            <w:tcW w:w="851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FD2">
              <w:t>-</w:t>
            </w:r>
          </w:p>
        </w:tc>
        <w:tc>
          <w:tcPr>
            <w:tcW w:w="1674" w:type="dxa"/>
          </w:tcPr>
          <w:p w:rsidR="0006329D" w:rsidRPr="006D142C" w:rsidRDefault="0006329D" w:rsidP="004029DB">
            <w:pPr>
              <w:widowControl w:val="0"/>
              <w:autoSpaceDE w:val="0"/>
              <w:autoSpaceDN w:val="0"/>
              <w:adjustRightInd w:val="0"/>
              <w:ind w:left="365"/>
              <w:jc w:val="right"/>
            </w:pPr>
            <w:r w:rsidRPr="006D142C">
              <w:t>2 чел.</w:t>
            </w:r>
          </w:p>
        </w:tc>
      </w:tr>
      <w:tr w:rsidR="0006329D" w:rsidRPr="006D142C" w:rsidTr="004029DB">
        <w:tc>
          <w:tcPr>
            <w:tcW w:w="7054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FD2">
              <w:t>Почетные грамоты Главы МО «НМР» РТ</w:t>
            </w:r>
            <w:r w:rsidRPr="00063FD2">
              <w:tab/>
            </w:r>
            <w:r w:rsidRPr="00063FD2">
              <w:tab/>
            </w:r>
          </w:p>
        </w:tc>
        <w:tc>
          <w:tcPr>
            <w:tcW w:w="851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FD2">
              <w:t>-</w:t>
            </w:r>
          </w:p>
        </w:tc>
        <w:tc>
          <w:tcPr>
            <w:tcW w:w="1674" w:type="dxa"/>
          </w:tcPr>
          <w:p w:rsidR="0006329D" w:rsidRPr="006D142C" w:rsidRDefault="0006329D" w:rsidP="004029DB">
            <w:pPr>
              <w:widowControl w:val="0"/>
              <w:autoSpaceDE w:val="0"/>
              <w:autoSpaceDN w:val="0"/>
              <w:adjustRightInd w:val="0"/>
              <w:ind w:left="365"/>
              <w:jc w:val="right"/>
            </w:pPr>
            <w:r>
              <w:t>3</w:t>
            </w:r>
            <w:r w:rsidRPr="006D142C">
              <w:t>4 чел.</w:t>
            </w:r>
          </w:p>
        </w:tc>
      </w:tr>
      <w:tr w:rsidR="0006329D" w:rsidRPr="006D142C" w:rsidTr="004029DB">
        <w:tc>
          <w:tcPr>
            <w:tcW w:w="7054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FD2">
              <w:t>Благодарственные письма Главы МО «НМР» РТ</w:t>
            </w:r>
            <w:r w:rsidRPr="00063FD2">
              <w:tab/>
            </w:r>
          </w:p>
        </w:tc>
        <w:tc>
          <w:tcPr>
            <w:tcW w:w="851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FD2">
              <w:t>-</w:t>
            </w:r>
          </w:p>
        </w:tc>
        <w:tc>
          <w:tcPr>
            <w:tcW w:w="1674" w:type="dxa"/>
          </w:tcPr>
          <w:p w:rsidR="0006329D" w:rsidRPr="006D142C" w:rsidRDefault="0006329D" w:rsidP="004029DB">
            <w:pPr>
              <w:widowControl w:val="0"/>
              <w:autoSpaceDE w:val="0"/>
              <w:autoSpaceDN w:val="0"/>
              <w:adjustRightInd w:val="0"/>
              <w:ind w:left="365"/>
              <w:jc w:val="right"/>
            </w:pPr>
            <w:r>
              <w:t>11</w:t>
            </w:r>
            <w:r w:rsidRPr="006D142C">
              <w:t xml:space="preserve"> чел.</w:t>
            </w:r>
          </w:p>
        </w:tc>
      </w:tr>
      <w:tr w:rsidR="0006329D" w:rsidRPr="006D142C" w:rsidTr="004029DB">
        <w:tc>
          <w:tcPr>
            <w:tcW w:w="7054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</w:pPr>
            <w:r>
              <w:t>Благодарственные письма  Р</w:t>
            </w:r>
            <w:r w:rsidRPr="00063FD2">
              <w:t>уководителя  Исполнительного  комитета Нижнекамского муниципального района РТ</w:t>
            </w:r>
          </w:p>
        </w:tc>
        <w:tc>
          <w:tcPr>
            <w:tcW w:w="851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FD2">
              <w:t>-</w:t>
            </w:r>
          </w:p>
        </w:tc>
        <w:tc>
          <w:tcPr>
            <w:tcW w:w="1674" w:type="dxa"/>
          </w:tcPr>
          <w:p w:rsidR="0006329D" w:rsidRPr="006D142C" w:rsidRDefault="0006329D" w:rsidP="004029DB">
            <w:pPr>
              <w:widowControl w:val="0"/>
              <w:autoSpaceDE w:val="0"/>
              <w:autoSpaceDN w:val="0"/>
              <w:adjustRightInd w:val="0"/>
              <w:ind w:left="365"/>
              <w:jc w:val="right"/>
            </w:pPr>
            <w:r w:rsidRPr="006D142C">
              <w:t>4 чел.</w:t>
            </w:r>
          </w:p>
        </w:tc>
      </w:tr>
      <w:tr w:rsidR="0006329D" w:rsidRPr="006D142C" w:rsidTr="004029DB">
        <w:tc>
          <w:tcPr>
            <w:tcW w:w="7054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FD2">
              <w:t>Почетные Грамоты управления культуры</w:t>
            </w:r>
          </w:p>
        </w:tc>
        <w:tc>
          <w:tcPr>
            <w:tcW w:w="851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FD2">
              <w:t>-</w:t>
            </w:r>
          </w:p>
        </w:tc>
        <w:tc>
          <w:tcPr>
            <w:tcW w:w="1674" w:type="dxa"/>
          </w:tcPr>
          <w:p w:rsidR="0006329D" w:rsidRPr="006D142C" w:rsidRDefault="0006329D" w:rsidP="004029DB">
            <w:pPr>
              <w:widowControl w:val="0"/>
              <w:autoSpaceDE w:val="0"/>
              <w:autoSpaceDN w:val="0"/>
              <w:adjustRightInd w:val="0"/>
              <w:ind w:left="365"/>
              <w:jc w:val="right"/>
            </w:pPr>
            <w:r>
              <w:t>58</w:t>
            </w:r>
            <w:r w:rsidRPr="006D142C">
              <w:t xml:space="preserve"> чел.</w:t>
            </w:r>
          </w:p>
        </w:tc>
      </w:tr>
      <w:tr w:rsidR="0006329D" w:rsidRPr="006D142C" w:rsidTr="004029DB">
        <w:tc>
          <w:tcPr>
            <w:tcW w:w="7054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FD2">
              <w:t>Благодарственные письма управления культуры</w:t>
            </w:r>
          </w:p>
        </w:tc>
        <w:tc>
          <w:tcPr>
            <w:tcW w:w="851" w:type="dxa"/>
          </w:tcPr>
          <w:p w:rsidR="0006329D" w:rsidRPr="00063FD2" w:rsidRDefault="0006329D" w:rsidP="00402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FD2">
              <w:t>-</w:t>
            </w:r>
          </w:p>
        </w:tc>
        <w:tc>
          <w:tcPr>
            <w:tcW w:w="1674" w:type="dxa"/>
          </w:tcPr>
          <w:p w:rsidR="0006329D" w:rsidRPr="006D142C" w:rsidRDefault="0006329D" w:rsidP="004029DB">
            <w:pPr>
              <w:widowControl w:val="0"/>
              <w:autoSpaceDE w:val="0"/>
              <w:autoSpaceDN w:val="0"/>
              <w:adjustRightInd w:val="0"/>
              <w:ind w:left="365"/>
              <w:jc w:val="right"/>
            </w:pPr>
            <w:r>
              <w:t>29</w:t>
            </w:r>
            <w:r w:rsidRPr="006D142C">
              <w:t xml:space="preserve"> чел.</w:t>
            </w:r>
          </w:p>
        </w:tc>
      </w:tr>
    </w:tbl>
    <w:p w:rsidR="008266BD" w:rsidRPr="00807632" w:rsidRDefault="008266BD" w:rsidP="008266BD">
      <w:pPr>
        <w:jc w:val="both"/>
        <w:rPr>
          <w:i/>
          <w:sz w:val="16"/>
          <w:szCs w:val="16"/>
        </w:rPr>
      </w:pPr>
      <w:r w:rsidRPr="00807632">
        <w:rPr>
          <w:i/>
        </w:rPr>
        <w:tab/>
      </w:r>
      <w:r w:rsidRPr="00807632">
        <w:rPr>
          <w:i/>
        </w:rPr>
        <w:tab/>
      </w:r>
    </w:p>
    <w:p w:rsidR="008266BD" w:rsidRPr="00807632" w:rsidRDefault="008266BD" w:rsidP="008266BD">
      <w:pPr>
        <w:ind w:firstLine="708"/>
        <w:jc w:val="both"/>
        <w:rPr>
          <w:i/>
          <w:sz w:val="16"/>
          <w:szCs w:val="16"/>
        </w:rPr>
      </w:pPr>
    </w:p>
    <w:p w:rsidR="00D02F38" w:rsidRPr="00807632" w:rsidRDefault="00D02F38" w:rsidP="00D02F38">
      <w:pPr>
        <w:ind w:firstLine="708"/>
        <w:jc w:val="both"/>
        <w:rPr>
          <w:i/>
        </w:rPr>
      </w:pPr>
      <w:proofErr w:type="gramStart"/>
      <w:r w:rsidRPr="00747F1F">
        <w:t>В связи с принятием  Постановления Кабинета  Министров РТ «Об установлении надбавки за выслугу лет работникам культуры и искусства» работники   ежемесячно получают надбавку к заработной плате в размере 10%-50%.  При этом, следует обозначить проблему низкой заработной платы работников культуры и искусства, относящихся к  категории НСОТ 1, НСОТ 2 .</w:t>
      </w:r>
      <w:r w:rsidRPr="00807632">
        <w:rPr>
          <w:i/>
        </w:rPr>
        <w:t xml:space="preserve"> </w:t>
      </w:r>
      <w:r w:rsidRPr="00747F1F">
        <w:t xml:space="preserve">Средний  размер заработной платы работников  культуры и искусства составляет   </w:t>
      </w:r>
      <w:r w:rsidR="00557B39">
        <w:t>16667 рублей</w:t>
      </w:r>
      <w:r w:rsidRPr="00807632">
        <w:rPr>
          <w:i/>
        </w:rPr>
        <w:t xml:space="preserve"> </w:t>
      </w:r>
      <w:proofErr w:type="gramEnd"/>
    </w:p>
    <w:p w:rsidR="008266BD" w:rsidRDefault="008266BD" w:rsidP="008266BD">
      <w:pPr>
        <w:ind w:firstLine="708"/>
        <w:jc w:val="both"/>
        <w:rPr>
          <w:i/>
        </w:rPr>
      </w:pPr>
    </w:p>
    <w:p w:rsidR="00175726" w:rsidRDefault="00175726" w:rsidP="008266BD">
      <w:pPr>
        <w:ind w:firstLine="708"/>
        <w:jc w:val="both"/>
        <w:rPr>
          <w:i/>
        </w:rPr>
      </w:pPr>
    </w:p>
    <w:p w:rsidR="00175726" w:rsidRDefault="00175726" w:rsidP="008266BD">
      <w:pPr>
        <w:ind w:firstLine="708"/>
        <w:jc w:val="both"/>
        <w:rPr>
          <w:i/>
        </w:rPr>
      </w:pPr>
    </w:p>
    <w:p w:rsidR="00175726" w:rsidRDefault="00175726" w:rsidP="008266BD">
      <w:pPr>
        <w:ind w:firstLine="708"/>
        <w:jc w:val="both"/>
        <w:rPr>
          <w:i/>
        </w:rPr>
      </w:pPr>
    </w:p>
    <w:p w:rsidR="00101825" w:rsidRDefault="00101825" w:rsidP="00211AA2">
      <w:pPr>
        <w:jc w:val="both"/>
        <w:rPr>
          <w:i/>
        </w:rPr>
      </w:pPr>
    </w:p>
    <w:p w:rsidR="00175726" w:rsidRPr="00807632" w:rsidRDefault="00175726" w:rsidP="00211AA2">
      <w:pPr>
        <w:jc w:val="both"/>
        <w:rPr>
          <w:i/>
          <w:sz w:val="16"/>
          <w:szCs w:val="16"/>
        </w:rPr>
      </w:pPr>
    </w:p>
    <w:p w:rsidR="008266BD" w:rsidRPr="00807632" w:rsidRDefault="008266BD" w:rsidP="008266BD">
      <w:pPr>
        <w:ind w:firstLine="360"/>
        <w:jc w:val="center"/>
        <w:rPr>
          <w:b/>
          <w:i/>
        </w:rPr>
      </w:pPr>
      <w:r w:rsidRPr="00807632">
        <w:rPr>
          <w:b/>
          <w:i/>
        </w:rPr>
        <w:lastRenderedPageBreak/>
        <w:t>Средняя заработная плата работников культуры и искусства</w:t>
      </w:r>
    </w:p>
    <w:p w:rsidR="008266BD" w:rsidRPr="00807632" w:rsidRDefault="008266BD" w:rsidP="008266BD">
      <w:pPr>
        <w:tabs>
          <w:tab w:val="left" w:pos="8080"/>
        </w:tabs>
        <w:ind w:firstLine="360"/>
        <w:jc w:val="both"/>
        <w:rPr>
          <w:i/>
        </w:rPr>
      </w:pPr>
    </w:p>
    <w:p w:rsidR="008266BD" w:rsidRPr="00807632" w:rsidRDefault="001F5D20" w:rsidP="00722866">
      <w:pPr>
        <w:tabs>
          <w:tab w:val="left" w:pos="8080"/>
        </w:tabs>
        <w:ind w:firstLine="360"/>
        <w:jc w:val="center"/>
        <w:rPr>
          <w:i/>
        </w:rPr>
      </w:pPr>
      <w:r w:rsidRPr="00807632">
        <w:rPr>
          <w:i/>
          <w:noProof/>
        </w:rPr>
        <w:drawing>
          <wp:inline distT="0" distB="0" distL="0" distR="0">
            <wp:extent cx="5177098" cy="1801505"/>
            <wp:effectExtent l="19050" t="0" r="23552" b="8245"/>
            <wp:docPr id="73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26DB" w:rsidRPr="003A1E8A" w:rsidRDefault="007B26DB" w:rsidP="00722866">
      <w:pPr>
        <w:tabs>
          <w:tab w:val="left" w:pos="8080"/>
        </w:tabs>
        <w:ind w:firstLine="360"/>
        <w:jc w:val="center"/>
        <w:rPr>
          <w:i/>
          <w:sz w:val="16"/>
          <w:szCs w:val="16"/>
        </w:rPr>
      </w:pPr>
    </w:p>
    <w:p w:rsidR="00AC0E50" w:rsidRDefault="008266BD" w:rsidP="00AC0E50">
      <w:pPr>
        <w:tabs>
          <w:tab w:val="left" w:pos="8080"/>
        </w:tabs>
        <w:ind w:firstLine="567"/>
        <w:jc w:val="both"/>
      </w:pPr>
      <w:r w:rsidRPr="00747F1F">
        <w:t xml:space="preserve">Все работники учреждений культуры и искусства Нижнекамского муниципального района РТ (дополнительного образования – с 1 октября 2011 г., культурно-досуговые – с 1 октября 2012 г.), </w:t>
      </w:r>
      <w:proofErr w:type="gramStart"/>
      <w:r w:rsidRPr="00747F1F">
        <w:t>согласно постановления</w:t>
      </w:r>
      <w:proofErr w:type="gramEnd"/>
      <w:r w:rsidRPr="00747F1F">
        <w:t xml:space="preserve">  Кабинета  Министров  Республики  Татарстан  переведены на новую  систему  оплаты  труда.  </w:t>
      </w:r>
    </w:p>
    <w:p w:rsidR="00240E24" w:rsidRDefault="00240E24" w:rsidP="00AC0E50">
      <w:pPr>
        <w:tabs>
          <w:tab w:val="left" w:pos="8080"/>
        </w:tabs>
        <w:ind w:firstLine="567"/>
        <w:jc w:val="both"/>
      </w:pPr>
    </w:p>
    <w:p w:rsidR="008266BD" w:rsidRPr="00AC0E50" w:rsidRDefault="001B2A02" w:rsidP="001B2A02">
      <w:pPr>
        <w:tabs>
          <w:tab w:val="left" w:pos="8080"/>
        </w:tabs>
        <w:ind w:firstLine="360"/>
        <w:jc w:val="center"/>
        <w:rPr>
          <w:b/>
          <w:i/>
          <w:sz w:val="16"/>
          <w:szCs w:val="16"/>
        </w:rPr>
      </w:pPr>
      <w:r w:rsidRPr="00AC0E50">
        <w:rPr>
          <w:b/>
          <w:i/>
        </w:rPr>
        <w:t>Заработная плата работников образования</w:t>
      </w:r>
    </w:p>
    <w:p w:rsidR="008266BD" w:rsidRPr="00807632" w:rsidRDefault="008266BD" w:rsidP="008266BD">
      <w:pPr>
        <w:tabs>
          <w:tab w:val="left" w:pos="8080"/>
        </w:tabs>
        <w:ind w:firstLine="360"/>
        <w:jc w:val="both"/>
        <w:rPr>
          <w:i/>
          <w:sz w:val="16"/>
          <w:szCs w:val="16"/>
        </w:rPr>
      </w:pPr>
    </w:p>
    <w:p w:rsidR="008266BD" w:rsidRPr="00807632" w:rsidRDefault="008266BD" w:rsidP="00101825">
      <w:pPr>
        <w:jc w:val="center"/>
        <w:rPr>
          <w:i/>
        </w:rPr>
      </w:pPr>
      <w:r w:rsidRPr="00807632">
        <w:rPr>
          <w:i/>
          <w:noProof/>
        </w:rPr>
        <w:drawing>
          <wp:inline distT="0" distB="0" distL="0" distR="0">
            <wp:extent cx="4862242" cy="1869744"/>
            <wp:effectExtent l="19050" t="0" r="14558" b="0"/>
            <wp:docPr id="6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66BD" w:rsidRPr="00807632" w:rsidRDefault="008266BD" w:rsidP="008266BD">
      <w:pPr>
        <w:ind w:firstLine="360"/>
        <w:jc w:val="center"/>
        <w:rPr>
          <w:i/>
        </w:rPr>
      </w:pPr>
    </w:p>
    <w:p w:rsidR="008266BD" w:rsidRPr="00807632" w:rsidRDefault="008266BD" w:rsidP="00101825">
      <w:pPr>
        <w:rPr>
          <w:i/>
          <w:sz w:val="16"/>
          <w:szCs w:val="16"/>
        </w:rPr>
      </w:pPr>
    </w:p>
    <w:p w:rsidR="008266BD" w:rsidRPr="00807632" w:rsidRDefault="008266BD" w:rsidP="008266BD">
      <w:pPr>
        <w:ind w:firstLine="360"/>
        <w:jc w:val="center"/>
        <w:rPr>
          <w:i/>
        </w:rPr>
      </w:pPr>
    </w:p>
    <w:p w:rsidR="003A1E8A" w:rsidRDefault="008266BD" w:rsidP="003A1E8A">
      <w:pPr>
        <w:jc w:val="center"/>
        <w:rPr>
          <w:i/>
        </w:rPr>
      </w:pPr>
      <w:r w:rsidRPr="00807632">
        <w:rPr>
          <w:i/>
          <w:noProof/>
        </w:rPr>
        <w:drawing>
          <wp:inline distT="0" distB="0" distL="0" distR="0">
            <wp:extent cx="6094986" cy="1658203"/>
            <wp:effectExtent l="19050" t="0" r="20064" b="0"/>
            <wp:docPr id="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5726" w:rsidRPr="00175726" w:rsidRDefault="00175726" w:rsidP="003A1E8A">
      <w:pPr>
        <w:ind w:firstLine="708"/>
        <w:jc w:val="both"/>
        <w:rPr>
          <w:sz w:val="16"/>
          <w:szCs w:val="16"/>
        </w:rPr>
      </w:pPr>
    </w:p>
    <w:p w:rsidR="008266BD" w:rsidRPr="003A1E8A" w:rsidRDefault="008266BD" w:rsidP="003A1E8A">
      <w:pPr>
        <w:ind w:firstLine="708"/>
        <w:jc w:val="both"/>
        <w:rPr>
          <w:i/>
        </w:rPr>
      </w:pPr>
      <w:r w:rsidRPr="00D83945">
        <w:t>Большое значение уделяется материальной заинтересованности персонала. В управлении  культуры действу</w:t>
      </w:r>
      <w:r w:rsidR="00073738" w:rsidRPr="00D83945">
        <w:t xml:space="preserve">ют </w:t>
      </w:r>
      <w:r w:rsidRPr="00D83945">
        <w:t>следующие виды вознаграждений:</w:t>
      </w:r>
    </w:p>
    <w:p w:rsidR="008266BD" w:rsidRPr="00D83945" w:rsidRDefault="008266BD" w:rsidP="008266BD">
      <w:pPr>
        <w:numPr>
          <w:ilvl w:val="0"/>
          <w:numId w:val="3"/>
        </w:numPr>
        <w:jc w:val="both"/>
      </w:pPr>
      <w:r w:rsidRPr="00D83945">
        <w:t>за расширение зоны обслуживания и работу по привлечению внебюджетных средств</w:t>
      </w:r>
      <w:r w:rsidR="00073738" w:rsidRPr="00D83945">
        <w:t>;</w:t>
      </w:r>
    </w:p>
    <w:p w:rsidR="008266BD" w:rsidRPr="00D83945" w:rsidRDefault="008266BD" w:rsidP="008266BD">
      <w:pPr>
        <w:numPr>
          <w:ilvl w:val="0"/>
          <w:numId w:val="3"/>
        </w:numPr>
        <w:jc w:val="both"/>
      </w:pPr>
      <w:r w:rsidRPr="00D83945">
        <w:t>согласно  критериям  оценки  эффективности  деятельности</w:t>
      </w:r>
      <w:r w:rsidR="00073738" w:rsidRPr="00D83945">
        <w:t>;</w:t>
      </w:r>
    </w:p>
    <w:p w:rsidR="008266BD" w:rsidRPr="00D83945" w:rsidRDefault="008266BD" w:rsidP="008266BD">
      <w:pPr>
        <w:numPr>
          <w:ilvl w:val="0"/>
          <w:numId w:val="3"/>
        </w:numPr>
        <w:jc w:val="both"/>
      </w:pPr>
      <w:r w:rsidRPr="00D83945">
        <w:t>за подготовку и проведение общегородских  праздничных мероприятий</w:t>
      </w:r>
      <w:r w:rsidR="00073738" w:rsidRPr="00D83945">
        <w:t>;</w:t>
      </w:r>
    </w:p>
    <w:p w:rsidR="008266BD" w:rsidRPr="00D83945" w:rsidRDefault="008266BD" w:rsidP="008266BD">
      <w:pPr>
        <w:numPr>
          <w:ilvl w:val="0"/>
          <w:numId w:val="3"/>
        </w:numPr>
        <w:jc w:val="both"/>
      </w:pPr>
      <w:r w:rsidRPr="00D83945">
        <w:t>за проведение  внеплановых мероприятий</w:t>
      </w:r>
      <w:r w:rsidR="00073738" w:rsidRPr="00D83945">
        <w:t>.</w:t>
      </w:r>
    </w:p>
    <w:p w:rsidR="00626645" w:rsidRPr="00D83945" w:rsidRDefault="00626645" w:rsidP="00626645">
      <w:pPr>
        <w:ind w:firstLine="708"/>
        <w:jc w:val="both"/>
      </w:pPr>
      <w:r w:rsidRPr="00D83945">
        <w:lastRenderedPageBreak/>
        <w:t xml:space="preserve">При наличии внебюджетных средств,  предусматриваются выплаты единовременных пособий по случаю юбилеев, выхода на заслуженный отдых и т.д. </w:t>
      </w:r>
    </w:p>
    <w:p w:rsidR="00626645" w:rsidRPr="003C080B" w:rsidRDefault="00626645" w:rsidP="00626645">
      <w:pPr>
        <w:ind w:firstLine="708"/>
        <w:jc w:val="both"/>
      </w:pPr>
      <w:proofErr w:type="gramStart"/>
      <w:r w:rsidRPr="003C080B">
        <w:t>Согласно  постановления</w:t>
      </w:r>
      <w:proofErr w:type="gramEnd"/>
      <w:r w:rsidRPr="003C080B">
        <w:t xml:space="preserve">  Кабинета Министров  50  процентов от  внебюджетных  средств  поступает    на  выплату  заработной  платы  работникам  культуры и искусства.  Всего за  201</w:t>
      </w:r>
      <w:r w:rsidR="003C080B">
        <w:t>6</w:t>
      </w:r>
      <w:r w:rsidRPr="003C080B">
        <w:t xml:space="preserve"> г. на  лицевые  внебюджетные  средства по  всем  учреждениям  поступило </w:t>
      </w:r>
      <w:r w:rsidR="009921AA">
        <w:t>18</w:t>
      </w:r>
      <w:r w:rsidR="00705FB2" w:rsidRPr="009921AA">
        <w:t>,</w:t>
      </w:r>
      <w:r w:rsidR="009921AA">
        <w:t>9 млн.</w:t>
      </w:r>
      <w:r w:rsidRPr="009921AA">
        <w:t xml:space="preserve"> рублей</w:t>
      </w:r>
      <w:r w:rsidRPr="003C080B">
        <w:t xml:space="preserve">, из них на заработную плату работникам направлено </w:t>
      </w:r>
      <w:r w:rsidR="009921AA">
        <w:t>7,29</w:t>
      </w:r>
      <w:r w:rsidRPr="009921AA">
        <w:t xml:space="preserve"> млн. рублей</w:t>
      </w:r>
      <w:r w:rsidRPr="003C080B">
        <w:t>.</w:t>
      </w:r>
    </w:p>
    <w:p w:rsidR="00626645" w:rsidRPr="003C080B" w:rsidRDefault="00626645" w:rsidP="00626645">
      <w:pPr>
        <w:tabs>
          <w:tab w:val="left" w:pos="720"/>
        </w:tabs>
        <w:jc w:val="both"/>
      </w:pPr>
      <w:r w:rsidRPr="00807632">
        <w:rPr>
          <w:i/>
        </w:rPr>
        <w:tab/>
      </w:r>
      <w:r w:rsidR="0006329D" w:rsidRPr="00373676">
        <w:t>Работники учреждений культуры также имеют возможность на льготных условиях приобрести путевки на санаторно-курортное лечение. В 201</w:t>
      </w:r>
      <w:r w:rsidR="0006329D">
        <w:t>6</w:t>
      </w:r>
      <w:r w:rsidR="0006329D" w:rsidRPr="00373676">
        <w:t xml:space="preserve"> году путевки приобрели </w:t>
      </w:r>
      <w:r w:rsidR="0006329D">
        <w:t xml:space="preserve">29 </w:t>
      </w:r>
      <w:r w:rsidR="0006329D" w:rsidRPr="000946D2">
        <w:t>человек,</w:t>
      </w:r>
      <w:r w:rsidR="0006329D">
        <w:t xml:space="preserve"> а 87 детей работников культуры и  искусства посетили летние оздоровительные  лагеря.</w:t>
      </w:r>
      <w:r w:rsidR="0006329D" w:rsidRPr="00873893">
        <w:t xml:space="preserve"> </w:t>
      </w:r>
    </w:p>
    <w:p w:rsidR="00D431AB" w:rsidRPr="00807632" w:rsidRDefault="00D431AB" w:rsidP="006074ED">
      <w:pPr>
        <w:jc w:val="both"/>
        <w:rPr>
          <w:b/>
          <w:i/>
          <w:sz w:val="16"/>
          <w:szCs w:val="16"/>
        </w:rPr>
      </w:pPr>
    </w:p>
    <w:p w:rsidR="00D431AB" w:rsidRPr="00807632" w:rsidRDefault="00D431AB" w:rsidP="006074ED">
      <w:pPr>
        <w:jc w:val="both"/>
        <w:rPr>
          <w:b/>
          <w:i/>
          <w:sz w:val="16"/>
          <w:szCs w:val="16"/>
        </w:rPr>
      </w:pPr>
    </w:p>
    <w:p w:rsidR="00D44219" w:rsidRPr="00853AE6" w:rsidRDefault="00EF04AD" w:rsidP="006074ED">
      <w:pPr>
        <w:pStyle w:val="21"/>
        <w:spacing w:after="0" w:line="240" w:lineRule="auto"/>
        <w:ind w:firstLine="709"/>
        <w:jc w:val="center"/>
        <w:rPr>
          <w:b/>
        </w:rPr>
      </w:pPr>
      <w:r w:rsidRPr="00853AE6">
        <w:rPr>
          <w:b/>
        </w:rPr>
        <w:t>О работе учреждений культурно-досугового типа</w:t>
      </w:r>
    </w:p>
    <w:p w:rsidR="00EF04AD" w:rsidRPr="00807632" w:rsidRDefault="00EF04AD" w:rsidP="006074ED">
      <w:pPr>
        <w:pStyle w:val="21"/>
        <w:spacing w:after="0" w:line="240" w:lineRule="auto"/>
        <w:ind w:firstLine="709"/>
        <w:jc w:val="both"/>
        <w:rPr>
          <w:b/>
          <w:i/>
          <w:sz w:val="16"/>
          <w:szCs w:val="16"/>
        </w:rPr>
      </w:pPr>
    </w:p>
    <w:p w:rsidR="00602572" w:rsidRPr="006B1C1E" w:rsidRDefault="00602572" w:rsidP="006074ED">
      <w:pPr>
        <w:ind w:firstLine="708"/>
        <w:jc w:val="both"/>
      </w:pPr>
      <w:r w:rsidRPr="006B1C1E">
        <w:t xml:space="preserve">Уровень эстетической культуры населения во многом зависит от  целенаправленной и планомерной работы учреждений культурно-досугового типа, умелой организации разнообразных форм культурного досуга и отдыха населения. </w:t>
      </w:r>
    </w:p>
    <w:p w:rsidR="00602572" w:rsidRPr="006B1C1E" w:rsidRDefault="00602572" w:rsidP="006074ED">
      <w:pPr>
        <w:ind w:firstLine="708"/>
        <w:jc w:val="both"/>
      </w:pPr>
      <w:r w:rsidRPr="006B1C1E">
        <w:t>Обеспече</w:t>
      </w:r>
      <w:r w:rsidR="00E468F4" w:rsidRPr="006B1C1E">
        <w:t>нность клубными учреждениями г</w:t>
      </w:r>
      <w:proofErr w:type="gramStart"/>
      <w:r w:rsidR="00E468F4" w:rsidRPr="006B1C1E">
        <w:t>.</w:t>
      </w:r>
      <w:r w:rsidRPr="006B1C1E">
        <w:t>Н</w:t>
      </w:r>
      <w:proofErr w:type="gramEnd"/>
      <w:r w:rsidRPr="006B1C1E">
        <w:t>ижнекамска, включая ведомственные учреждения (Дом народного творчества ОАО «НКНХ»), составляет 12,9 %, зрительными залами – 23,1 %, в сельских поселениях - 100 %.</w:t>
      </w:r>
    </w:p>
    <w:p w:rsidR="003C029B" w:rsidRPr="00E4074A" w:rsidRDefault="003C029B" w:rsidP="00665B3C">
      <w:pPr>
        <w:ind w:firstLine="708"/>
        <w:jc w:val="both"/>
      </w:pPr>
      <w:r w:rsidRPr="00E4074A">
        <w:t xml:space="preserve">В </w:t>
      </w:r>
      <w:r w:rsidR="00323FD0" w:rsidRPr="00E4074A">
        <w:t>1</w:t>
      </w:r>
      <w:r w:rsidR="00DD440B">
        <w:t>7</w:t>
      </w:r>
      <w:r w:rsidRPr="00E4074A">
        <w:t xml:space="preserve"> клубных учреждениях необходим капитальный ремонт: </w:t>
      </w:r>
    </w:p>
    <w:tbl>
      <w:tblPr>
        <w:tblW w:w="14995" w:type="dxa"/>
        <w:tblInd w:w="-34" w:type="dxa"/>
        <w:tblLayout w:type="fixed"/>
        <w:tblLook w:val="04A0"/>
      </w:tblPr>
      <w:tblGrid>
        <w:gridCol w:w="14995"/>
      </w:tblGrid>
      <w:tr w:rsidR="003C029B" w:rsidRPr="00807632" w:rsidTr="001A6FF9">
        <w:trPr>
          <w:trHeight w:val="402"/>
        </w:trPr>
        <w:tc>
          <w:tcPr>
            <w:tcW w:w="14995" w:type="dxa"/>
          </w:tcPr>
          <w:p w:rsidR="003C029B" w:rsidRPr="00E4074A" w:rsidRDefault="003C029B" w:rsidP="003C029B">
            <w:r w:rsidRPr="00E4074A">
              <w:t xml:space="preserve">- МБУ «Дом культуры «Альфа» </w:t>
            </w:r>
            <w:proofErr w:type="gramStart"/>
            <w:r w:rsidRPr="00E4074A">
              <w:t>г</w:t>
            </w:r>
            <w:proofErr w:type="gramEnd"/>
            <w:r w:rsidRPr="00E4074A">
              <w:t xml:space="preserve">. Нижнекамска» </w:t>
            </w:r>
          </w:p>
          <w:p w:rsidR="003C029B" w:rsidRPr="00807632" w:rsidRDefault="007C39E0" w:rsidP="003C029B">
            <w:pPr>
              <w:rPr>
                <w:i/>
              </w:rPr>
            </w:pPr>
            <w:r w:rsidRPr="00807632">
              <w:rPr>
                <w:i/>
              </w:rPr>
              <w:t xml:space="preserve">- </w:t>
            </w:r>
            <w:r w:rsidRPr="00E4074A">
              <w:t>МБУ «Районный Дом культуры»</w:t>
            </w:r>
          </w:p>
          <w:p w:rsidR="001A6FF9" w:rsidRPr="00E4074A" w:rsidRDefault="001A6FF9" w:rsidP="003C029B">
            <w:r w:rsidRPr="00E4074A">
              <w:t>- МАУ «КЦ «Чулман-Су»</w:t>
            </w:r>
          </w:p>
          <w:p w:rsidR="00E4074A" w:rsidRPr="0017335F" w:rsidRDefault="00E4074A" w:rsidP="00E4074A">
            <w:r w:rsidRPr="0017335F">
              <w:t xml:space="preserve">- </w:t>
            </w:r>
            <w:proofErr w:type="spellStart"/>
            <w:r w:rsidRPr="0017335F">
              <w:t>Большеатинский</w:t>
            </w:r>
            <w:proofErr w:type="spellEnd"/>
            <w:r w:rsidRPr="0017335F">
              <w:t xml:space="preserve"> СК</w:t>
            </w:r>
          </w:p>
          <w:p w:rsidR="00E4074A" w:rsidRPr="0017335F" w:rsidRDefault="00E4074A" w:rsidP="00E4074A">
            <w:r w:rsidRPr="0017335F">
              <w:t xml:space="preserve">- </w:t>
            </w:r>
            <w:proofErr w:type="spellStart"/>
            <w:r w:rsidRPr="0017335F">
              <w:t>Большеафанасовский</w:t>
            </w:r>
            <w:proofErr w:type="spellEnd"/>
            <w:r w:rsidRPr="0017335F">
              <w:t xml:space="preserve"> СДК</w:t>
            </w:r>
          </w:p>
          <w:p w:rsidR="00E4074A" w:rsidRPr="0017335F" w:rsidRDefault="00E4074A" w:rsidP="00E4074A">
            <w:r w:rsidRPr="0017335F">
              <w:t>- Камский СК</w:t>
            </w:r>
          </w:p>
          <w:p w:rsidR="00E4074A" w:rsidRPr="0017335F" w:rsidRDefault="00E4074A" w:rsidP="00E4074A">
            <w:r w:rsidRPr="0017335F">
              <w:t xml:space="preserve">- </w:t>
            </w:r>
            <w:proofErr w:type="spellStart"/>
            <w:r w:rsidRPr="0017335F">
              <w:t>Кармалинский</w:t>
            </w:r>
            <w:proofErr w:type="spellEnd"/>
            <w:r w:rsidRPr="0017335F">
              <w:t xml:space="preserve"> СДК</w:t>
            </w:r>
          </w:p>
          <w:p w:rsidR="00E4074A" w:rsidRPr="0017335F" w:rsidRDefault="00E4074A" w:rsidP="00E4074A">
            <w:r w:rsidRPr="0017335F">
              <w:t xml:space="preserve">- </w:t>
            </w:r>
            <w:proofErr w:type="spellStart"/>
            <w:r w:rsidRPr="0017335F">
              <w:t>Краснокадкинский</w:t>
            </w:r>
            <w:proofErr w:type="spellEnd"/>
            <w:r w:rsidRPr="0017335F">
              <w:t xml:space="preserve"> СДК</w:t>
            </w:r>
          </w:p>
          <w:p w:rsidR="00E4074A" w:rsidRPr="0017335F" w:rsidRDefault="00E4074A" w:rsidP="00E4074A">
            <w:r w:rsidRPr="0017335F">
              <w:t xml:space="preserve">- </w:t>
            </w:r>
            <w:proofErr w:type="spellStart"/>
            <w:r w:rsidRPr="0017335F">
              <w:t>Кулмаксинский</w:t>
            </w:r>
            <w:proofErr w:type="spellEnd"/>
            <w:r w:rsidRPr="0017335F">
              <w:t xml:space="preserve"> СДК</w:t>
            </w:r>
          </w:p>
          <w:p w:rsidR="00E4074A" w:rsidRPr="0017335F" w:rsidRDefault="00E4074A" w:rsidP="00E4074A">
            <w:r w:rsidRPr="0017335F">
              <w:t xml:space="preserve">- </w:t>
            </w:r>
            <w:proofErr w:type="spellStart"/>
            <w:r w:rsidRPr="0017335F">
              <w:t>Малоерыклинский</w:t>
            </w:r>
            <w:proofErr w:type="spellEnd"/>
            <w:r w:rsidRPr="0017335F">
              <w:t xml:space="preserve"> СК</w:t>
            </w:r>
          </w:p>
          <w:p w:rsidR="00E4074A" w:rsidRPr="0017335F" w:rsidRDefault="00E4074A" w:rsidP="00E4074A">
            <w:r w:rsidRPr="0017335F">
              <w:t xml:space="preserve">- </w:t>
            </w:r>
            <w:proofErr w:type="spellStart"/>
            <w:r w:rsidRPr="0017335F">
              <w:t>Нижнеуратьминский</w:t>
            </w:r>
            <w:proofErr w:type="spellEnd"/>
            <w:r w:rsidRPr="0017335F">
              <w:t xml:space="preserve"> СДК</w:t>
            </w:r>
          </w:p>
          <w:p w:rsidR="00E4074A" w:rsidRPr="0017335F" w:rsidRDefault="00E4074A" w:rsidP="00E4074A">
            <w:r w:rsidRPr="0017335F">
              <w:t xml:space="preserve">- </w:t>
            </w:r>
            <w:proofErr w:type="spellStart"/>
            <w:r w:rsidRPr="0017335F">
              <w:t>Свердловецкий</w:t>
            </w:r>
            <w:proofErr w:type="spellEnd"/>
            <w:r w:rsidRPr="0017335F">
              <w:t xml:space="preserve"> СК</w:t>
            </w:r>
          </w:p>
          <w:p w:rsidR="00E4074A" w:rsidRPr="0017335F" w:rsidRDefault="00E4074A" w:rsidP="00E4074A">
            <w:r w:rsidRPr="0017335F">
              <w:t xml:space="preserve">- </w:t>
            </w:r>
            <w:proofErr w:type="spellStart"/>
            <w:r w:rsidRPr="0017335F">
              <w:t>Сухаревский</w:t>
            </w:r>
            <w:proofErr w:type="spellEnd"/>
            <w:r w:rsidRPr="0017335F">
              <w:t xml:space="preserve"> СДК</w:t>
            </w:r>
          </w:p>
          <w:p w:rsidR="00E4074A" w:rsidRDefault="00E4074A" w:rsidP="00E4074A">
            <w:r w:rsidRPr="0017335F">
              <w:t>- Троицкий СДК</w:t>
            </w:r>
          </w:p>
          <w:p w:rsidR="00DD440B" w:rsidRPr="00DD440B" w:rsidRDefault="00DD440B" w:rsidP="00DD440B">
            <w:r w:rsidRPr="00DD440B">
              <w:rPr>
                <w:i/>
              </w:rPr>
              <w:t xml:space="preserve">- </w:t>
            </w:r>
            <w:r w:rsidRPr="00DD440B">
              <w:t>Тубинский СДК</w:t>
            </w:r>
          </w:p>
          <w:p w:rsidR="00DD440B" w:rsidRPr="00DD440B" w:rsidRDefault="00DD440B" w:rsidP="00DD440B">
            <w:r w:rsidRPr="00DD440B">
              <w:t>-</w:t>
            </w:r>
            <w:r w:rsidR="00F533E9">
              <w:t xml:space="preserve"> </w:t>
            </w:r>
            <w:proofErr w:type="spellStart"/>
            <w:r w:rsidRPr="00DD440B">
              <w:t>Каенлинский</w:t>
            </w:r>
            <w:proofErr w:type="spellEnd"/>
            <w:r w:rsidRPr="00DD440B">
              <w:t xml:space="preserve"> СДК</w:t>
            </w:r>
          </w:p>
          <w:p w:rsidR="001A6FF9" w:rsidRPr="00DD440B" w:rsidRDefault="00DD440B" w:rsidP="007C39E0">
            <w:r w:rsidRPr="00DD440B">
              <w:t xml:space="preserve">- </w:t>
            </w:r>
            <w:proofErr w:type="spellStart"/>
            <w:r w:rsidRPr="00DD440B">
              <w:t>Городищенский</w:t>
            </w:r>
            <w:proofErr w:type="spellEnd"/>
            <w:r w:rsidRPr="00DD440B">
              <w:t xml:space="preserve"> СК</w:t>
            </w:r>
          </w:p>
        </w:tc>
      </w:tr>
    </w:tbl>
    <w:p w:rsidR="002175C6" w:rsidRPr="00807632" w:rsidRDefault="002175C6" w:rsidP="00BD023B">
      <w:pPr>
        <w:jc w:val="both"/>
        <w:rPr>
          <w:i/>
          <w:sz w:val="16"/>
          <w:szCs w:val="16"/>
        </w:rPr>
      </w:pPr>
    </w:p>
    <w:p w:rsidR="0087061D" w:rsidRDefault="001A2B43" w:rsidP="0087061D">
      <w:pPr>
        <w:ind w:firstLine="708"/>
        <w:jc w:val="both"/>
      </w:pPr>
      <w:r w:rsidRPr="006B1C1E">
        <w:t>В 201</w:t>
      </w:r>
      <w:r w:rsidR="006B1C1E" w:rsidRPr="006B1C1E">
        <w:t>7</w:t>
      </w:r>
      <w:r w:rsidR="000E4B2D" w:rsidRPr="006B1C1E">
        <w:t xml:space="preserve"> году</w:t>
      </w:r>
      <w:r w:rsidRPr="006B1C1E">
        <w:t xml:space="preserve"> планируется строительство </w:t>
      </w:r>
      <w:proofErr w:type="spellStart"/>
      <w:r w:rsidR="006B1C1E" w:rsidRPr="006B1C1E">
        <w:t>Городищенского</w:t>
      </w:r>
      <w:proofErr w:type="spellEnd"/>
      <w:r w:rsidRPr="006B1C1E">
        <w:t xml:space="preserve"> сельского </w:t>
      </w:r>
      <w:r w:rsidR="006B1C1E" w:rsidRPr="006B1C1E">
        <w:t>клуба</w:t>
      </w:r>
      <w:r w:rsidR="00E4074A">
        <w:t xml:space="preserve">, </w:t>
      </w:r>
      <w:r w:rsidR="006B1C1E">
        <w:t xml:space="preserve"> </w:t>
      </w:r>
      <w:r w:rsidR="006B1C1E" w:rsidRPr="003A1E8A">
        <w:t xml:space="preserve">Тубинского сельского </w:t>
      </w:r>
      <w:r w:rsidRPr="003A1E8A">
        <w:t>Дома культуры</w:t>
      </w:r>
      <w:r w:rsidRPr="006B1C1E">
        <w:t xml:space="preserve"> в рамках реализации программы «Сельск</w:t>
      </w:r>
      <w:r w:rsidR="0087061D" w:rsidRPr="006B1C1E">
        <w:t xml:space="preserve">ие клубы» и капитальный ремонт </w:t>
      </w:r>
      <w:proofErr w:type="spellStart"/>
      <w:r w:rsidR="006B1C1E">
        <w:t>Каенлинского</w:t>
      </w:r>
      <w:proofErr w:type="spellEnd"/>
      <w:r w:rsidRPr="006B1C1E">
        <w:t xml:space="preserve"> Дома культуры.</w:t>
      </w:r>
    </w:p>
    <w:p w:rsidR="00EC53F4" w:rsidRDefault="00E4074A" w:rsidP="00EC53F4">
      <w:pPr>
        <w:ind w:firstLine="851"/>
        <w:jc w:val="both"/>
      </w:pPr>
      <w:r w:rsidRPr="0017335F">
        <w:t xml:space="preserve">В </w:t>
      </w:r>
      <w:r w:rsidR="00DD440B">
        <w:t>29</w:t>
      </w:r>
      <w:r w:rsidRPr="0017335F">
        <w:t xml:space="preserve"> клубных учреждениях </w:t>
      </w:r>
      <w:r w:rsidR="00741A9F">
        <w:t xml:space="preserve">сельских поселений Нижнекамского </w:t>
      </w:r>
      <w:r w:rsidRPr="0017335F">
        <w:t xml:space="preserve">района имеется  </w:t>
      </w:r>
      <w:r w:rsidR="00EC53F4" w:rsidRPr="00964258">
        <w:t xml:space="preserve">48 компьютеров, в   11-ти - доступ в интернет. Звуковая аппаратура имеется в 19 сельских учреждениях, </w:t>
      </w:r>
      <w:proofErr w:type="spellStart"/>
      <w:r w:rsidR="00EC53F4" w:rsidRPr="00964258">
        <w:t>мультимедийная</w:t>
      </w:r>
      <w:proofErr w:type="spellEnd"/>
      <w:r w:rsidR="00EC53F4" w:rsidRPr="00964258">
        <w:t xml:space="preserve"> – в 9-ти.</w:t>
      </w:r>
    </w:p>
    <w:p w:rsidR="00175726" w:rsidRPr="00964258" w:rsidRDefault="00175726" w:rsidP="00EC53F4">
      <w:pPr>
        <w:ind w:firstLine="851"/>
        <w:jc w:val="both"/>
      </w:pPr>
    </w:p>
    <w:p w:rsidR="00EC53F4" w:rsidRPr="00964258" w:rsidRDefault="00EC53F4" w:rsidP="00EC53F4">
      <w:pPr>
        <w:ind w:firstLine="851"/>
        <w:jc w:val="both"/>
        <w:rPr>
          <w:sz w:val="16"/>
          <w:szCs w:val="16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8"/>
        <w:gridCol w:w="2957"/>
        <w:gridCol w:w="1492"/>
        <w:gridCol w:w="1492"/>
        <w:gridCol w:w="1492"/>
        <w:gridCol w:w="1618"/>
      </w:tblGrid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18"/>
                <w:szCs w:val="18"/>
                <w:lang w:eastAsia="en-US"/>
              </w:rPr>
            </w:pPr>
            <w:r w:rsidRPr="00964258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964258">
              <w:rPr>
                <w:sz w:val="18"/>
                <w:szCs w:val="18"/>
              </w:rPr>
              <w:t>п</w:t>
            </w:r>
            <w:proofErr w:type="gramEnd"/>
            <w:r w:rsidRPr="00964258">
              <w:rPr>
                <w:sz w:val="18"/>
                <w:szCs w:val="18"/>
              </w:rPr>
              <w:t>/п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F4" w:rsidRPr="00964258" w:rsidRDefault="00EC53F4" w:rsidP="00D66F03">
            <w:pPr>
              <w:jc w:val="both"/>
              <w:rPr>
                <w:sz w:val="18"/>
                <w:szCs w:val="18"/>
                <w:lang w:eastAsia="en-US"/>
              </w:rPr>
            </w:pPr>
            <w:r w:rsidRPr="0096425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F4" w:rsidRPr="00964258" w:rsidRDefault="00EC53F4" w:rsidP="00D66F03">
            <w:pPr>
              <w:jc w:val="both"/>
              <w:rPr>
                <w:sz w:val="18"/>
                <w:szCs w:val="18"/>
              </w:rPr>
            </w:pPr>
            <w:r w:rsidRPr="00964258">
              <w:rPr>
                <w:sz w:val="18"/>
                <w:szCs w:val="18"/>
              </w:rPr>
              <w:t>Количество компьютерной техники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F4" w:rsidRPr="00964258" w:rsidRDefault="00EC53F4" w:rsidP="00D66F03">
            <w:pPr>
              <w:jc w:val="both"/>
              <w:rPr>
                <w:sz w:val="18"/>
                <w:szCs w:val="18"/>
                <w:lang w:eastAsia="en-US"/>
              </w:rPr>
            </w:pPr>
            <w:r w:rsidRPr="00964258">
              <w:rPr>
                <w:sz w:val="18"/>
                <w:szCs w:val="18"/>
              </w:rPr>
              <w:t>Выход в Интернет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18"/>
                <w:szCs w:val="18"/>
              </w:rPr>
            </w:pPr>
            <w:r w:rsidRPr="00964258">
              <w:rPr>
                <w:sz w:val="18"/>
                <w:szCs w:val="18"/>
              </w:rPr>
              <w:t>Наличие звуковой аппаратуры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18"/>
                <w:szCs w:val="18"/>
              </w:rPr>
            </w:pPr>
            <w:r w:rsidRPr="00964258">
              <w:rPr>
                <w:sz w:val="18"/>
                <w:szCs w:val="18"/>
              </w:rPr>
              <w:t>Наличие мультимедийного оборудования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МБУ «РДК»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Благодатновский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Большеатинский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Балчыклинский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Болгарский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Большефанасовский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Верхнеуратьминский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Верхнечелнинский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Городищенский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Елантовский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Камский СК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Каенлинский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Кармалинский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Краснокадкинский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Кулмаксинский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Наримановский</w:t>
            </w:r>
            <w:proofErr w:type="spellEnd"/>
            <w:r w:rsidRPr="00964258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Нижнечелнинский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Нижнеуратьминский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М.Ерыклинский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Простинский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СДК</w:t>
            </w:r>
            <w:proofErr w:type="gramStart"/>
            <w:r w:rsidRPr="00964258">
              <w:rPr>
                <w:sz w:val="20"/>
                <w:szCs w:val="20"/>
              </w:rPr>
              <w:t>.Т</w:t>
            </w:r>
            <w:proofErr w:type="gramEnd"/>
            <w:r w:rsidRPr="00964258">
              <w:rPr>
                <w:sz w:val="20"/>
                <w:szCs w:val="20"/>
              </w:rPr>
              <w:t>рудовой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Старошешминский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Сухаревкий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Ташлыкский</w:t>
            </w:r>
            <w:proofErr w:type="spellEnd"/>
            <w:r w:rsidRPr="0096425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Троицкий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Тубинский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Шереметьевский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64258">
              <w:rPr>
                <w:sz w:val="20"/>
                <w:szCs w:val="20"/>
              </w:rPr>
              <w:t>Шингальчинский</w:t>
            </w:r>
            <w:proofErr w:type="spellEnd"/>
            <w:r w:rsidRPr="00964258">
              <w:rPr>
                <w:sz w:val="20"/>
                <w:szCs w:val="20"/>
              </w:rPr>
              <w:t xml:space="preserve">  СДК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  <w:lang w:eastAsia="en-US"/>
              </w:rPr>
            </w:pPr>
            <w:r w:rsidRPr="0096425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+</w:t>
            </w:r>
          </w:p>
        </w:tc>
      </w:tr>
      <w:tr w:rsidR="00EC53F4" w:rsidRPr="00964258" w:rsidTr="00D66F0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EC53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proofErr w:type="spellStart"/>
            <w:r w:rsidRPr="00964258">
              <w:rPr>
                <w:sz w:val="20"/>
                <w:szCs w:val="20"/>
              </w:rPr>
              <w:t>Свердловецкий</w:t>
            </w:r>
            <w:proofErr w:type="spellEnd"/>
            <w:r w:rsidRPr="00964258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sz w:val="20"/>
                <w:szCs w:val="20"/>
              </w:rPr>
            </w:pPr>
            <w:r w:rsidRPr="00964258">
              <w:rPr>
                <w:sz w:val="20"/>
                <w:szCs w:val="20"/>
              </w:rPr>
              <w:t>-</w:t>
            </w:r>
          </w:p>
        </w:tc>
      </w:tr>
      <w:tr w:rsidR="00EC53F4" w:rsidRPr="00964258" w:rsidTr="00D66F03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6425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6425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F4" w:rsidRPr="00964258" w:rsidRDefault="00EC53F4" w:rsidP="00D66F0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64258">
              <w:rPr>
                <w:b/>
                <w:sz w:val="20"/>
                <w:szCs w:val="20"/>
              </w:rPr>
              <w:t>24 комп. в 11 учреждениях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b/>
                <w:sz w:val="20"/>
                <w:szCs w:val="20"/>
              </w:rPr>
            </w:pPr>
            <w:r w:rsidRPr="0096425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F4" w:rsidRPr="00964258" w:rsidRDefault="00EC53F4" w:rsidP="00D66F03">
            <w:pPr>
              <w:jc w:val="both"/>
              <w:rPr>
                <w:b/>
                <w:sz w:val="20"/>
                <w:szCs w:val="20"/>
              </w:rPr>
            </w:pPr>
            <w:r w:rsidRPr="00964258">
              <w:rPr>
                <w:b/>
                <w:sz w:val="20"/>
                <w:szCs w:val="20"/>
              </w:rPr>
              <w:t>9</w:t>
            </w:r>
          </w:p>
        </w:tc>
      </w:tr>
    </w:tbl>
    <w:p w:rsidR="00EC53F4" w:rsidRPr="00964258" w:rsidRDefault="00EC53F4" w:rsidP="00EC53F4"/>
    <w:p w:rsidR="00764165" w:rsidRPr="00FC5FC4" w:rsidRDefault="00764165" w:rsidP="00EC53F4">
      <w:pPr>
        <w:ind w:firstLine="851"/>
        <w:jc w:val="both"/>
      </w:pPr>
      <w:r w:rsidRPr="00FC5FC4">
        <w:t>Для сельских клубных учреждений необходимо приобретение музыкальных инструментов (баяны и синтезаторы) и пошив костюмов.</w:t>
      </w:r>
    </w:p>
    <w:p w:rsidR="00764165" w:rsidRPr="00807632" w:rsidRDefault="00764165" w:rsidP="00764165">
      <w:pPr>
        <w:jc w:val="both"/>
        <w:rPr>
          <w:i/>
          <w:sz w:val="16"/>
          <w:szCs w:val="16"/>
        </w:rPr>
      </w:pPr>
    </w:p>
    <w:p w:rsidR="006B4414" w:rsidRPr="00CB7418" w:rsidRDefault="00602572" w:rsidP="006074ED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CB7418">
        <w:t xml:space="preserve">Одной из главных задач культурно-досуговых учреждений является проведение       культурно-массовых мероприятий, таких как Новый год, </w:t>
      </w:r>
      <w:r w:rsidR="00EA4E0B" w:rsidRPr="00CB7418">
        <w:t xml:space="preserve">«Масленица», </w:t>
      </w:r>
      <w:r w:rsidRPr="00CB7418">
        <w:t xml:space="preserve">8 Марта, </w:t>
      </w:r>
      <w:r w:rsidR="00EA4E0B" w:rsidRPr="00CB7418">
        <w:t>«</w:t>
      </w:r>
      <w:proofErr w:type="spellStart"/>
      <w:r w:rsidR="00EA4E0B" w:rsidRPr="00CB7418">
        <w:t>Навруз</w:t>
      </w:r>
      <w:proofErr w:type="spellEnd"/>
      <w:r w:rsidR="00EA4E0B" w:rsidRPr="00CB7418">
        <w:t xml:space="preserve">», </w:t>
      </w:r>
      <w:r w:rsidRPr="00CB7418">
        <w:t xml:space="preserve">День Победы, </w:t>
      </w:r>
      <w:r w:rsidR="00EA4E0B" w:rsidRPr="00CB7418">
        <w:t>«Сабантуй», «Троица», «Петров день», «</w:t>
      </w:r>
      <w:proofErr w:type="spellStart"/>
      <w:r w:rsidR="00EA4E0B" w:rsidRPr="00CB7418">
        <w:t>Уяв</w:t>
      </w:r>
      <w:proofErr w:type="spellEnd"/>
      <w:r w:rsidR="00EA4E0B" w:rsidRPr="00CB7418">
        <w:t xml:space="preserve">», </w:t>
      </w:r>
      <w:r w:rsidRPr="00CB7418">
        <w:t>День города, День пожилых люд</w:t>
      </w:r>
      <w:r w:rsidR="006B4414" w:rsidRPr="00CB7418">
        <w:t xml:space="preserve">ей, Декада инвалидов и мн. др. </w:t>
      </w:r>
    </w:p>
    <w:p w:rsidR="00602572" w:rsidRPr="00CB7418" w:rsidRDefault="00602572" w:rsidP="006074ED">
      <w:pPr>
        <w:ind w:firstLine="708"/>
        <w:jc w:val="both"/>
      </w:pPr>
      <w:proofErr w:type="gramStart"/>
      <w:r w:rsidRPr="00CB7418">
        <w:t>За 201</w:t>
      </w:r>
      <w:r w:rsidR="00CB7418" w:rsidRPr="00CB7418">
        <w:t>6</w:t>
      </w:r>
      <w:r w:rsidRPr="00CB7418">
        <w:t xml:space="preserve">  год всеми учреждениями было проведено </w:t>
      </w:r>
      <w:r w:rsidR="00700F73" w:rsidRPr="00700F73">
        <w:rPr>
          <w:shd w:val="clear" w:color="auto" w:fill="FFFFFF" w:themeFill="background1"/>
        </w:rPr>
        <w:t>12376</w:t>
      </w:r>
      <w:r w:rsidRPr="00700F73">
        <w:rPr>
          <w:shd w:val="clear" w:color="auto" w:fill="FFFFFF" w:themeFill="background1"/>
        </w:rPr>
        <w:t xml:space="preserve"> </w:t>
      </w:r>
      <w:r w:rsidRPr="00CB7418">
        <w:t>мероприяти</w:t>
      </w:r>
      <w:r w:rsidR="00730D2D" w:rsidRPr="00CB7418">
        <w:t>й</w:t>
      </w:r>
      <w:r w:rsidRPr="00CB7418">
        <w:t xml:space="preserve">, из них для детей до 14 лет  – </w:t>
      </w:r>
      <w:r w:rsidR="00B0587F" w:rsidRPr="00700F73">
        <w:t>3</w:t>
      </w:r>
      <w:r w:rsidR="00700F73">
        <w:t>293</w:t>
      </w:r>
      <w:r w:rsidR="00B0587F" w:rsidRPr="00CB7418">
        <w:t>,</w:t>
      </w:r>
      <w:r w:rsidRPr="00CB7418">
        <w:t xml:space="preserve"> для молодежи в возрасте от 15 до 24 лет </w:t>
      </w:r>
      <w:r w:rsidR="00E44EAC">
        <w:t>–</w:t>
      </w:r>
      <w:r w:rsidRPr="00CB7418">
        <w:t xml:space="preserve"> </w:t>
      </w:r>
      <w:r w:rsidR="00700F73">
        <w:t>4909</w:t>
      </w:r>
      <w:r w:rsidR="00E44EAC">
        <w:t xml:space="preserve"> </w:t>
      </w:r>
      <w:r w:rsidRPr="00CB7418">
        <w:t>мероприяти</w:t>
      </w:r>
      <w:r w:rsidR="00EE79BA">
        <w:t>й</w:t>
      </w:r>
      <w:r w:rsidR="00B0587F" w:rsidRPr="00CB7418">
        <w:t xml:space="preserve"> </w:t>
      </w:r>
      <w:r w:rsidRPr="00CB7418">
        <w:t>различной значимости и социокультурной направленности: конкурсы и концерты, вечера отдыха, детские утренники, тематические дискотеки, шоу-программы, театрализованные представления, массовые праздники, беседы, встречи, лекции, мероприятия по профилактике правонарушений, наркотизации населения и формированию здорового образа</w:t>
      </w:r>
      <w:proofErr w:type="gramEnd"/>
      <w:r w:rsidRPr="00CB7418">
        <w:t xml:space="preserve"> жизни, сохранению и изучению языков народов, проживающих в РТ, военно-патриотической направленности и т.д.</w:t>
      </w:r>
    </w:p>
    <w:p w:rsidR="00407DF5" w:rsidRDefault="00806780" w:rsidP="00407DF5">
      <w:pPr>
        <w:ind w:firstLine="708"/>
        <w:jc w:val="both"/>
      </w:pPr>
      <w:r w:rsidRPr="00E44EAC">
        <w:t>В 34</w:t>
      </w:r>
      <w:r w:rsidR="00AF4020" w:rsidRPr="00E44EAC">
        <w:t xml:space="preserve"> культурно-досуговых учреждениях  Нижнекамского муниципального района по всем направлениям творчества для разных возрастных категорий населения действуют </w:t>
      </w:r>
      <w:r w:rsidR="00B0587F" w:rsidRPr="00BF2DC6">
        <w:rPr>
          <w:shd w:val="clear" w:color="auto" w:fill="FFFFFF" w:themeFill="background1"/>
        </w:rPr>
        <w:t>47</w:t>
      </w:r>
      <w:r w:rsidR="00BF2DC6" w:rsidRPr="00BF2DC6">
        <w:rPr>
          <w:shd w:val="clear" w:color="auto" w:fill="FFFFFF" w:themeFill="background1"/>
        </w:rPr>
        <w:t>9</w:t>
      </w:r>
      <w:r w:rsidR="00B0587F" w:rsidRPr="00BF2DC6">
        <w:rPr>
          <w:shd w:val="clear" w:color="auto" w:fill="FFFFFF" w:themeFill="background1"/>
        </w:rPr>
        <w:t xml:space="preserve"> </w:t>
      </w:r>
      <w:r w:rsidR="00AF4020" w:rsidRPr="00E44EAC">
        <w:t xml:space="preserve">клубных формирований, в которых занимаются </w:t>
      </w:r>
      <w:r w:rsidR="00B0587F" w:rsidRPr="00BF2DC6">
        <w:t>7</w:t>
      </w:r>
      <w:r w:rsidR="00BF2DC6">
        <w:t>673</w:t>
      </w:r>
      <w:r w:rsidR="00AF4020" w:rsidRPr="00E44EAC">
        <w:t xml:space="preserve"> человек</w:t>
      </w:r>
      <w:r w:rsidR="00BF2DC6">
        <w:t>а</w:t>
      </w:r>
      <w:r w:rsidR="00AF4020" w:rsidRPr="00E44EAC">
        <w:t xml:space="preserve">. Из общего числа формирований для детей до 14 лет – </w:t>
      </w:r>
      <w:r w:rsidR="00B0587F" w:rsidRPr="00BF2DC6">
        <w:t>17</w:t>
      </w:r>
      <w:r w:rsidR="00BF2DC6" w:rsidRPr="00BF2DC6">
        <w:t>8</w:t>
      </w:r>
      <w:r w:rsidR="00AF4020" w:rsidRPr="00E44EAC">
        <w:t xml:space="preserve">, в которых занимаются </w:t>
      </w:r>
      <w:r w:rsidR="00B0587F" w:rsidRPr="00BF2DC6">
        <w:t>2</w:t>
      </w:r>
      <w:r w:rsidR="00BF2DC6">
        <w:t>571</w:t>
      </w:r>
      <w:r w:rsidR="00AF4020" w:rsidRPr="00E44EAC">
        <w:t xml:space="preserve"> </w:t>
      </w:r>
      <w:r w:rsidR="00AF4020" w:rsidRPr="00E44EAC">
        <w:lastRenderedPageBreak/>
        <w:t xml:space="preserve">человек, для молодежи в возрасте от 15 до 24 лет – </w:t>
      </w:r>
      <w:r w:rsidR="00B0587F" w:rsidRPr="00BF2DC6">
        <w:t>12</w:t>
      </w:r>
      <w:r w:rsidR="00BF2DC6" w:rsidRPr="00BF2DC6">
        <w:t>2</w:t>
      </w:r>
      <w:r w:rsidR="00AF4020" w:rsidRPr="00BF2DC6">
        <w:t xml:space="preserve">, в которых занимаются </w:t>
      </w:r>
      <w:r w:rsidR="00B0587F" w:rsidRPr="00BF2DC6">
        <w:t>18</w:t>
      </w:r>
      <w:r w:rsidR="00BF2DC6" w:rsidRPr="00BF2DC6">
        <w:t>05</w:t>
      </w:r>
      <w:r w:rsidR="00AF4020" w:rsidRPr="00E44EAC">
        <w:t xml:space="preserve"> человек.  </w:t>
      </w:r>
    </w:p>
    <w:p w:rsidR="00DC4BBE" w:rsidRPr="00DC4BBE" w:rsidRDefault="00DC4BBE" w:rsidP="00407DF5">
      <w:pPr>
        <w:ind w:firstLine="708"/>
        <w:jc w:val="both"/>
        <w:rPr>
          <w:sz w:val="16"/>
          <w:szCs w:val="16"/>
        </w:rPr>
      </w:pPr>
    </w:p>
    <w:p w:rsidR="005C0280" w:rsidRDefault="005C0280" w:rsidP="00407DF5">
      <w:pPr>
        <w:ind w:firstLine="708"/>
        <w:jc w:val="both"/>
      </w:pPr>
      <w:r w:rsidRPr="002335B8">
        <w:t xml:space="preserve">Задача специалистов </w:t>
      </w:r>
      <w:r w:rsidRPr="00175726">
        <w:rPr>
          <w:b/>
        </w:rPr>
        <w:t>Дома культуры</w:t>
      </w:r>
      <w:r w:rsidR="00DC4BBE" w:rsidRPr="00175726">
        <w:rPr>
          <w:b/>
        </w:rPr>
        <w:t xml:space="preserve"> г</w:t>
      </w:r>
      <w:proofErr w:type="gramStart"/>
      <w:r w:rsidR="00DC4BBE" w:rsidRPr="00175726">
        <w:rPr>
          <w:b/>
        </w:rPr>
        <w:t>.Н</w:t>
      </w:r>
      <w:proofErr w:type="gramEnd"/>
      <w:r w:rsidR="00DC4BBE" w:rsidRPr="00175726">
        <w:rPr>
          <w:b/>
        </w:rPr>
        <w:t>ижнекамска</w:t>
      </w:r>
      <w:r w:rsidRPr="002335B8">
        <w:t xml:space="preserve"> – способствовать сохранению, поддержке и развитию художественного самодеятельного творчества разных жанров и направлений, выявлять новые способности, предоставлять возможность творческого проявления личности, возможность общения по интересам. Художественная самодеятельность помогает раскрыть и развить способности участников, дает возможность к их реализации. Регулярные занятия приучают четко распределять свое свободное время, жить более организованно. Именно на эти цели направлена деятельность клубных формирований в ДК. Успешная творческая деятельность Дома культуры напрямую зависит от эффективности работы клубных формирований, без участия которых не обходится ни одно городское мероприятие.</w:t>
      </w:r>
    </w:p>
    <w:p w:rsidR="00BC3ED7" w:rsidRPr="00E108EF" w:rsidRDefault="00483F66" w:rsidP="00E108EF">
      <w:pPr>
        <w:ind w:firstLine="708"/>
        <w:jc w:val="both"/>
        <w:rPr>
          <w:i/>
        </w:rPr>
      </w:pPr>
      <w:r w:rsidRPr="00EE3444">
        <w:t xml:space="preserve">Созданные на базе </w:t>
      </w:r>
      <w:r w:rsidR="00EE3444" w:rsidRPr="00EE3444">
        <w:t xml:space="preserve">городского </w:t>
      </w:r>
      <w:r w:rsidRPr="00EE3444">
        <w:t>Дома культуры коллективы, такие как, чувашский народный театр «</w:t>
      </w:r>
      <w:proofErr w:type="spellStart"/>
      <w:r w:rsidRPr="00EE3444">
        <w:t>Тамаша</w:t>
      </w:r>
      <w:proofErr w:type="spellEnd"/>
      <w:r w:rsidRPr="00EE3444">
        <w:t>»,</w:t>
      </w:r>
      <w:r w:rsidRPr="00807632">
        <w:rPr>
          <w:i/>
        </w:rPr>
        <w:t xml:space="preserve"> </w:t>
      </w:r>
      <w:r w:rsidRPr="00EE3444">
        <w:t>с</w:t>
      </w:r>
      <w:r w:rsidRPr="00EE3444">
        <w:rPr>
          <w:color w:val="000000"/>
        </w:rPr>
        <w:t>тудия современного танца «</w:t>
      </w:r>
      <w:proofErr w:type="spellStart"/>
      <w:r w:rsidRPr="00EE3444">
        <w:rPr>
          <w:color w:val="000000"/>
        </w:rPr>
        <w:t>Нью</w:t>
      </w:r>
      <w:proofErr w:type="spellEnd"/>
      <w:r w:rsidRPr="00EE3444">
        <w:rPr>
          <w:color w:val="000000"/>
        </w:rPr>
        <w:t xml:space="preserve"> </w:t>
      </w:r>
      <w:proofErr w:type="spellStart"/>
      <w:r w:rsidRPr="00EE3444">
        <w:rPr>
          <w:color w:val="000000"/>
        </w:rPr>
        <w:t>Денс</w:t>
      </w:r>
      <w:proofErr w:type="spellEnd"/>
      <w:r w:rsidRPr="00EE3444">
        <w:rPr>
          <w:color w:val="000000"/>
        </w:rPr>
        <w:t xml:space="preserve">», </w:t>
      </w:r>
      <w:proofErr w:type="spellStart"/>
      <w:r w:rsidRPr="00EE3444">
        <w:t>данс-театр</w:t>
      </w:r>
      <w:proofErr w:type="spellEnd"/>
      <w:r w:rsidRPr="00EE3444">
        <w:t xml:space="preserve"> «Андеграунд»,</w:t>
      </w:r>
      <w:r w:rsidRPr="00807632">
        <w:rPr>
          <w:i/>
        </w:rPr>
        <w:t xml:space="preserve"> </w:t>
      </w:r>
      <w:r w:rsidR="006B2CA2" w:rsidRPr="006B2CA2">
        <w:t>хореографический коллектив народных танцев «</w:t>
      </w:r>
      <w:proofErr w:type="spellStart"/>
      <w:r w:rsidR="006B2CA2" w:rsidRPr="006B2CA2">
        <w:t>Мирас</w:t>
      </w:r>
      <w:proofErr w:type="spellEnd"/>
      <w:r w:rsidR="006B2CA2" w:rsidRPr="006B2CA2">
        <w:t>»</w:t>
      </w:r>
      <w:r w:rsidR="006B2CA2">
        <w:t>, вокальный ансамбль «Алтын</w:t>
      </w:r>
      <w:proofErr w:type="gramStart"/>
      <w:r w:rsidR="006B2CA2">
        <w:t xml:space="preserve"> А</w:t>
      </w:r>
      <w:proofErr w:type="gramEnd"/>
      <w:r w:rsidR="006B2CA2">
        <w:t>й», н</w:t>
      </w:r>
      <w:r w:rsidR="006B2CA2" w:rsidRPr="00470FF8">
        <w:t>ародный ансамбль русской песни «Ромашка»</w:t>
      </w:r>
      <w:r w:rsidR="006B2CA2">
        <w:t xml:space="preserve"> </w:t>
      </w:r>
      <w:r w:rsidRPr="006B2CA2">
        <w:t>являются участниками и победителями конкурсов и фестивалей различного уровня, организуют игровые и музыкально-развлекательные программы для населения, выездные концерты в села Нижнекамского района, в организации и предприятия.</w:t>
      </w:r>
      <w:r w:rsidRPr="00807632">
        <w:rPr>
          <w:i/>
        </w:rPr>
        <w:t xml:space="preserve"> </w:t>
      </w:r>
    </w:p>
    <w:p w:rsidR="00175726" w:rsidRPr="00175726" w:rsidRDefault="00175726" w:rsidP="00175726">
      <w:pPr>
        <w:jc w:val="both"/>
        <w:rPr>
          <w:sz w:val="24"/>
          <w:szCs w:val="24"/>
        </w:rPr>
      </w:pPr>
    </w:p>
    <w:p w:rsidR="00407DF5" w:rsidRPr="005B2B41" w:rsidRDefault="006D02F3" w:rsidP="005B2B41">
      <w:pPr>
        <w:ind w:firstLine="708"/>
        <w:jc w:val="both"/>
        <w:rPr>
          <w:i/>
        </w:rPr>
      </w:pPr>
      <w:r w:rsidRPr="002335B8">
        <w:t xml:space="preserve"> </w:t>
      </w:r>
      <w:r w:rsidR="00DC4BBE" w:rsidRPr="002335B8">
        <w:t xml:space="preserve">Культурно - досуговая деятельность – особая сфера жизни каждого человека. Именно она создает каждому человеку возможность реализовать себя, ощущение нужности и полезности, уверенности в собственных силах. </w:t>
      </w:r>
      <w:r w:rsidR="00F83244" w:rsidRPr="002335B8">
        <w:t xml:space="preserve"> </w:t>
      </w:r>
      <w:r w:rsidR="00F83244">
        <w:t>Дом культуры г</w:t>
      </w:r>
      <w:proofErr w:type="gramStart"/>
      <w:r w:rsidR="00F83244">
        <w:t>.Н</w:t>
      </w:r>
      <w:proofErr w:type="gramEnd"/>
      <w:r w:rsidR="00F83244">
        <w:t>ижнекамска</w:t>
      </w:r>
      <w:r w:rsidR="00997173" w:rsidRPr="00997173">
        <w:t xml:space="preserve"> является учреждением, ориентированным на работу по организ</w:t>
      </w:r>
      <w:r w:rsidR="00F83244">
        <w:t xml:space="preserve">ации культурного досуга горожан, </w:t>
      </w:r>
      <w:r w:rsidR="00483F66" w:rsidRPr="00D96AB2">
        <w:t>является инициатором многих</w:t>
      </w:r>
      <w:r w:rsidR="00AF452C" w:rsidRPr="00D96AB2">
        <w:t xml:space="preserve"> массовых мероприятий</w:t>
      </w:r>
      <w:r w:rsidR="00483F66" w:rsidRPr="00D96AB2">
        <w:t xml:space="preserve"> города и района: занимается сценарно-режиссерской работой, постановкой театрализованных представлений, организацией традиционных общегородских и юбилейных праздников.</w:t>
      </w:r>
      <w:r w:rsidR="00F83244">
        <w:rPr>
          <w:sz w:val="28"/>
          <w:szCs w:val="28"/>
        </w:rPr>
        <w:t xml:space="preserve"> </w:t>
      </w:r>
      <w:r w:rsidR="00407DF5" w:rsidRPr="00AF15C9">
        <w:t xml:space="preserve">Мероприятия, проводимые Домом культуры, рассчитаны и на детей и на взрослых. Артисты ДК не только радуют, веселят и развлекают, но и реализуют воспитательную функцию, приобщая детей и взрослых к активной жизни, познанию традиций и обычаев народов, населяющих нашу республику. </w:t>
      </w:r>
    </w:p>
    <w:p w:rsidR="00B23C24" w:rsidRDefault="0046195B" w:rsidP="0006749E">
      <w:pPr>
        <w:ind w:firstLine="708"/>
        <w:jc w:val="both"/>
      </w:pPr>
      <w:r w:rsidRPr="00CA205D">
        <w:t>201</w:t>
      </w:r>
      <w:r w:rsidR="00CA205D" w:rsidRPr="00CA205D">
        <w:t>6</w:t>
      </w:r>
      <w:r w:rsidRPr="00CA205D">
        <w:t xml:space="preserve"> год богат общественно значимыми событиями,</w:t>
      </w:r>
      <w:r w:rsidR="00CC7CE2" w:rsidRPr="00CA205D">
        <w:t xml:space="preserve"> юбилеями и литературными датами</w:t>
      </w:r>
      <w:r w:rsidR="00CC7CE2" w:rsidRPr="00807632">
        <w:rPr>
          <w:i/>
        </w:rPr>
        <w:t xml:space="preserve">. </w:t>
      </w:r>
      <w:r w:rsidR="00CC7CE2" w:rsidRPr="00B23C24">
        <w:t>Многие мероприятия, проводимые Домом культуры г</w:t>
      </w:r>
      <w:proofErr w:type="gramStart"/>
      <w:r w:rsidR="00CC7CE2" w:rsidRPr="00B23C24">
        <w:t>.Н</w:t>
      </w:r>
      <w:proofErr w:type="gramEnd"/>
      <w:r w:rsidR="00CC7CE2" w:rsidRPr="00B23C24">
        <w:t xml:space="preserve">ижнекамска, проходили под эгидой </w:t>
      </w:r>
      <w:r w:rsidR="00B23C24" w:rsidRPr="00B23C24">
        <w:t>50-летия г.Нижнекамска.</w:t>
      </w:r>
      <w:r w:rsidR="00B23C24">
        <w:t xml:space="preserve"> Так, одним из масштабных стал муниципальный конкурс хореографических коллективов</w:t>
      </w:r>
      <w:r w:rsidR="00F04BCE">
        <w:t xml:space="preserve"> на приз Главы муниципального образования «Нижнекамский муниципальный район» РТ, который состоялся 11-12</w:t>
      </w:r>
      <w:r w:rsidR="00F04BCE" w:rsidRPr="008D5F4C">
        <w:t xml:space="preserve"> апреля </w:t>
      </w:r>
      <w:r w:rsidR="00F04BCE">
        <w:t xml:space="preserve">т.г. в Доме народного творчества. </w:t>
      </w:r>
      <w:r w:rsidR="00F04BCE" w:rsidRPr="008D5F4C">
        <w:t xml:space="preserve">На суд жюри свои хореографические композиции представили </w:t>
      </w:r>
      <w:r w:rsidR="00F04BCE">
        <w:t>39</w:t>
      </w:r>
      <w:r w:rsidR="00F04BCE" w:rsidRPr="008D5F4C">
        <w:t xml:space="preserve"> танцевальных коллективов города и райо</w:t>
      </w:r>
      <w:r w:rsidR="009B6A14">
        <w:t xml:space="preserve">на, общее количество участников </w:t>
      </w:r>
      <w:r w:rsidR="00F04BCE">
        <w:t>составило около</w:t>
      </w:r>
      <w:r w:rsidR="00F04BCE" w:rsidRPr="008D5F4C">
        <w:t xml:space="preserve"> </w:t>
      </w:r>
      <w:r w:rsidR="00F04BCE">
        <w:t>1000</w:t>
      </w:r>
      <w:r w:rsidR="00F04BCE" w:rsidRPr="008D5F4C">
        <w:t xml:space="preserve"> человек. Конкурс проходил по </w:t>
      </w:r>
      <w:r w:rsidR="00F04BCE">
        <w:t>пяти</w:t>
      </w:r>
      <w:r w:rsidR="00F04BCE" w:rsidRPr="008D5F4C">
        <w:t xml:space="preserve"> номинациям </w:t>
      </w:r>
      <w:r w:rsidR="005562CD">
        <w:t xml:space="preserve">(детский, </w:t>
      </w:r>
      <w:r w:rsidR="005562CD" w:rsidRPr="008D5F4C">
        <w:t>народный, эстрадный</w:t>
      </w:r>
      <w:r w:rsidR="005562CD">
        <w:t>, стилизованный</w:t>
      </w:r>
      <w:r w:rsidR="005562CD" w:rsidRPr="008D5F4C">
        <w:t xml:space="preserve"> и спортивно-бальный танцы</w:t>
      </w:r>
      <w:r w:rsidR="005562CD">
        <w:t>)</w:t>
      </w:r>
      <w:r w:rsidR="005562CD" w:rsidRPr="008D5F4C">
        <w:t xml:space="preserve"> </w:t>
      </w:r>
      <w:r w:rsidR="00F04BCE" w:rsidRPr="008D5F4C">
        <w:t xml:space="preserve">в </w:t>
      </w:r>
      <w:r w:rsidR="00F04BCE">
        <w:t xml:space="preserve">шести </w:t>
      </w:r>
      <w:r w:rsidR="005562CD">
        <w:t>возрастных категориях</w:t>
      </w:r>
      <w:r w:rsidR="00F04BCE" w:rsidRPr="008D5F4C">
        <w:t xml:space="preserve">: </w:t>
      </w:r>
      <w:r w:rsidR="00F04BCE">
        <w:t>4-6, 7-9, 10-12, 13-15, 16-18,</w:t>
      </w:r>
      <w:r w:rsidR="00F04BCE" w:rsidRPr="008D5F4C">
        <w:t xml:space="preserve"> 1</w:t>
      </w:r>
      <w:r w:rsidR="00F04BCE">
        <w:t>9</w:t>
      </w:r>
      <w:r w:rsidR="00F04BCE" w:rsidRPr="008D5F4C">
        <w:t>-25 лет.</w:t>
      </w:r>
      <w:r w:rsidR="004E77A7">
        <w:t xml:space="preserve"> </w:t>
      </w:r>
      <w:r w:rsidR="00516D70" w:rsidRPr="00AB23A6">
        <w:t xml:space="preserve">В рамках конкурса театр танца «Второе дыхание» и хореографический </w:t>
      </w:r>
      <w:r w:rsidR="00516D70">
        <w:t xml:space="preserve">коллектив «Калейдоскоп» (пгт Камские Поляны) прошли </w:t>
      </w:r>
      <w:r w:rsidR="00516D70" w:rsidRPr="00AB23A6">
        <w:t>подтвер</w:t>
      </w:r>
      <w:r w:rsidR="00516D70">
        <w:t>ждение на</w:t>
      </w:r>
      <w:r w:rsidR="00516D70" w:rsidRPr="00AB23A6">
        <w:t xml:space="preserve"> звание «Народный самодеятельный коллектив»</w:t>
      </w:r>
      <w:r w:rsidR="00516D70">
        <w:t xml:space="preserve">. </w:t>
      </w:r>
      <w:r w:rsidR="00516D70" w:rsidRPr="008D5F4C">
        <w:t xml:space="preserve">Гала-концерт </w:t>
      </w:r>
      <w:r w:rsidR="00516D70">
        <w:t xml:space="preserve">конкурса </w:t>
      </w:r>
      <w:r w:rsidR="00516D70" w:rsidRPr="008D5F4C">
        <w:t>состо</w:t>
      </w:r>
      <w:r w:rsidR="00516D70">
        <w:t>ялся</w:t>
      </w:r>
      <w:r w:rsidR="00516D70" w:rsidRPr="008D5F4C">
        <w:t xml:space="preserve"> 2</w:t>
      </w:r>
      <w:r w:rsidR="00516D70">
        <w:t>8</w:t>
      </w:r>
      <w:r w:rsidR="00516D70" w:rsidRPr="008D5F4C">
        <w:t xml:space="preserve"> апреля в Доме народного творчества.</w:t>
      </w:r>
    </w:p>
    <w:p w:rsidR="00B23C24" w:rsidRPr="009B6A14" w:rsidRDefault="00B23C24" w:rsidP="00CC7CE2">
      <w:pPr>
        <w:ind w:firstLine="708"/>
        <w:jc w:val="both"/>
        <w:rPr>
          <w:i/>
          <w:sz w:val="24"/>
          <w:szCs w:val="24"/>
        </w:rPr>
      </w:pPr>
    </w:p>
    <w:p w:rsidR="00205651" w:rsidRDefault="00205651" w:rsidP="00205651">
      <w:pPr>
        <w:ind w:firstLine="709"/>
        <w:jc w:val="both"/>
      </w:pPr>
      <w:r>
        <w:lastRenderedPageBreak/>
        <w:t>23 апреля Дом культуры г</w:t>
      </w:r>
      <w:proofErr w:type="gramStart"/>
      <w:r>
        <w:t>.Н</w:t>
      </w:r>
      <w:proofErr w:type="gramEnd"/>
      <w:r>
        <w:t>ижнекамска принял участие в проведении зонального</w:t>
      </w:r>
      <w:r w:rsidRPr="0081645C">
        <w:t xml:space="preserve"> этап</w:t>
      </w:r>
      <w:r>
        <w:t>а</w:t>
      </w:r>
      <w:r w:rsidRPr="0081645C">
        <w:t xml:space="preserve"> республиканского конкурса исполнителей народной песни «Русская песня-2016»</w:t>
      </w:r>
      <w:r w:rsidR="00A02B99">
        <w:t xml:space="preserve"> на базе Нижнекамского музыкального колледжа им.С.Сайдашева.</w:t>
      </w:r>
      <w:r w:rsidRPr="0081645C">
        <w:t xml:space="preserve"> В конкурсе приняли участие около 100 лучших исполнителей со всей Республики.</w:t>
      </w:r>
    </w:p>
    <w:p w:rsidR="009B6A14" w:rsidRDefault="009B6A14" w:rsidP="0006749E">
      <w:pPr>
        <w:jc w:val="both"/>
      </w:pPr>
    </w:p>
    <w:p w:rsidR="00315C70" w:rsidRDefault="00315C70" w:rsidP="00AC32FE">
      <w:pPr>
        <w:ind w:firstLine="709"/>
        <w:jc w:val="both"/>
      </w:pPr>
      <w:r w:rsidRPr="00377CD9">
        <w:t>С участием творческих коллективов Городского Дома культуры  были организованы и проведены торжественные открытия дворов после проведенных работ по капитальному ремонту дорог и благоустройства придомовой территории. Всего за летний период были открыты 20 дворов.</w:t>
      </w:r>
    </w:p>
    <w:p w:rsidR="009B6A14" w:rsidRDefault="009B6A14" w:rsidP="0006749E">
      <w:pPr>
        <w:jc w:val="both"/>
      </w:pPr>
    </w:p>
    <w:p w:rsidR="008F25FB" w:rsidRPr="001D37BE" w:rsidRDefault="001D37BE" w:rsidP="0006749E">
      <w:pPr>
        <w:ind w:firstLine="708"/>
        <w:jc w:val="both"/>
      </w:pPr>
      <w:r w:rsidRPr="001D37BE">
        <w:t xml:space="preserve">В </w:t>
      </w:r>
      <w:r>
        <w:t>течение года сотрудники ДК г</w:t>
      </w:r>
      <w:proofErr w:type="gramStart"/>
      <w:r>
        <w:t>.Н</w:t>
      </w:r>
      <w:proofErr w:type="gramEnd"/>
      <w:r>
        <w:t xml:space="preserve">ижнекамска проводили </w:t>
      </w:r>
      <w:r w:rsidR="00BB1898">
        <w:t xml:space="preserve">концертные и </w:t>
      </w:r>
      <w:proofErr w:type="spellStart"/>
      <w:r w:rsidR="00BB1898">
        <w:t>конкурсно-развлекательные</w:t>
      </w:r>
      <w:proofErr w:type="spellEnd"/>
      <w:r w:rsidR="00BB1898">
        <w:t xml:space="preserve"> программы для детей и взрослых в парковых зонах</w:t>
      </w:r>
      <w:r>
        <w:t>: в центральном</w:t>
      </w:r>
      <w:r w:rsidR="00C67474">
        <w:t xml:space="preserve"> городском парке «Семья», торжественном открытым к юбилею города 20 августа т.г., и парке чтения и отдыха имени Г.Тукая. </w:t>
      </w:r>
    </w:p>
    <w:p w:rsidR="001D37BE" w:rsidRPr="001D37BE" w:rsidRDefault="001D37BE" w:rsidP="00B86AF0">
      <w:pPr>
        <w:ind w:firstLine="708"/>
        <w:jc w:val="both"/>
        <w:rPr>
          <w:sz w:val="16"/>
          <w:szCs w:val="16"/>
        </w:rPr>
      </w:pPr>
    </w:p>
    <w:p w:rsidR="00483F66" w:rsidRPr="0058432E" w:rsidRDefault="00483F66" w:rsidP="00B86AF0">
      <w:pPr>
        <w:ind w:firstLine="708"/>
        <w:jc w:val="both"/>
        <w:rPr>
          <w:sz w:val="16"/>
          <w:szCs w:val="16"/>
        </w:rPr>
      </w:pPr>
      <w:r w:rsidRPr="0058432E">
        <w:rPr>
          <w:b/>
        </w:rPr>
        <w:t xml:space="preserve">МБУ </w:t>
      </w:r>
      <w:r w:rsidR="007C5278" w:rsidRPr="0058432E">
        <w:rPr>
          <w:b/>
        </w:rPr>
        <w:t>«</w:t>
      </w:r>
      <w:r w:rsidR="00685439" w:rsidRPr="0058432E">
        <w:rPr>
          <w:b/>
        </w:rPr>
        <w:t>Дом культуры</w:t>
      </w:r>
      <w:r w:rsidRPr="0058432E">
        <w:rPr>
          <w:b/>
        </w:rPr>
        <w:t xml:space="preserve"> «Альфа»</w:t>
      </w:r>
      <w:r w:rsidR="007C5278" w:rsidRPr="0058432E">
        <w:rPr>
          <w:b/>
        </w:rPr>
        <w:t>»</w:t>
      </w:r>
      <w:r w:rsidRPr="0058432E">
        <w:t xml:space="preserve"> принимает самое активное участие в культурной и просве</w:t>
      </w:r>
      <w:r w:rsidR="00AF452C" w:rsidRPr="0058432E">
        <w:t xml:space="preserve">тительской жизни </w:t>
      </w:r>
      <w:proofErr w:type="gramStart"/>
      <w:r w:rsidR="00AF452C" w:rsidRPr="0058432E">
        <w:t>г</w:t>
      </w:r>
      <w:proofErr w:type="gramEnd"/>
      <w:r w:rsidR="00AF452C" w:rsidRPr="0058432E">
        <w:t>. Нижнекамска</w:t>
      </w:r>
      <w:r w:rsidRPr="0058432E">
        <w:t xml:space="preserve"> работая на все возрастные категории жителей от 6 до 70-80 лет.</w:t>
      </w:r>
      <w:r w:rsidR="00A56A90" w:rsidRPr="0058432E">
        <w:t xml:space="preserve"> </w:t>
      </w:r>
      <w:r w:rsidRPr="0058432E">
        <w:t>При ДК созданы и работают клубы по интересам, пользующиеся большим спросом  у населения, обеспечивая их занятость, приятное времяпровождение, новые знакомства, возможность улучшить свои результаты в выбранном деле.</w:t>
      </w:r>
    </w:p>
    <w:p w:rsidR="00483F66" w:rsidRPr="00807632" w:rsidRDefault="00483F66" w:rsidP="006074ED">
      <w:pPr>
        <w:pStyle w:val="21"/>
        <w:spacing w:after="0" w:line="240" w:lineRule="auto"/>
        <w:ind w:firstLine="709"/>
        <w:jc w:val="both"/>
        <w:rPr>
          <w:i/>
        </w:rPr>
      </w:pPr>
      <w:r w:rsidRPr="0058432E">
        <w:t>Большая долго</w:t>
      </w:r>
      <w:r w:rsidR="00D431AB" w:rsidRPr="0058432E">
        <w:t xml:space="preserve">летняя работа ведется с детьми </w:t>
      </w:r>
      <w:r w:rsidRPr="0058432E">
        <w:t>Ассоциации родителей и опекунов</w:t>
      </w:r>
      <w:r w:rsidR="0058432E" w:rsidRPr="0058432E">
        <w:t xml:space="preserve"> детей-</w:t>
      </w:r>
      <w:r w:rsidRPr="0058432E">
        <w:t>инвали</w:t>
      </w:r>
      <w:r w:rsidR="00D431AB" w:rsidRPr="0058432E">
        <w:t>дов</w:t>
      </w:r>
      <w:r w:rsidRPr="0058432E">
        <w:t>, коррекционных школ города. Для них организуются, как календарные праздники, так и антинаркотические мероприятия</w:t>
      </w:r>
      <w:r w:rsidRPr="00807632">
        <w:rPr>
          <w:i/>
        </w:rPr>
        <w:t xml:space="preserve">. </w:t>
      </w:r>
    </w:p>
    <w:p w:rsidR="00F02EC1" w:rsidRPr="00807632" w:rsidRDefault="00A56A90" w:rsidP="00F02EC1">
      <w:pPr>
        <w:pStyle w:val="21"/>
        <w:spacing w:after="0" w:line="240" w:lineRule="auto"/>
        <w:ind w:firstLine="709"/>
        <w:jc w:val="both"/>
        <w:rPr>
          <w:i/>
        </w:rPr>
      </w:pPr>
      <w:r w:rsidRPr="0058432E">
        <w:rPr>
          <w:color w:val="000000"/>
        </w:rPr>
        <w:t xml:space="preserve">С целью организации интересного времяпровождения детей и молодежи и отвлечения их от пагубного влияния улицы работниками </w:t>
      </w:r>
      <w:r w:rsidR="00685439" w:rsidRPr="0058432E">
        <w:rPr>
          <w:color w:val="000000"/>
        </w:rPr>
        <w:t>ДК</w:t>
      </w:r>
      <w:r w:rsidRPr="0058432E">
        <w:rPr>
          <w:color w:val="000000"/>
        </w:rPr>
        <w:t xml:space="preserve"> «Альфа» организуются </w:t>
      </w:r>
      <w:proofErr w:type="spellStart"/>
      <w:r w:rsidRPr="0058432E">
        <w:rPr>
          <w:color w:val="000000"/>
        </w:rPr>
        <w:t>конкурсно-развлекательные</w:t>
      </w:r>
      <w:proofErr w:type="spellEnd"/>
      <w:r w:rsidRPr="0058432E">
        <w:rPr>
          <w:color w:val="000000"/>
        </w:rPr>
        <w:t xml:space="preserve"> мероприятия, </w:t>
      </w:r>
      <w:proofErr w:type="spellStart"/>
      <w:r w:rsidRPr="0058432E">
        <w:rPr>
          <w:color w:val="000000"/>
        </w:rPr>
        <w:t>рок-сейшены</w:t>
      </w:r>
      <w:proofErr w:type="spellEnd"/>
      <w:r w:rsidRPr="0058432E">
        <w:rPr>
          <w:color w:val="000000"/>
        </w:rPr>
        <w:t>, дискотеки.</w:t>
      </w:r>
      <w:r w:rsidRPr="00807632">
        <w:rPr>
          <w:i/>
          <w:color w:val="000000"/>
        </w:rPr>
        <w:t xml:space="preserve"> </w:t>
      </w:r>
      <w:proofErr w:type="gramStart"/>
      <w:r w:rsidRPr="00935A9E">
        <w:t>Большой популярностью у молодежи пользуются клубы по интересам и рок-клубы</w:t>
      </w:r>
      <w:r w:rsidRPr="002335B8">
        <w:t xml:space="preserve"> </w:t>
      </w:r>
      <w:r w:rsidR="0088309B" w:rsidRPr="002335B8">
        <w:t>«Voltron», «Apples Fall Down», «Мы из будущего», «Кислотный гараж», «Кафе Шантан»</w:t>
      </w:r>
      <w:r w:rsidRPr="0088309B">
        <w:t>,</w:t>
      </w:r>
      <w:r w:rsidRPr="002335B8">
        <w:t xml:space="preserve"> </w:t>
      </w:r>
      <w:r w:rsidRPr="0088309B">
        <w:t>которые нацелены на здоровый образ жизни.</w:t>
      </w:r>
      <w:r w:rsidRPr="002335B8">
        <w:t xml:space="preserve"> </w:t>
      </w:r>
      <w:r w:rsidRPr="00935A9E">
        <w:t>1 раз  в квартал Дом культуры  совместно с председателем СТОС  КСО организует встречи – презентации служб помощи детям и молодежи для подростков квартала  студенческих общежитий и учебных заведений.</w:t>
      </w:r>
      <w:r w:rsidRPr="00807632">
        <w:rPr>
          <w:i/>
        </w:rPr>
        <w:t xml:space="preserve"> </w:t>
      </w:r>
      <w:proofErr w:type="gramEnd"/>
    </w:p>
    <w:p w:rsidR="00A6614E" w:rsidRDefault="00211B6E" w:rsidP="00F02EC1">
      <w:pPr>
        <w:pStyle w:val="21"/>
        <w:spacing w:after="0" w:line="240" w:lineRule="auto"/>
        <w:ind w:firstLine="709"/>
        <w:jc w:val="both"/>
      </w:pPr>
      <w:r w:rsidRPr="00753C99">
        <w:t xml:space="preserve">В течение года </w:t>
      </w:r>
      <w:r w:rsidR="00406F9A">
        <w:t xml:space="preserve">сотрудники </w:t>
      </w:r>
      <w:r w:rsidRPr="00753C99">
        <w:t xml:space="preserve">ДК «Альфа» </w:t>
      </w:r>
      <w:r w:rsidR="00F02EC1" w:rsidRPr="00753C99">
        <w:t xml:space="preserve">с учетом потребностей социально-возрастных групп населения проводит различные по форме и тематике культурно-массовые мероприятия, представления, конкурсы, акции, игровые развлекательные программы и другие формы показа результатов творческой деятельности клубных формирований. </w:t>
      </w:r>
      <w:r w:rsidR="00753C99">
        <w:t>В 2016 году все мероприятия,</w:t>
      </w:r>
      <w:r w:rsidR="00753C99" w:rsidRPr="00753C99">
        <w:t xml:space="preserve"> </w:t>
      </w:r>
      <w:r w:rsidR="00753C99">
        <w:t>проводимые учреждени</w:t>
      </w:r>
      <w:r w:rsidR="00D13449">
        <w:t>ем как на открытых городских площадках, так и в помещениях, были приурочены празднованию 50-летия г</w:t>
      </w:r>
      <w:proofErr w:type="gramStart"/>
      <w:r w:rsidR="00D13449">
        <w:t>.Н</w:t>
      </w:r>
      <w:proofErr w:type="gramEnd"/>
      <w:r w:rsidR="00D13449">
        <w:t>ижнекамска.</w:t>
      </w:r>
    </w:p>
    <w:p w:rsidR="00DD33D4" w:rsidRPr="00DD33D4" w:rsidRDefault="00DD33D4" w:rsidP="00F02EC1">
      <w:pPr>
        <w:pStyle w:val="21"/>
        <w:spacing w:after="0" w:line="240" w:lineRule="auto"/>
        <w:ind w:firstLine="709"/>
        <w:jc w:val="both"/>
        <w:rPr>
          <w:sz w:val="8"/>
          <w:szCs w:val="8"/>
        </w:rPr>
      </w:pPr>
    </w:p>
    <w:p w:rsidR="00211B6E" w:rsidRPr="0006749E" w:rsidRDefault="00F02EC1" w:rsidP="0006749E">
      <w:pPr>
        <w:pStyle w:val="21"/>
        <w:spacing w:after="0" w:line="240" w:lineRule="auto"/>
        <w:ind w:firstLine="709"/>
        <w:jc w:val="both"/>
      </w:pPr>
      <w:r w:rsidRPr="00493C0B">
        <w:t xml:space="preserve">Традиционным стал </w:t>
      </w:r>
      <w:r w:rsidRPr="002335B8">
        <w:t>городской конкурс непрофессиональных модельеров «Золотой  наперсток»</w:t>
      </w:r>
      <w:r w:rsidR="00493C0B" w:rsidRPr="002335B8">
        <w:t>, в котором с каждым годом принимают участие все большее количество желающих.</w:t>
      </w:r>
      <w:r w:rsidR="00286CD5" w:rsidRPr="002335B8">
        <w:t xml:space="preserve"> Г</w:t>
      </w:r>
      <w:r w:rsidR="005F5E8A" w:rsidRPr="002335B8">
        <w:t>а</w:t>
      </w:r>
      <w:r w:rsidR="00286CD5" w:rsidRPr="002335B8">
        <w:t>ла-концерт конкурса состоялся</w:t>
      </w:r>
      <w:r w:rsidR="00A32805" w:rsidRPr="002335B8">
        <w:t xml:space="preserve"> 12 март</w:t>
      </w:r>
      <w:r w:rsidR="005F5E8A" w:rsidRPr="002335B8">
        <w:t>а</w:t>
      </w:r>
      <w:r w:rsidR="00A32805" w:rsidRPr="002335B8">
        <w:t xml:space="preserve"> в Нижнекамском музыкальном колледже им.С.Сайдашева.</w:t>
      </w:r>
    </w:p>
    <w:p w:rsidR="0083730A" w:rsidRDefault="00CB5DDE" w:rsidP="0083730A">
      <w:pPr>
        <w:pStyle w:val="21"/>
        <w:spacing w:after="0" w:line="240" w:lineRule="auto"/>
        <w:ind w:firstLine="709"/>
        <w:jc w:val="both"/>
      </w:pPr>
      <w:r w:rsidRPr="005F5E8A">
        <w:t>В</w:t>
      </w:r>
      <w:r w:rsidR="005F5E8A" w:rsidRPr="005F5E8A">
        <w:t xml:space="preserve">торой год Дом культуры «Альфа» </w:t>
      </w:r>
      <w:r w:rsidR="00A6614E" w:rsidRPr="005F5E8A">
        <w:t xml:space="preserve"> про</w:t>
      </w:r>
      <w:r w:rsidR="0083730A" w:rsidRPr="005F5E8A">
        <w:t>в</w:t>
      </w:r>
      <w:r w:rsidR="005F5E8A">
        <w:t>о</w:t>
      </w:r>
      <w:r w:rsidR="0083730A" w:rsidRPr="005F5E8A">
        <w:t>д</w:t>
      </w:r>
      <w:r w:rsidR="005F5E8A" w:rsidRPr="005F5E8A">
        <w:t>ит</w:t>
      </w:r>
      <w:r w:rsidR="00A6614E" w:rsidRPr="005F5E8A">
        <w:t xml:space="preserve"> городские соревнования по длинным нардам.</w:t>
      </w:r>
      <w:r w:rsidR="0083730A" w:rsidRPr="005F5E8A">
        <w:t xml:space="preserve"> </w:t>
      </w:r>
    </w:p>
    <w:p w:rsidR="00FC51D7" w:rsidRPr="00FC51D7" w:rsidRDefault="00FC51D7" w:rsidP="0083730A">
      <w:pPr>
        <w:pStyle w:val="21"/>
        <w:spacing w:after="0" w:line="240" w:lineRule="auto"/>
        <w:ind w:firstLine="709"/>
        <w:jc w:val="both"/>
        <w:rPr>
          <w:sz w:val="10"/>
          <w:szCs w:val="10"/>
        </w:rPr>
      </w:pPr>
    </w:p>
    <w:p w:rsidR="00B86AF0" w:rsidRPr="00807632" w:rsidRDefault="00FC51D7" w:rsidP="0083730A">
      <w:pPr>
        <w:pStyle w:val="21"/>
        <w:spacing w:after="0" w:line="240" w:lineRule="auto"/>
        <w:ind w:firstLine="709"/>
        <w:jc w:val="both"/>
        <w:rPr>
          <w:i/>
          <w:sz w:val="16"/>
          <w:szCs w:val="16"/>
        </w:rPr>
      </w:pPr>
      <w:r>
        <w:lastRenderedPageBreak/>
        <w:t xml:space="preserve"> </w:t>
      </w:r>
      <w:r w:rsidR="004619B5">
        <w:t xml:space="preserve"> </w:t>
      </w:r>
    </w:p>
    <w:p w:rsidR="00791F75" w:rsidRPr="003B3DE2" w:rsidRDefault="0083730A" w:rsidP="0006749E">
      <w:pPr>
        <w:pStyle w:val="21"/>
        <w:spacing w:after="0" w:line="240" w:lineRule="auto"/>
        <w:ind w:firstLine="709"/>
        <w:jc w:val="both"/>
        <w:rPr>
          <w:color w:val="292929"/>
        </w:rPr>
      </w:pPr>
      <w:r w:rsidRPr="00807632">
        <w:rPr>
          <w:i/>
        </w:rPr>
        <w:t xml:space="preserve">    </w:t>
      </w:r>
      <w:r w:rsidR="00791F75" w:rsidRPr="003B3DE2">
        <w:rPr>
          <w:b/>
        </w:rPr>
        <w:t>МБУ «Районный Дом культуры»</w:t>
      </w:r>
      <w:r w:rsidR="00791F75" w:rsidRPr="003B3DE2">
        <w:t xml:space="preserve"> являе</w:t>
      </w:r>
      <w:r w:rsidR="00D3168C">
        <w:t>тся центром духовной жизни пос</w:t>
      </w:r>
      <w:proofErr w:type="gramStart"/>
      <w:r w:rsidR="00D3168C">
        <w:t>.</w:t>
      </w:r>
      <w:r w:rsidR="00791F75" w:rsidRPr="003B3DE2">
        <w:t>К</w:t>
      </w:r>
      <w:proofErr w:type="gramEnd"/>
      <w:r w:rsidR="00791F75" w:rsidRPr="003B3DE2">
        <w:t xml:space="preserve">расный Ключ, в котором работают специалисты, беззаветно преданные делу сохранения и возрождения традиционной национальной культуры. Основными целями культурно-просветительской деятельности РДК является поиск и совершенствование новых форм и методов обслуживания населения, организация досуга и приобщение жителей поселка к творчеству, культурному развитию, любительскому искусству и ремеслам. </w:t>
      </w:r>
    </w:p>
    <w:p w:rsidR="00791F75" w:rsidRPr="001E0D56" w:rsidRDefault="00791F75" w:rsidP="006074ED">
      <w:pPr>
        <w:ind w:firstLine="567"/>
        <w:jc w:val="both"/>
      </w:pPr>
      <w:proofErr w:type="gramStart"/>
      <w:r w:rsidRPr="001E0D56">
        <w:t xml:space="preserve">Все мероприятия, проводимые  в сельских учреждениях культуры </w:t>
      </w:r>
      <w:r w:rsidR="009F0D04" w:rsidRPr="001E0D56">
        <w:t>в 201</w:t>
      </w:r>
      <w:r w:rsidR="007E5A5A" w:rsidRPr="001E0D56">
        <w:t>5</w:t>
      </w:r>
      <w:r w:rsidRPr="001E0D56">
        <w:t xml:space="preserve"> году придерживались</w:t>
      </w:r>
      <w:proofErr w:type="gramEnd"/>
      <w:r w:rsidRPr="001E0D56">
        <w:t xml:space="preserve"> определенных направлений:</w:t>
      </w:r>
    </w:p>
    <w:p w:rsidR="00791F75" w:rsidRDefault="007E5A5A" w:rsidP="006074ED">
      <w:pPr>
        <w:numPr>
          <w:ilvl w:val="0"/>
          <w:numId w:val="9"/>
        </w:numPr>
        <w:ind w:left="0" w:firstLine="567"/>
        <w:jc w:val="both"/>
      </w:pPr>
      <w:r w:rsidRPr="001E0D56">
        <w:t xml:space="preserve"> </w:t>
      </w:r>
      <w:r w:rsidR="001E0D56" w:rsidRPr="001E0D56">
        <w:t>50-летие г</w:t>
      </w:r>
      <w:proofErr w:type="gramStart"/>
      <w:r w:rsidR="001E0D56" w:rsidRPr="001E0D56">
        <w:t>.Н</w:t>
      </w:r>
      <w:proofErr w:type="gramEnd"/>
      <w:r w:rsidR="001E0D56" w:rsidRPr="001E0D56">
        <w:t>ижнекамска</w:t>
      </w:r>
      <w:r w:rsidR="00791F75" w:rsidRPr="001E0D56">
        <w:t>;</w:t>
      </w:r>
    </w:p>
    <w:p w:rsidR="00F77C89" w:rsidRDefault="00F77C89" w:rsidP="006074ED">
      <w:pPr>
        <w:numPr>
          <w:ilvl w:val="0"/>
          <w:numId w:val="9"/>
        </w:numPr>
        <w:ind w:left="0" w:firstLine="567"/>
        <w:jc w:val="both"/>
      </w:pPr>
      <w:r>
        <w:t>130</w:t>
      </w:r>
      <w:r w:rsidR="002335B8">
        <w:t>-</w:t>
      </w:r>
      <w:r>
        <w:t>летие Г.Тукая;</w:t>
      </w:r>
    </w:p>
    <w:p w:rsidR="001E0D56" w:rsidRPr="001E0D56" w:rsidRDefault="001E0D56" w:rsidP="006074ED">
      <w:pPr>
        <w:numPr>
          <w:ilvl w:val="0"/>
          <w:numId w:val="9"/>
        </w:numPr>
        <w:ind w:left="0" w:firstLine="567"/>
        <w:jc w:val="both"/>
      </w:pPr>
      <w:r>
        <w:t xml:space="preserve"> Год кино;</w:t>
      </w:r>
    </w:p>
    <w:p w:rsidR="00791F75" w:rsidRPr="001E0D56" w:rsidRDefault="00791F75" w:rsidP="006074ED">
      <w:pPr>
        <w:numPr>
          <w:ilvl w:val="0"/>
          <w:numId w:val="9"/>
        </w:numPr>
        <w:ind w:left="0" w:firstLine="567"/>
        <w:jc w:val="both"/>
      </w:pPr>
      <w:r w:rsidRPr="001E0D56">
        <w:t>военно-патриотическое воспитание;</w:t>
      </w:r>
    </w:p>
    <w:p w:rsidR="00791F75" w:rsidRPr="001E0D56" w:rsidRDefault="00791F75" w:rsidP="006074ED">
      <w:pPr>
        <w:numPr>
          <w:ilvl w:val="0"/>
          <w:numId w:val="9"/>
        </w:numPr>
        <w:ind w:left="0" w:firstLine="567"/>
        <w:jc w:val="both"/>
      </w:pPr>
      <w:r w:rsidRPr="001E0D56">
        <w:t xml:space="preserve"> профилактика правонарушений;</w:t>
      </w:r>
    </w:p>
    <w:p w:rsidR="00791F75" w:rsidRPr="001E0D56" w:rsidRDefault="00791F75" w:rsidP="006074ED">
      <w:pPr>
        <w:numPr>
          <w:ilvl w:val="0"/>
          <w:numId w:val="9"/>
        </w:numPr>
        <w:ind w:left="0" w:firstLine="567"/>
        <w:jc w:val="both"/>
      </w:pPr>
      <w:r w:rsidRPr="001E0D56">
        <w:t xml:space="preserve"> профилактика наркотизации и формирование здорового образа жизни;</w:t>
      </w:r>
    </w:p>
    <w:p w:rsidR="00791F75" w:rsidRPr="001E0D56" w:rsidRDefault="00791F75" w:rsidP="006074ED">
      <w:pPr>
        <w:numPr>
          <w:ilvl w:val="0"/>
          <w:numId w:val="9"/>
        </w:numPr>
        <w:ind w:left="0" w:firstLine="567"/>
        <w:jc w:val="both"/>
      </w:pPr>
      <w:r w:rsidRPr="001E0D56">
        <w:t xml:space="preserve"> сохранение и развитие государственных языков и других языков РТ;</w:t>
      </w:r>
    </w:p>
    <w:p w:rsidR="00DC0335" w:rsidRPr="001E0D56" w:rsidRDefault="00791F75" w:rsidP="001E0D56">
      <w:pPr>
        <w:numPr>
          <w:ilvl w:val="0"/>
          <w:numId w:val="9"/>
        </w:numPr>
        <w:ind w:left="0" w:firstLine="567"/>
        <w:jc w:val="both"/>
      </w:pPr>
      <w:r w:rsidRPr="001E0D56">
        <w:t xml:space="preserve"> социальная защита инвалидов.</w:t>
      </w:r>
    </w:p>
    <w:p w:rsidR="00E80CF5" w:rsidRDefault="00A343B9" w:rsidP="00E80CF5">
      <w:pPr>
        <w:ind w:firstLine="567"/>
        <w:jc w:val="both"/>
      </w:pPr>
      <w:r w:rsidRPr="001E0D56">
        <w:t>По данным направлениям были организованы литературно-музыкальные вечера, выставки, встречи, конкурсы чтецов</w:t>
      </w:r>
      <w:r w:rsidR="00CA4A8D" w:rsidRPr="001E0D56">
        <w:t xml:space="preserve"> и рисунков</w:t>
      </w:r>
      <w:r w:rsidRPr="001E0D56">
        <w:t xml:space="preserve">, литературные и музыкальные викторины, праздничные концерты, дискотеки, </w:t>
      </w:r>
      <w:r w:rsidR="009529C8" w:rsidRPr="00687124">
        <w:t>беседы об истории кино</w:t>
      </w:r>
      <w:r w:rsidR="00761D0E">
        <w:t>,</w:t>
      </w:r>
      <w:r w:rsidR="009529C8" w:rsidRPr="001E0D56">
        <w:t xml:space="preserve"> </w:t>
      </w:r>
      <w:r w:rsidR="00761D0E" w:rsidRPr="00687124">
        <w:t>познавательные часы</w:t>
      </w:r>
      <w:r w:rsidR="00761D0E">
        <w:t>, кино-викторины,</w:t>
      </w:r>
      <w:r w:rsidR="00761D0E" w:rsidRPr="001E0D56">
        <w:t xml:space="preserve"> </w:t>
      </w:r>
      <w:r w:rsidRPr="001E0D56">
        <w:t xml:space="preserve">спортивно-оздоровительные мероприятия. В каждом СК, СДК, РДК оформлены стенды, альбомы. Все мероприятия проведены с участием художественной самодеятельности клубных учреждений. </w:t>
      </w:r>
    </w:p>
    <w:p w:rsidR="00423E06" w:rsidRDefault="00423E06" w:rsidP="00A72EF1">
      <w:pPr>
        <w:pStyle w:val="af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A2FC1" w:rsidRPr="003A2FC1" w:rsidRDefault="00B77183" w:rsidP="003A2FC1">
      <w:pPr>
        <w:ind w:firstLine="567"/>
        <w:jc w:val="both"/>
      </w:pPr>
      <w:r w:rsidRPr="00B77183">
        <w:t>В целях популяризации, сохранения и развития культурных традиций, обеспечения творческой самореализации, выявления и поддержки талантливых детей в районном Доме культуре, сельских Домах культуры и сельских клубах организованы выставки декоративно-прикладного творчества.</w:t>
      </w:r>
    </w:p>
    <w:p w:rsidR="00A93F9B" w:rsidRPr="003A2FC1" w:rsidRDefault="00A93F9B" w:rsidP="00B77183">
      <w:pPr>
        <w:jc w:val="both"/>
        <w:rPr>
          <w:sz w:val="16"/>
          <w:szCs w:val="16"/>
        </w:rPr>
      </w:pPr>
    </w:p>
    <w:p w:rsidR="000A36B8" w:rsidRDefault="000A36B8" w:rsidP="003A2FC1">
      <w:pPr>
        <w:ind w:firstLine="567"/>
        <w:jc w:val="both"/>
      </w:pPr>
      <w:r>
        <w:t>С участием театральных коллективов, созданных в сельских Домах культуры и сельских клубах, организована работа по постановке и показу спектаклей для жителей населенных пунктов Нижнекамского муниципального района РТ</w:t>
      </w:r>
      <w:r w:rsidR="003A2FC1">
        <w:t>.</w:t>
      </w:r>
    </w:p>
    <w:p w:rsidR="003A2FC1" w:rsidRPr="003A2FC1" w:rsidRDefault="003A2FC1" w:rsidP="003A2FC1">
      <w:pPr>
        <w:ind w:firstLine="567"/>
        <w:jc w:val="both"/>
        <w:rPr>
          <w:sz w:val="6"/>
          <w:szCs w:val="6"/>
        </w:rPr>
      </w:pPr>
    </w:p>
    <w:p w:rsidR="003E3ECE" w:rsidRDefault="003E3ECE" w:rsidP="00A10389">
      <w:pPr>
        <w:ind w:firstLine="709"/>
        <w:jc w:val="both"/>
        <w:rPr>
          <w:i/>
        </w:rPr>
      </w:pPr>
      <w:r w:rsidRPr="00687124">
        <w:t xml:space="preserve">В МБУ «Районный Дом культуры» создан и активно функционирует творческий союз «Шанс», </w:t>
      </w:r>
      <w:r w:rsidRPr="00794C6C">
        <w:t>цель которого объединить творческих людей, находить и развивать талантливых исполнителей всех возрастов г</w:t>
      </w:r>
      <w:proofErr w:type="gramStart"/>
      <w:r w:rsidRPr="00794C6C">
        <w:t>.Н</w:t>
      </w:r>
      <w:proofErr w:type="gramEnd"/>
      <w:r w:rsidRPr="00794C6C">
        <w:t>ижнекамска и Нижнекамского района.</w:t>
      </w:r>
      <w:r w:rsidRPr="00807632">
        <w:rPr>
          <w:i/>
        </w:rPr>
        <w:t xml:space="preserve">  </w:t>
      </w:r>
      <w:r w:rsidR="00A10389">
        <w:rPr>
          <w:i/>
        </w:rPr>
        <w:t xml:space="preserve"> </w:t>
      </w:r>
      <w:r w:rsidRPr="00CF0AC8">
        <w:t>В 201</w:t>
      </w:r>
      <w:r w:rsidR="00794C6C" w:rsidRPr="00CF0AC8">
        <w:t>6</w:t>
      </w:r>
      <w:r w:rsidRPr="00CF0AC8">
        <w:t xml:space="preserve"> году силами творческого союза «Шанс» и МБУ «Районный Дом культуры» проведена большая плодотворная работа по организации фестивалей и ко</w:t>
      </w:r>
      <w:r w:rsidR="00CF0AC8">
        <w:t>нкурсов</w:t>
      </w:r>
      <w:r w:rsidRPr="00CF0AC8">
        <w:t>:</w:t>
      </w:r>
      <w:r w:rsidRPr="00807632">
        <w:rPr>
          <w:i/>
        </w:rPr>
        <w:t xml:space="preserve">  </w:t>
      </w:r>
      <w:r w:rsidR="00CF0AC8">
        <w:rPr>
          <w:sz w:val="28"/>
          <w:szCs w:val="28"/>
        </w:rPr>
        <w:t xml:space="preserve">ежегодный музыкальный конкурс вокалистов </w:t>
      </w:r>
      <w:proofErr w:type="gramStart"/>
      <w:r w:rsidR="00CF0AC8">
        <w:rPr>
          <w:sz w:val="28"/>
          <w:szCs w:val="28"/>
        </w:rPr>
        <w:t>г</w:t>
      </w:r>
      <w:proofErr w:type="gramEnd"/>
      <w:r w:rsidR="00CF0AC8">
        <w:rPr>
          <w:sz w:val="28"/>
          <w:szCs w:val="28"/>
        </w:rPr>
        <w:t>. Нижнекамска и Нижнекамского района</w:t>
      </w:r>
      <w:r w:rsidR="00CF0AC8" w:rsidRPr="00807632">
        <w:rPr>
          <w:i/>
        </w:rPr>
        <w:t xml:space="preserve"> </w:t>
      </w:r>
      <w:r w:rsidR="00CF0AC8">
        <w:t>«Музыка на все времена</w:t>
      </w:r>
      <w:r w:rsidRPr="00CF0AC8">
        <w:t>»;</w:t>
      </w:r>
      <w:r w:rsidRPr="00807632">
        <w:rPr>
          <w:i/>
        </w:rPr>
        <w:t xml:space="preserve"> </w:t>
      </w:r>
      <w:r w:rsidRPr="00CF0AC8">
        <w:t>«Парад звезд караоке»;</w:t>
      </w:r>
      <w:r w:rsidR="00256CB0">
        <w:t xml:space="preserve"> «Ностальжи»,</w:t>
      </w:r>
      <w:r w:rsidRPr="00807632">
        <w:rPr>
          <w:i/>
        </w:rPr>
        <w:t xml:space="preserve"> </w:t>
      </w:r>
      <w:r w:rsidRPr="00CF0AC8">
        <w:t>«Поцелуй удачи»;</w:t>
      </w:r>
      <w:r w:rsidRPr="00807632">
        <w:rPr>
          <w:i/>
        </w:rPr>
        <w:t xml:space="preserve"> </w:t>
      </w:r>
      <w:r w:rsidRPr="00CF0AC8">
        <w:t>«Шанс»;</w:t>
      </w:r>
      <w:r w:rsidRPr="00807632">
        <w:rPr>
          <w:i/>
        </w:rPr>
        <w:t xml:space="preserve"> </w:t>
      </w:r>
      <w:r w:rsidRPr="00256CB0">
        <w:t>«Играй и пой, моя гармонь!»;</w:t>
      </w:r>
      <w:r w:rsidRPr="00807632">
        <w:rPr>
          <w:i/>
        </w:rPr>
        <w:t xml:space="preserve"> </w:t>
      </w:r>
      <w:r w:rsidRPr="00256CB0">
        <w:t>«</w:t>
      </w:r>
      <w:r w:rsidRPr="00256CB0">
        <w:rPr>
          <w:lang w:val="tt-RU"/>
        </w:rPr>
        <w:t>Җырлы күнел</w:t>
      </w:r>
      <w:r w:rsidRPr="00256CB0">
        <w:t>».</w:t>
      </w:r>
      <w:r w:rsidRPr="00807632">
        <w:rPr>
          <w:i/>
        </w:rPr>
        <w:t xml:space="preserve"> </w:t>
      </w:r>
    </w:p>
    <w:p w:rsidR="00286255" w:rsidRPr="0006749E" w:rsidRDefault="00794C6C" w:rsidP="0006749E">
      <w:pPr>
        <w:ind w:firstLine="567"/>
        <w:jc w:val="both"/>
      </w:pPr>
      <w:r w:rsidRPr="00794C6C">
        <w:t>Артисты творческого Союза «Шанс» принимают активное участие во многих городских праздниках,</w:t>
      </w:r>
      <w:r w:rsidR="00A10389">
        <w:t xml:space="preserve"> выступая на открытых площадках, с их участием организованы </w:t>
      </w:r>
      <w:r w:rsidR="00A10389" w:rsidRPr="00794C6C">
        <w:t xml:space="preserve">выездные концерты в села Нижнекамского и </w:t>
      </w:r>
      <w:proofErr w:type="spellStart"/>
      <w:r w:rsidR="00A10389" w:rsidRPr="00794C6C">
        <w:t>Елабужского</w:t>
      </w:r>
      <w:proofErr w:type="spellEnd"/>
      <w:r w:rsidR="00A10389" w:rsidRPr="00794C6C">
        <w:t xml:space="preserve"> районов.</w:t>
      </w:r>
    </w:p>
    <w:p w:rsidR="00455D21" w:rsidRPr="001E0D56" w:rsidRDefault="009F0D04" w:rsidP="003E3ECE">
      <w:pPr>
        <w:ind w:firstLine="567"/>
        <w:jc w:val="both"/>
      </w:pPr>
      <w:r w:rsidRPr="001E0D56">
        <w:t xml:space="preserve">Художественная самодеятельность сельских клубов принимает активное участие во всех проводимых конкурсах, фестивалях, а также в массово-зрелищных </w:t>
      </w:r>
      <w:r w:rsidRPr="001E0D56">
        <w:lastRenderedPageBreak/>
        <w:t>мероприятиях, проводимых в г</w:t>
      </w:r>
      <w:proofErr w:type="gramStart"/>
      <w:r w:rsidRPr="001E0D56">
        <w:t>.Н</w:t>
      </w:r>
      <w:proofErr w:type="gramEnd"/>
      <w:r w:rsidRPr="001E0D56">
        <w:t xml:space="preserve">ижнекамске </w:t>
      </w:r>
      <w:r w:rsidR="00F0543C" w:rsidRPr="001E0D56">
        <w:t>и в сельских поселениях НМР РТ.</w:t>
      </w:r>
      <w:r w:rsidR="0003147F">
        <w:t xml:space="preserve"> </w:t>
      </w:r>
      <w:r w:rsidR="0003147F" w:rsidRPr="0003147F">
        <w:t>Так, в 2016 году 504 участника художественной самодеятельности получили грамоты, дипломы, благодарственные  письма.</w:t>
      </w:r>
    </w:p>
    <w:p w:rsidR="00286255" w:rsidRDefault="00897EFB" w:rsidP="005515F0">
      <w:pPr>
        <w:ind w:firstLine="709"/>
        <w:jc w:val="both"/>
      </w:pPr>
      <w:r>
        <w:t>В марте</w:t>
      </w:r>
      <w:r w:rsidR="00E85AED">
        <w:t xml:space="preserve"> в </w:t>
      </w:r>
      <w:r w:rsidRPr="00897EFB">
        <w:t>Районн</w:t>
      </w:r>
      <w:r w:rsidR="00E85AED">
        <w:t>ом</w:t>
      </w:r>
      <w:r w:rsidRPr="00897EFB">
        <w:t xml:space="preserve"> Дом</w:t>
      </w:r>
      <w:r w:rsidR="00E85AED">
        <w:t>е культуры</w:t>
      </w:r>
      <w:r w:rsidRPr="00897EFB">
        <w:t xml:space="preserve"> состоялся </w:t>
      </w:r>
      <w:r w:rsidR="00E85AED" w:rsidRPr="00E85AED">
        <w:rPr>
          <w:lang w:val="en-US"/>
        </w:rPr>
        <w:t>VIII</w:t>
      </w:r>
      <w:r w:rsidR="00E85AED" w:rsidRPr="00807632">
        <w:rPr>
          <w:i/>
        </w:rPr>
        <w:t xml:space="preserve"> </w:t>
      </w:r>
      <w:r w:rsidR="00E85AED" w:rsidRPr="00E85AED">
        <w:t xml:space="preserve">Фестиваль художественной самодеятельности </w:t>
      </w:r>
      <w:r w:rsidR="00E85AED" w:rsidRPr="00897EFB">
        <w:t>среди учреждений культуры</w:t>
      </w:r>
      <w:r w:rsidR="00E85AED" w:rsidRPr="00E85AED">
        <w:t xml:space="preserve"> Нижнекамского муниципального района</w:t>
      </w:r>
      <w:r w:rsidR="00E85AED">
        <w:t>, в котором п</w:t>
      </w:r>
      <w:r w:rsidRPr="00897EFB">
        <w:t>риняло участие более 150 человек</w:t>
      </w:r>
      <w:r w:rsidR="00E85AED">
        <w:t xml:space="preserve"> со всех сельских поселений</w:t>
      </w:r>
      <w:r w:rsidRPr="00897EFB">
        <w:t xml:space="preserve">. </w:t>
      </w:r>
      <w:r w:rsidR="00E85AED">
        <w:t xml:space="preserve">В этом году фестиваль был </w:t>
      </w:r>
      <w:r w:rsidR="00C53158">
        <w:t>посвящен 50-летию г</w:t>
      </w:r>
      <w:proofErr w:type="gramStart"/>
      <w:r w:rsidR="00C53158">
        <w:t>.</w:t>
      </w:r>
      <w:r w:rsidR="00E85AED" w:rsidRPr="00897EFB">
        <w:t>Н</w:t>
      </w:r>
      <w:proofErr w:type="gramEnd"/>
      <w:r w:rsidR="00E85AED" w:rsidRPr="00897EFB">
        <w:t xml:space="preserve">ижнекамска. </w:t>
      </w:r>
      <w:r w:rsidRPr="00897EFB">
        <w:t xml:space="preserve">Были определены победители 1,2,3 степени в номинациях: </w:t>
      </w:r>
      <w:proofErr w:type="gramStart"/>
      <w:r w:rsidRPr="00897EFB">
        <w:t xml:space="preserve">«Фольклорное творчество», «Вокал», «Художественное слово», «Дебют», «Инструментальное исполнительство», «Семейные дуэты», «Народный танец», «Эстрадный танец», «Народный обряд», «Декоративно-прикладное творчество», «Конферанс». </w:t>
      </w:r>
      <w:proofErr w:type="gramEnd"/>
    </w:p>
    <w:p w:rsidR="005515F0" w:rsidRPr="001930B3" w:rsidRDefault="005515F0" w:rsidP="00764B12">
      <w:pPr>
        <w:shd w:val="clear" w:color="auto" w:fill="FFFFFF" w:themeFill="background1"/>
        <w:jc w:val="both"/>
        <w:rPr>
          <w:sz w:val="16"/>
          <w:szCs w:val="16"/>
          <w:shd w:val="clear" w:color="auto" w:fill="FAF8EE"/>
        </w:rPr>
      </w:pPr>
    </w:p>
    <w:p w:rsidR="00DD26B7" w:rsidRPr="002335B8" w:rsidRDefault="00764B12" w:rsidP="00DD26B7">
      <w:pPr>
        <w:shd w:val="clear" w:color="auto" w:fill="FFFFFF" w:themeFill="background1"/>
        <w:ind w:firstLine="708"/>
        <w:jc w:val="both"/>
      </w:pPr>
      <w:r>
        <w:rPr>
          <w:shd w:val="clear" w:color="auto" w:fill="FAF8EE"/>
        </w:rPr>
        <w:t xml:space="preserve">Среди масштабных мероприятий стал </w:t>
      </w:r>
      <w:r w:rsidR="00DD26B7" w:rsidRPr="002335B8">
        <w:t>ежегодный районный фестиваль для детей «Голос детства», проводимый в июне и приуроченный Дню защиты детей.</w:t>
      </w:r>
    </w:p>
    <w:p w:rsidR="001930B3" w:rsidRPr="001930B3" w:rsidRDefault="001930B3" w:rsidP="00DD26B7">
      <w:pPr>
        <w:shd w:val="clear" w:color="auto" w:fill="FFFFFF" w:themeFill="background1"/>
        <w:ind w:firstLine="708"/>
        <w:jc w:val="both"/>
        <w:rPr>
          <w:sz w:val="16"/>
          <w:szCs w:val="16"/>
          <w:shd w:val="clear" w:color="auto" w:fill="FAF8EE"/>
        </w:rPr>
      </w:pPr>
    </w:p>
    <w:p w:rsidR="00200898" w:rsidRDefault="00200898" w:rsidP="00200898">
      <w:pPr>
        <w:ind w:firstLine="709"/>
        <w:jc w:val="both"/>
        <w:rPr>
          <w:shd w:val="clear" w:color="auto" w:fill="FAF8EE"/>
        </w:rPr>
      </w:pPr>
      <w:r>
        <w:rPr>
          <w:shd w:val="clear" w:color="auto" w:fill="FAF8EE"/>
        </w:rPr>
        <w:t>Ф</w:t>
      </w:r>
      <w:r w:rsidRPr="00200898">
        <w:rPr>
          <w:shd w:val="clear" w:color="auto" w:fill="FAF8EE"/>
        </w:rPr>
        <w:t>ольклорный фестив</w:t>
      </w:r>
      <w:r>
        <w:rPr>
          <w:shd w:val="clear" w:color="auto" w:fill="FAF8EE"/>
        </w:rPr>
        <w:t xml:space="preserve">аль «Мы разные, но мы вместе» </w:t>
      </w:r>
      <w:r w:rsidRPr="00200898">
        <w:rPr>
          <w:shd w:val="clear" w:color="auto" w:fill="FAF8EE"/>
        </w:rPr>
        <w:t xml:space="preserve">проводится уже второй год, </w:t>
      </w:r>
      <w:r>
        <w:rPr>
          <w:shd w:val="clear" w:color="auto" w:fill="FAF8EE"/>
        </w:rPr>
        <w:t>который</w:t>
      </w:r>
      <w:r w:rsidRPr="00200898">
        <w:rPr>
          <w:shd w:val="clear" w:color="auto" w:fill="FAF8EE"/>
        </w:rPr>
        <w:t xml:space="preserve"> в 2016 году получил статус муниципального. В мероприятии прин</w:t>
      </w:r>
      <w:r w:rsidR="00523460">
        <w:rPr>
          <w:shd w:val="clear" w:color="auto" w:fill="FAF8EE"/>
        </w:rPr>
        <w:t>яли</w:t>
      </w:r>
      <w:r w:rsidRPr="00200898">
        <w:rPr>
          <w:shd w:val="clear" w:color="auto" w:fill="FAF8EE"/>
        </w:rPr>
        <w:t xml:space="preserve"> участие дошкольники, школьники, коллективы Дома дружбы народов, Дома народного творчества, сельских клубных учреждений. </w:t>
      </w:r>
      <w:proofErr w:type="gramStart"/>
      <w:r w:rsidRPr="00200898">
        <w:rPr>
          <w:shd w:val="clear" w:color="auto" w:fill="FAF8EE"/>
        </w:rPr>
        <w:t xml:space="preserve">На сцене танцы, песни, обряды различных народов (русские, татары, </w:t>
      </w:r>
      <w:proofErr w:type="spellStart"/>
      <w:r w:rsidRPr="00200898">
        <w:rPr>
          <w:shd w:val="clear" w:color="auto" w:fill="FAF8EE"/>
        </w:rPr>
        <w:t>кряшены</w:t>
      </w:r>
      <w:proofErr w:type="spellEnd"/>
      <w:r w:rsidRPr="00200898">
        <w:rPr>
          <w:shd w:val="clear" w:color="auto" w:fill="FAF8EE"/>
        </w:rPr>
        <w:t>, чуваши, казаки, башкиры, украинцы и другие).</w:t>
      </w:r>
      <w:proofErr w:type="gramEnd"/>
    </w:p>
    <w:p w:rsidR="00523460" w:rsidRPr="00200898" w:rsidRDefault="00523460" w:rsidP="00523460">
      <w:pPr>
        <w:ind w:firstLine="709"/>
        <w:jc w:val="center"/>
        <w:rPr>
          <w:shd w:val="clear" w:color="auto" w:fill="FAF8EE"/>
        </w:rPr>
      </w:pPr>
    </w:p>
    <w:p w:rsidR="00523460" w:rsidRDefault="00523460" w:rsidP="009E1B22">
      <w:pPr>
        <w:shd w:val="clear" w:color="auto" w:fill="FFFFFF" w:themeFill="background1"/>
        <w:ind w:firstLine="708"/>
        <w:jc w:val="both"/>
        <w:rPr>
          <w:sz w:val="16"/>
          <w:szCs w:val="16"/>
          <w:shd w:val="clear" w:color="auto" w:fill="FAF8EE"/>
        </w:rPr>
      </w:pPr>
    </w:p>
    <w:p w:rsidR="00E02E3E" w:rsidRDefault="002335B8" w:rsidP="009E1B22">
      <w:pPr>
        <w:shd w:val="clear" w:color="auto" w:fill="FFFFFF" w:themeFill="background1"/>
        <w:ind w:firstLine="708"/>
        <w:jc w:val="both"/>
        <w:rPr>
          <w:shd w:val="clear" w:color="auto" w:fill="FAF8EE"/>
        </w:rPr>
      </w:pPr>
      <w:r>
        <w:rPr>
          <w:shd w:val="clear" w:color="auto" w:fill="FAF8EE"/>
        </w:rPr>
        <w:t xml:space="preserve">Также </w:t>
      </w:r>
      <w:r w:rsidRPr="00E02E3E">
        <w:rPr>
          <w:shd w:val="clear" w:color="auto" w:fill="FAF8EE"/>
        </w:rPr>
        <w:t>становится традиционным</w:t>
      </w:r>
      <w:r>
        <w:rPr>
          <w:shd w:val="clear" w:color="auto" w:fill="FAF8EE"/>
        </w:rPr>
        <w:t xml:space="preserve"> </w:t>
      </w:r>
      <w:r w:rsidR="00E02E3E">
        <w:rPr>
          <w:shd w:val="clear" w:color="auto" w:fill="FAF8EE"/>
        </w:rPr>
        <w:t>Ф</w:t>
      </w:r>
      <w:r w:rsidR="00E02E3E" w:rsidRPr="00E02E3E">
        <w:rPr>
          <w:shd w:val="clear" w:color="auto" w:fill="FAF8EE"/>
        </w:rPr>
        <w:t>естиваль гармонистов</w:t>
      </w:r>
      <w:r>
        <w:rPr>
          <w:shd w:val="clear" w:color="auto" w:fill="FAF8EE"/>
        </w:rPr>
        <w:t>, который впервые был организован в 2015 году.</w:t>
      </w:r>
      <w:r w:rsidR="00E02E3E" w:rsidRPr="00E02E3E">
        <w:rPr>
          <w:shd w:val="clear" w:color="auto" w:fill="FAF8EE"/>
        </w:rPr>
        <w:t xml:space="preserve"> В этом году фе</w:t>
      </w:r>
      <w:r w:rsidR="00E02E3E">
        <w:rPr>
          <w:shd w:val="clear" w:color="auto" w:fill="FAF8EE"/>
        </w:rPr>
        <w:t xml:space="preserve">стиваль гармонистов прошел в сельском Доме культуры </w:t>
      </w:r>
      <w:proofErr w:type="spellStart"/>
      <w:r w:rsidR="00E02E3E">
        <w:rPr>
          <w:shd w:val="clear" w:color="auto" w:fill="FAF8EE"/>
        </w:rPr>
        <w:t>с</w:t>
      </w:r>
      <w:proofErr w:type="gramStart"/>
      <w:r w:rsidR="00E02E3E">
        <w:rPr>
          <w:shd w:val="clear" w:color="auto" w:fill="FAF8EE"/>
        </w:rPr>
        <w:t>.</w:t>
      </w:r>
      <w:r w:rsidR="00E02E3E" w:rsidRPr="00E02E3E">
        <w:rPr>
          <w:shd w:val="clear" w:color="auto" w:fill="FAF8EE"/>
        </w:rPr>
        <w:t>Т</w:t>
      </w:r>
      <w:proofErr w:type="gramEnd"/>
      <w:r w:rsidR="00E02E3E" w:rsidRPr="00E02E3E">
        <w:rPr>
          <w:shd w:val="clear" w:color="auto" w:fill="FAF8EE"/>
        </w:rPr>
        <w:t>ашлык</w:t>
      </w:r>
      <w:proofErr w:type="spellEnd"/>
      <w:r w:rsidR="00E02E3E">
        <w:rPr>
          <w:shd w:val="clear" w:color="auto" w:fill="FAF8EE"/>
        </w:rPr>
        <w:t>.</w:t>
      </w:r>
    </w:p>
    <w:p w:rsidR="00E02E3E" w:rsidRPr="00DE23C7" w:rsidRDefault="00E02E3E" w:rsidP="009E1B22">
      <w:pPr>
        <w:shd w:val="clear" w:color="auto" w:fill="FFFFFF" w:themeFill="background1"/>
        <w:ind w:firstLine="708"/>
        <w:jc w:val="both"/>
        <w:rPr>
          <w:sz w:val="16"/>
          <w:szCs w:val="16"/>
          <w:shd w:val="clear" w:color="auto" w:fill="FAF8EE"/>
        </w:rPr>
      </w:pPr>
    </w:p>
    <w:p w:rsidR="009E1B22" w:rsidRDefault="0023587D" w:rsidP="009E1B22">
      <w:pPr>
        <w:shd w:val="clear" w:color="auto" w:fill="FFFFFF" w:themeFill="background1"/>
        <w:ind w:firstLine="708"/>
        <w:jc w:val="both"/>
        <w:rPr>
          <w:shd w:val="clear" w:color="auto" w:fill="FAF8EE"/>
        </w:rPr>
      </w:pPr>
      <w:r>
        <w:rPr>
          <w:shd w:val="clear" w:color="auto" w:fill="FAF8EE"/>
        </w:rPr>
        <w:t>17 июня</w:t>
      </w:r>
      <w:r w:rsidR="009E1B22">
        <w:rPr>
          <w:shd w:val="clear" w:color="auto" w:fill="FAF8EE"/>
        </w:rPr>
        <w:t xml:space="preserve"> в с</w:t>
      </w:r>
      <w:proofErr w:type="gramStart"/>
      <w:r w:rsidR="009E1B22">
        <w:rPr>
          <w:shd w:val="clear" w:color="auto" w:fill="FAF8EE"/>
        </w:rPr>
        <w:t>.</w:t>
      </w:r>
      <w:r w:rsidRPr="00C42118">
        <w:rPr>
          <w:shd w:val="clear" w:color="auto" w:fill="FAF8EE"/>
        </w:rPr>
        <w:t>В</w:t>
      </w:r>
      <w:proofErr w:type="gramEnd"/>
      <w:r w:rsidRPr="00C42118">
        <w:rPr>
          <w:shd w:val="clear" w:color="auto" w:fill="FAF8EE"/>
        </w:rPr>
        <w:t xml:space="preserve">ерхние Челны </w:t>
      </w:r>
      <w:r w:rsidR="0084223F">
        <w:rPr>
          <w:shd w:val="clear" w:color="auto" w:fill="FAF8EE"/>
        </w:rPr>
        <w:t xml:space="preserve">в рамках республиканской программы «Сельские клубы» </w:t>
      </w:r>
      <w:r w:rsidRPr="00C42118">
        <w:rPr>
          <w:shd w:val="clear" w:color="auto" w:fill="FAF8EE"/>
        </w:rPr>
        <w:t>торжественно открыт после полной реставрации и капитального ремонта местный Дом культуры, выполня</w:t>
      </w:r>
      <w:r w:rsidR="0032131F">
        <w:rPr>
          <w:shd w:val="clear" w:color="auto" w:fill="FAF8EE"/>
        </w:rPr>
        <w:t>ющий</w:t>
      </w:r>
      <w:r w:rsidRPr="00C42118">
        <w:rPr>
          <w:shd w:val="clear" w:color="auto" w:fill="FAF8EE"/>
        </w:rPr>
        <w:t xml:space="preserve"> функции многофункцион</w:t>
      </w:r>
      <w:r w:rsidR="009E1B22">
        <w:rPr>
          <w:shd w:val="clear" w:color="auto" w:fill="FAF8EE"/>
        </w:rPr>
        <w:t>ального центра села. З</w:t>
      </w:r>
      <w:r w:rsidRPr="00C42118">
        <w:rPr>
          <w:shd w:val="clear" w:color="auto" w:fill="FAF8EE"/>
        </w:rPr>
        <w:t>десь</w:t>
      </w:r>
      <w:r w:rsidR="0084223F">
        <w:rPr>
          <w:shd w:val="clear" w:color="auto" w:fill="FAF8EE"/>
        </w:rPr>
        <w:t xml:space="preserve"> под одной крышей размещается клуб, </w:t>
      </w:r>
      <w:r w:rsidRPr="00C42118">
        <w:rPr>
          <w:shd w:val="clear" w:color="auto" w:fill="FAF8EE"/>
        </w:rPr>
        <w:t xml:space="preserve">библиотека, отделения почты и Сбербанка, а также Совет и Исполнительный комитет </w:t>
      </w:r>
      <w:proofErr w:type="spellStart"/>
      <w:r w:rsidRPr="00C42118">
        <w:rPr>
          <w:shd w:val="clear" w:color="auto" w:fill="FAF8EE"/>
        </w:rPr>
        <w:t>Краснокадкинского</w:t>
      </w:r>
      <w:proofErr w:type="spellEnd"/>
      <w:r w:rsidRPr="00C42118">
        <w:rPr>
          <w:shd w:val="clear" w:color="auto" w:fill="FAF8EE"/>
        </w:rPr>
        <w:t xml:space="preserve"> сельского поселения.</w:t>
      </w:r>
      <w:r w:rsidR="009E1B22" w:rsidRPr="009E1B22">
        <w:rPr>
          <w:shd w:val="clear" w:color="auto" w:fill="FAF8EE"/>
        </w:rPr>
        <w:t xml:space="preserve"> </w:t>
      </w:r>
      <w:r w:rsidR="009E1B22" w:rsidRPr="00C42118">
        <w:rPr>
          <w:shd w:val="clear" w:color="auto" w:fill="FAF8EE"/>
        </w:rPr>
        <w:t xml:space="preserve">С новосельем поздравил сельчан </w:t>
      </w:r>
      <w:r w:rsidR="009E1B22">
        <w:rPr>
          <w:shd w:val="clear" w:color="auto" w:fill="FAF8EE"/>
        </w:rPr>
        <w:t xml:space="preserve">Глава Нижнекамского муниципального района А.Р. </w:t>
      </w:r>
      <w:proofErr w:type="spellStart"/>
      <w:r w:rsidR="009E1B22">
        <w:rPr>
          <w:shd w:val="clear" w:color="auto" w:fill="FAF8EE"/>
        </w:rPr>
        <w:t>Метшин</w:t>
      </w:r>
      <w:proofErr w:type="spellEnd"/>
      <w:r w:rsidR="009E1B22">
        <w:rPr>
          <w:shd w:val="clear" w:color="auto" w:fill="FAF8EE"/>
        </w:rPr>
        <w:t xml:space="preserve"> и депутат Госсовета РТ </w:t>
      </w:r>
      <w:proofErr w:type="spellStart"/>
      <w:r w:rsidR="009E1B22">
        <w:rPr>
          <w:shd w:val="clear" w:color="auto" w:fill="FAF8EE"/>
        </w:rPr>
        <w:t>Р.И.</w:t>
      </w:r>
      <w:r w:rsidR="00044011">
        <w:rPr>
          <w:shd w:val="clear" w:color="auto" w:fill="FAF8EE"/>
        </w:rPr>
        <w:t>Валеев</w:t>
      </w:r>
      <w:proofErr w:type="spellEnd"/>
      <w:r w:rsidR="00044011">
        <w:rPr>
          <w:shd w:val="clear" w:color="auto" w:fill="FAF8EE"/>
        </w:rPr>
        <w:t>. В своем выступлении о</w:t>
      </w:r>
      <w:r w:rsidR="009E1B22" w:rsidRPr="00C42118">
        <w:rPr>
          <w:shd w:val="clear" w:color="auto" w:fill="FAF8EE"/>
        </w:rPr>
        <w:t>н</w:t>
      </w:r>
      <w:r w:rsidR="00044011">
        <w:rPr>
          <w:shd w:val="clear" w:color="auto" w:fill="FAF8EE"/>
        </w:rPr>
        <w:t>и</w:t>
      </w:r>
      <w:r w:rsidR="009E1B22" w:rsidRPr="00C42118">
        <w:rPr>
          <w:shd w:val="clear" w:color="auto" w:fill="FAF8EE"/>
        </w:rPr>
        <w:t xml:space="preserve"> отметил</w:t>
      </w:r>
      <w:r w:rsidR="00044011">
        <w:rPr>
          <w:shd w:val="clear" w:color="auto" w:fill="FAF8EE"/>
        </w:rPr>
        <w:t>и</w:t>
      </w:r>
      <w:r w:rsidR="009E1B22" w:rsidRPr="00C42118">
        <w:rPr>
          <w:shd w:val="clear" w:color="auto" w:fill="FAF8EE"/>
        </w:rPr>
        <w:t xml:space="preserve">, что </w:t>
      </w:r>
      <w:r w:rsidR="00044011">
        <w:rPr>
          <w:shd w:val="clear" w:color="auto" w:fill="FAF8EE"/>
        </w:rPr>
        <w:t xml:space="preserve">это действительно знаковое событие </w:t>
      </w:r>
      <w:r w:rsidR="009E1B22" w:rsidRPr="00C42118">
        <w:rPr>
          <w:shd w:val="clear" w:color="auto" w:fill="FAF8EE"/>
        </w:rPr>
        <w:t xml:space="preserve">и теперь сюда смогут приезжать и артисты, и театры, созданы все </w:t>
      </w:r>
      <w:r w:rsidR="00A565F6">
        <w:rPr>
          <w:shd w:val="clear" w:color="auto" w:fill="FAF8EE"/>
        </w:rPr>
        <w:t xml:space="preserve">необходимые </w:t>
      </w:r>
      <w:r w:rsidR="009E1B22" w:rsidRPr="00C42118">
        <w:rPr>
          <w:shd w:val="clear" w:color="auto" w:fill="FAF8EE"/>
        </w:rPr>
        <w:t xml:space="preserve">условия. </w:t>
      </w:r>
      <w:r w:rsidR="00A565F6">
        <w:rPr>
          <w:shd w:val="clear" w:color="auto" w:fill="FAF8EE"/>
        </w:rPr>
        <w:t>В честь торжественного события концертную программу сельчанам подарили</w:t>
      </w:r>
      <w:r w:rsidR="009E1B22" w:rsidRPr="00C42118">
        <w:rPr>
          <w:shd w:val="clear" w:color="auto" w:fill="FAF8EE"/>
        </w:rPr>
        <w:t xml:space="preserve"> артист</w:t>
      </w:r>
      <w:r w:rsidR="00A565F6">
        <w:rPr>
          <w:shd w:val="clear" w:color="auto" w:fill="FAF8EE"/>
        </w:rPr>
        <w:t>ы</w:t>
      </w:r>
      <w:r w:rsidR="009E1B22" w:rsidRPr="00C42118">
        <w:rPr>
          <w:shd w:val="clear" w:color="auto" w:fill="FAF8EE"/>
        </w:rPr>
        <w:t xml:space="preserve"> из Казани и ансамбл</w:t>
      </w:r>
      <w:r w:rsidR="00A565F6">
        <w:rPr>
          <w:shd w:val="clear" w:color="auto" w:fill="FAF8EE"/>
        </w:rPr>
        <w:t>ь</w:t>
      </w:r>
      <w:r w:rsidR="009E1B22" w:rsidRPr="00C42118">
        <w:rPr>
          <w:shd w:val="clear" w:color="auto" w:fill="FAF8EE"/>
        </w:rPr>
        <w:t xml:space="preserve"> песни и танц</w:t>
      </w:r>
      <w:r w:rsidR="00A565F6">
        <w:rPr>
          <w:shd w:val="clear" w:color="auto" w:fill="FAF8EE"/>
        </w:rPr>
        <w:t>а</w:t>
      </w:r>
      <w:r w:rsidR="009E1B22" w:rsidRPr="00C42118">
        <w:rPr>
          <w:shd w:val="clear" w:color="auto" w:fill="FAF8EE"/>
        </w:rPr>
        <w:t xml:space="preserve"> «Нардуган».</w:t>
      </w:r>
    </w:p>
    <w:p w:rsidR="00A9640C" w:rsidRPr="00A9640C" w:rsidRDefault="00A9640C" w:rsidP="009E1B22">
      <w:pPr>
        <w:shd w:val="clear" w:color="auto" w:fill="FFFFFF" w:themeFill="background1"/>
        <w:ind w:firstLine="708"/>
        <w:jc w:val="both"/>
        <w:rPr>
          <w:sz w:val="10"/>
          <w:szCs w:val="10"/>
          <w:shd w:val="clear" w:color="auto" w:fill="FAF8EE"/>
        </w:rPr>
      </w:pPr>
    </w:p>
    <w:p w:rsidR="00FC2B91" w:rsidRPr="00175726" w:rsidRDefault="000E3FE6" w:rsidP="00F11B53">
      <w:pPr>
        <w:shd w:val="clear" w:color="auto" w:fill="FFFFFF" w:themeFill="background1"/>
        <w:ind w:firstLine="708"/>
        <w:jc w:val="both"/>
        <w:rPr>
          <w:i/>
          <w:sz w:val="16"/>
          <w:szCs w:val="16"/>
        </w:rPr>
      </w:pPr>
      <w:r>
        <w:rPr>
          <w:shd w:val="clear" w:color="auto" w:fill="FAF8EE"/>
        </w:rPr>
        <w:t xml:space="preserve">  </w:t>
      </w:r>
    </w:p>
    <w:p w:rsidR="00FE5409" w:rsidRDefault="00FE5409" w:rsidP="005A7502">
      <w:pPr>
        <w:ind w:firstLine="708"/>
        <w:jc w:val="both"/>
        <w:rPr>
          <w:shd w:val="clear" w:color="auto" w:fill="FAF8EE"/>
        </w:rPr>
      </w:pPr>
      <w:r>
        <w:t xml:space="preserve">12 июля проведен </w:t>
      </w:r>
      <w:r>
        <w:rPr>
          <w:lang w:val="en-US"/>
        </w:rPr>
        <w:t>V</w:t>
      </w:r>
      <w:r w:rsidRPr="00FE5409">
        <w:t xml:space="preserve"> </w:t>
      </w:r>
      <w:r>
        <w:t xml:space="preserve">юбилейный районный конкурс «Хозяйка села», </w:t>
      </w:r>
      <w:r w:rsidR="005A60F9">
        <w:t xml:space="preserve">в котором приняло участие </w:t>
      </w:r>
      <w:r w:rsidR="005A60F9">
        <w:rPr>
          <w:shd w:val="clear" w:color="auto" w:fill="FAF8EE"/>
        </w:rPr>
        <w:t>п</w:t>
      </w:r>
      <w:r w:rsidRPr="00FE5409">
        <w:rPr>
          <w:shd w:val="clear" w:color="auto" w:fill="FAF8EE"/>
        </w:rPr>
        <w:t>ятнадцать конкурсанток из всех сельских п</w:t>
      </w:r>
      <w:r w:rsidR="005A60F9">
        <w:rPr>
          <w:shd w:val="clear" w:color="auto" w:fill="FAF8EE"/>
        </w:rPr>
        <w:t xml:space="preserve">оселений Нижнекамского района. </w:t>
      </w:r>
      <w:r w:rsidR="004F1A69">
        <w:rPr>
          <w:shd w:val="clear" w:color="auto" w:fill="FAF8EE"/>
        </w:rPr>
        <w:t>Участницы</w:t>
      </w:r>
      <w:r w:rsidR="005A60F9">
        <w:rPr>
          <w:shd w:val="clear" w:color="auto" w:fill="FAF8EE"/>
        </w:rPr>
        <w:t xml:space="preserve"> соревновались между собой в в</w:t>
      </w:r>
      <w:r w:rsidRPr="00FE5409">
        <w:rPr>
          <w:shd w:val="clear" w:color="auto" w:fill="FAF8EE"/>
        </w:rPr>
        <w:t>ос</w:t>
      </w:r>
      <w:r w:rsidR="005A60F9">
        <w:rPr>
          <w:shd w:val="clear" w:color="auto" w:fill="FAF8EE"/>
        </w:rPr>
        <w:t xml:space="preserve">ьми </w:t>
      </w:r>
      <w:r w:rsidRPr="00FE5409">
        <w:rPr>
          <w:shd w:val="clear" w:color="auto" w:fill="FAF8EE"/>
        </w:rPr>
        <w:t>испытани</w:t>
      </w:r>
      <w:r w:rsidR="005A60F9">
        <w:rPr>
          <w:shd w:val="clear" w:color="auto" w:fill="FAF8EE"/>
        </w:rPr>
        <w:t xml:space="preserve">ях: </w:t>
      </w:r>
      <w:r w:rsidR="005A60F9" w:rsidRPr="00D41788">
        <w:rPr>
          <w:shd w:val="clear" w:color="auto" w:fill="FAF8EE"/>
        </w:rPr>
        <w:t>косили сено, кололи др</w:t>
      </w:r>
      <w:r w:rsidR="005A60F9">
        <w:rPr>
          <w:shd w:val="clear" w:color="auto" w:fill="FAF8EE"/>
        </w:rPr>
        <w:t xml:space="preserve">ова, плели венки, пели песни, </w:t>
      </w:r>
      <w:r w:rsidR="005A60F9" w:rsidRPr="00D41788">
        <w:rPr>
          <w:shd w:val="clear" w:color="auto" w:fill="FAF8EE"/>
        </w:rPr>
        <w:t>варили похлёбку на костре</w:t>
      </w:r>
      <w:r w:rsidR="005A60F9">
        <w:rPr>
          <w:shd w:val="clear" w:color="auto" w:fill="FAF8EE"/>
        </w:rPr>
        <w:t xml:space="preserve"> и т.д. </w:t>
      </w:r>
      <w:r w:rsidRPr="001F70D1">
        <w:rPr>
          <w:shd w:val="clear" w:color="auto" w:fill="FAF8EE"/>
        </w:rPr>
        <w:t>Трудовые специальности у конкурсанток самые разные: от домохозяек и библиотекарей до старших ме</w:t>
      </w:r>
      <w:r w:rsidR="005A7502">
        <w:rPr>
          <w:shd w:val="clear" w:color="auto" w:fill="FAF8EE"/>
        </w:rPr>
        <w:t>дсестёр и директоров сельских Домов культуры</w:t>
      </w:r>
      <w:r w:rsidRPr="001F70D1">
        <w:rPr>
          <w:shd w:val="clear" w:color="auto" w:fill="FAF8EE"/>
        </w:rPr>
        <w:t xml:space="preserve">. </w:t>
      </w:r>
      <w:r w:rsidR="005A7502" w:rsidRPr="00FE5409">
        <w:t xml:space="preserve">Обладателем почётного звания «Хозяйка села-2016» стала </w:t>
      </w:r>
      <w:r w:rsidRPr="001F70D1">
        <w:rPr>
          <w:shd w:val="clear" w:color="auto" w:fill="FAF8EE"/>
        </w:rPr>
        <w:t xml:space="preserve">главный бухгалтер сельсовета </w:t>
      </w:r>
      <w:proofErr w:type="spellStart"/>
      <w:r w:rsidRPr="001F70D1">
        <w:rPr>
          <w:shd w:val="clear" w:color="auto" w:fill="FAF8EE"/>
        </w:rPr>
        <w:t>Каенлов</w:t>
      </w:r>
      <w:proofErr w:type="spellEnd"/>
      <w:r w:rsidRPr="001F70D1">
        <w:rPr>
          <w:shd w:val="clear" w:color="auto" w:fill="FAF8EE"/>
        </w:rPr>
        <w:t xml:space="preserve"> </w:t>
      </w:r>
      <w:proofErr w:type="spellStart"/>
      <w:r w:rsidRPr="001F70D1">
        <w:rPr>
          <w:shd w:val="clear" w:color="auto" w:fill="FAF8EE"/>
        </w:rPr>
        <w:t>Чулпан</w:t>
      </w:r>
      <w:proofErr w:type="spellEnd"/>
      <w:r w:rsidRPr="001F70D1">
        <w:rPr>
          <w:shd w:val="clear" w:color="auto" w:fill="FAF8EE"/>
        </w:rPr>
        <w:t xml:space="preserve"> </w:t>
      </w:r>
      <w:proofErr w:type="spellStart"/>
      <w:r w:rsidRPr="001F70D1">
        <w:rPr>
          <w:shd w:val="clear" w:color="auto" w:fill="FAF8EE"/>
        </w:rPr>
        <w:t>Ильгамова</w:t>
      </w:r>
      <w:proofErr w:type="spellEnd"/>
      <w:r w:rsidRPr="001F70D1">
        <w:rPr>
          <w:shd w:val="clear" w:color="auto" w:fill="FAF8EE"/>
        </w:rPr>
        <w:t xml:space="preserve">. </w:t>
      </w:r>
      <w:proofErr w:type="spellStart"/>
      <w:r w:rsidRPr="001F70D1">
        <w:rPr>
          <w:shd w:val="clear" w:color="auto" w:fill="FAF8EE"/>
        </w:rPr>
        <w:t>Спецприз</w:t>
      </w:r>
      <w:proofErr w:type="spellEnd"/>
      <w:r w:rsidRPr="001F70D1">
        <w:rPr>
          <w:shd w:val="clear" w:color="auto" w:fill="FAF8EE"/>
        </w:rPr>
        <w:t xml:space="preserve"> – у библиотекаря из Благодатного </w:t>
      </w:r>
      <w:r w:rsidRPr="001F70D1">
        <w:rPr>
          <w:shd w:val="clear" w:color="auto" w:fill="FAF8EE"/>
        </w:rPr>
        <w:lastRenderedPageBreak/>
        <w:t xml:space="preserve">Ольги Козловой, а награду журнала «Сююмбике» получила </w:t>
      </w:r>
      <w:proofErr w:type="spellStart"/>
      <w:r w:rsidRPr="001F70D1">
        <w:rPr>
          <w:shd w:val="clear" w:color="auto" w:fill="FAF8EE"/>
        </w:rPr>
        <w:t>Альфия</w:t>
      </w:r>
      <w:proofErr w:type="spellEnd"/>
      <w:r w:rsidRPr="001F70D1">
        <w:rPr>
          <w:shd w:val="clear" w:color="auto" w:fill="FAF8EE"/>
        </w:rPr>
        <w:t xml:space="preserve"> Нуреева – соцработник </w:t>
      </w:r>
      <w:proofErr w:type="gramStart"/>
      <w:r w:rsidRPr="001F70D1">
        <w:rPr>
          <w:shd w:val="clear" w:color="auto" w:fill="FAF8EE"/>
        </w:rPr>
        <w:t>из</w:t>
      </w:r>
      <w:proofErr w:type="gramEnd"/>
      <w:r w:rsidRPr="001F70D1">
        <w:rPr>
          <w:shd w:val="clear" w:color="auto" w:fill="FAF8EE"/>
        </w:rPr>
        <w:t xml:space="preserve"> Нижней </w:t>
      </w:r>
      <w:proofErr w:type="spellStart"/>
      <w:r w:rsidRPr="001F70D1">
        <w:rPr>
          <w:shd w:val="clear" w:color="auto" w:fill="FAF8EE"/>
        </w:rPr>
        <w:t>Уратьмы</w:t>
      </w:r>
      <w:proofErr w:type="spellEnd"/>
      <w:r w:rsidRPr="001F70D1">
        <w:rPr>
          <w:shd w:val="clear" w:color="auto" w:fill="FAF8EE"/>
        </w:rPr>
        <w:t>.</w:t>
      </w:r>
    </w:p>
    <w:p w:rsidR="00764B12" w:rsidRPr="00175726" w:rsidRDefault="00764B12" w:rsidP="005A7502">
      <w:pPr>
        <w:ind w:firstLine="708"/>
        <w:jc w:val="both"/>
        <w:rPr>
          <w:sz w:val="8"/>
          <w:szCs w:val="8"/>
          <w:shd w:val="clear" w:color="auto" w:fill="FAF8EE"/>
        </w:rPr>
      </w:pPr>
    </w:p>
    <w:p w:rsidR="00417735" w:rsidRPr="00417735" w:rsidRDefault="00417735" w:rsidP="005A7502">
      <w:pPr>
        <w:ind w:firstLine="708"/>
        <w:jc w:val="both"/>
        <w:rPr>
          <w:sz w:val="8"/>
          <w:szCs w:val="8"/>
        </w:rPr>
      </w:pPr>
    </w:p>
    <w:p w:rsidR="00417735" w:rsidRPr="003A2FC1" w:rsidRDefault="00F1662F" w:rsidP="00F11B53">
      <w:pPr>
        <w:ind w:firstLine="709"/>
        <w:rPr>
          <w:i/>
        </w:rPr>
      </w:pPr>
      <w:r>
        <w:rPr>
          <w:sz w:val="24"/>
          <w:szCs w:val="24"/>
        </w:rPr>
        <w:t xml:space="preserve">  </w:t>
      </w:r>
    </w:p>
    <w:p w:rsidR="00417735" w:rsidRDefault="007E75B7" w:rsidP="00417735">
      <w:pPr>
        <w:shd w:val="clear" w:color="auto" w:fill="FFFFFF"/>
        <w:spacing w:line="236" w:lineRule="atLeast"/>
        <w:ind w:firstLine="708"/>
        <w:jc w:val="both"/>
        <w:textAlignment w:val="baseline"/>
        <w:rPr>
          <w:shd w:val="clear" w:color="auto" w:fill="FAF8EE"/>
        </w:rPr>
      </w:pPr>
      <w:r w:rsidRPr="00807632">
        <w:rPr>
          <w:i/>
        </w:rPr>
        <w:t xml:space="preserve">  </w:t>
      </w:r>
      <w:r w:rsidR="00417735">
        <w:rPr>
          <w:shd w:val="clear" w:color="auto" w:fill="FAF8EE"/>
        </w:rPr>
        <w:t>16 сентября состоялось открытие клуба  в</w:t>
      </w:r>
      <w:r w:rsidR="00417735" w:rsidRPr="0017370A">
        <w:rPr>
          <w:shd w:val="clear" w:color="auto" w:fill="FAF8EE"/>
        </w:rPr>
        <w:t xml:space="preserve"> селе </w:t>
      </w:r>
      <w:proofErr w:type="spellStart"/>
      <w:r w:rsidR="00417735" w:rsidRPr="0017370A">
        <w:rPr>
          <w:shd w:val="clear" w:color="auto" w:fill="FAF8EE"/>
        </w:rPr>
        <w:t>Балчыкл</w:t>
      </w:r>
      <w:r w:rsidR="001975E2">
        <w:rPr>
          <w:shd w:val="clear" w:color="auto" w:fill="FAF8EE"/>
        </w:rPr>
        <w:t>ы</w:t>
      </w:r>
      <w:proofErr w:type="spellEnd"/>
      <w:r w:rsidR="001975E2">
        <w:rPr>
          <w:shd w:val="clear" w:color="auto" w:fill="FAF8EE"/>
        </w:rPr>
        <w:t xml:space="preserve"> </w:t>
      </w:r>
      <w:proofErr w:type="spellStart"/>
      <w:r w:rsidR="001975E2">
        <w:rPr>
          <w:shd w:val="clear" w:color="auto" w:fill="FAF8EE"/>
        </w:rPr>
        <w:t>Шинг</w:t>
      </w:r>
      <w:r w:rsidR="00417735">
        <w:rPr>
          <w:shd w:val="clear" w:color="auto" w:fill="FAF8EE"/>
        </w:rPr>
        <w:t>альчинского</w:t>
      </w:r>
      <w:proofErr w:type="spellEnd"/>
      <w:r w:rsidR="00417735">
        <w:rPr>
          <w:shd w:val="clear" w:color="auto" w:fill="FAF8EE"/>
        </w:rPr>
        <w:t xml:space="preserve"> сельского поселения. </w:t>
      </w:r>
      <w:r w:rsidR="00417735" w:rsidRPr="0017370A">
        <w:rPr>
          <w:shd w:val="clear" w:color="auto" w:fill="FAF8EE"/>
        </w:rPr>
        <w:t xml:space="preserve">Прежнее деревянное строение простояло здесь около 130 лет. Благодаря республиканской программе ветхое здание было снесено, а на его месте </w:t>
      </w:r>
      <w:r w:rsidR="00417735">
        <w:rPr>
          <w:shd w:val="clear" w:color="auto" w:fill="FAF8EE"/>
        </w:rPr>
        <w:t>возведен</w:t>
      </w:r>
      <w:r w:rsidR="00417735" w:rsidRPr="0017370A">
        <w:rPr>
          <w:shd w:val="clear" w:color="auto" w:fill="FAF8EE"/>
        </w:rPr>
        <w:t xml:space="preserve"> новый современный многофункциональный центр. В задачах клуба – ведение различных кружков для детей, молодёжи и людей пожилого возраста. </w:t>
      </w:r>
      <w:r w:rsidR="00417735">
        <w:rPr>
          <w:shd w:val="clear" w:color="auto" w:fill="FAF8EE"/>
        </w:rPr>
        <w:t>Клубное учреждение</w:t>
      </w:r>
      <w:r w:rsidR="00417735" w:rsidRPr="0017370A">
        <w:rPr>
          <w:shd w:val="clear" w:color="auto" w:fill="FAF8EE"/>
        </w:rPr>
        <w:t xml:space="preserve"> ста</w:t>
      </w:r>
      <w:r w:rsidR="00417735">
        <w:rPr>
          <w:shd w:val="clear" w:color="auto" w:fill="FAF8EE"/>
        </w:rPr>
        <w:t>ло</w:t>
      </w:r>
      <w:r w:rsidR="00417735" w:rsidRPr="0017370A">
        <w:rPr>
          <w:shd w:val="clear" w:color="auto" w:fill="FAF8EE"/>
        </w:rPr>
        <w:t xml:space="preserve"> площадкой для репетиций, различных мероприятий и выступлений местных творческих коллективов. </w:t>
      </w:r>
    </w:p>
    <w:p w:rsidR="00DD1FBF" w:rsidRDefault="00DD1FBF" w:rsidP="008B46A2">
      <w:pPr>
        <w:ind w:firstLine="567"/>
        <w:jc w:val="both"/>
      </w:pPr>
      <w:r w:rsidRPr="00462347">
        <w:t xml:space="preserve">Работники сельских клубных учреждений приняли активное участие в проведении </w:t>
      </w:r>
      <w:r w:rsidR="00576109" w:rsidRPr="00462347">
        <w:t xml:space="preserve">республиканских акций «Весенняя неделя добра» и «Осенняя неделя добра». </w:t>
      </w:r>
      <w:r w:rsidR="000A11A4" w:rsidRPr="00462347">
        <w:t xml:space="preserve"> </w:t>
      </w:r>
      <w:proofErr w:type="gramStart"/>
      <w:r w:rsidR="000A11A4" w:rsidRPr="00462347">
        <w:t xml:space="preserve">В рамках акций </w:t>
      </w:r>
      <w:r w:rsidR="00266BC4">
        <w:t>в</w:t>
      </w:r>
      <w:r w:rsidR="000A11A4" w:rsidRPr="00462347">
        <w:t xml:space="preserve"> населенных пунктах сельских поселений Нижнекамского района проведено более </w:t>
      </w:r>
      <w:r w:rsidR="00462347" w:rsidRPr="00462347">
        <w:t xml:space="preserve">400 </w:t>
      </w:r>
      <w:r w:rsidR="000A11A4" w:rsidRPr="00462347">
        <w:t xml:space="preserve">мероприятий: </w:t>
      </w:r>
      <w:r w:rsidR="00462347">
        <w:t>тематические и концертные программы «Дари добро»</w:t>
      </w:r>
      <w:r w:rsidR="00A4472F">
        <w:t>, «Будь добрее»;</w:t>
      </w:r>
      <w:r w:rsidR="00462347">
        <w:t xml:space="preserve"> </w:t>
      </w:r>
      <w:r w:rsidR="00266BC4">
        <w:t>спортивно-развлекательные соревнования «Доброе здоровье»</w:t>
      </w:r>
      <w:r w:rsidR="00A4472F">
        <w:t>;</w:t>
      </w:r>
      <w:r w:rsidR="00266BC4">
        <w:t xml:space="preserve"> уро</w:t>
      </w:r>
      <w:r w:rsidR="00A4472F">
        <w:t>ки дружбы;</w:t>
      </w:r>
      <w:r w:rsidR="00266BC4">
        <w:t xml:space="preserve"> </w:t>
      </w:r>
      <w:r w:rsidR="00266BC4" w:rsidRPr="00266BC4">
        <w:t xml:space="preserve">выставки рисунков </w:t>
      </w:r>
      <w:r w:rsidR="00266BC4">
        <w:t>«Доброта спасет мир»</w:t>
      </w:r>
      <w:r w:rsidR="00A4472F">
        <w:t>, «Спешите делать добрые дела»;</w:t>
      </w:r>
      <w:r w:rsidR="00A4472F" w:rsidRPr="00A4472F">
        <w:rPr>
          <w:sz w:val="28"/>
          <w:szCs w:val="28"/>
        </w:rPr>
        <w:t xml:space="preserve"> </w:t>
      </w:r>
      <w:r w:rsidR="00A4472F" w:rsidRPr="001975E2">
        <w:t xml:space="preserve">акции «Подари игрушку детям», </w:t>
      </w:r>
      <w:r w:rsidR="00DA24BF" w:rsidRPr="001975E2">
        <w:t xml:space="preserve">«Добрая ярмарка», </w:t>
      </w:r>
      <w:r w:rsidR="00A4472F" w:rsidRPr="001975E2">
        <w:t>«</w:t>
      </w:r>
      <w:r w:rsidR="00A4472F" w:rsidRPr="00A4472F">
        <w:t>Мы за чистое село»</w:t>
      </w:r>
      <w:r w:rsidR="00A4472F">
        <w:t>,</w:t>
      </w:r>
      <w:r w:rsidR="00745DA2" w:rsidRPr="001975E2">
        <w:t xml:space="preserve"> «День добрых дел – никто не забыт», «Мемориал»;</w:t>
      </w:r>
      <w:proofErr w:type="gramEnd"/>
      <w:r w:rsidR="00A4472F" w:rsidRPr="00A4472F">
        <w:t xml:space="preserve"> </w:t>
      </w:r>
      <w:r w:rsidR="00745DA2">
        <w:t>акции по</w:t>
      </w:r>
      <w:r w:rsidR="00745DA2" w:rsidRPr="00A4472F">
        <w:t xml:space="preserve"> оказани</w:t>
      </w:r>
      <w:r w:rsidR="00745DA2">
        <w:t xml:space="preserve">ю </w:t>
      </w:r>
      <w:r w:rsidR="00745DA2" w:rsidRPr="00A4472F">
        <w:t>посильной помощи в хозяйстве пожилым людям, ветеранам ВОВ, вдовам и  труженикам тыла</w:t>
      </w:r>
      <w:r w:rsidR="00745DA2">
        <w:t xml:space="preserve"> </w:t>
      </w:r>
      <w:r w:rsidR="00A4472F" w:rsidRPr="00A4472F">
        <w:t>«Помоги пожилому», «Помощь ветерану»</w:t>
      </w:r>
      <w:r w:rsidR="00745DA2">
        <w:t xml:space="preserve"> </w:t>
      </w:r>
      <w:r w:rsidR="00736141">
        <w:t xml:space="preserve"> и многое другое.</w:t>
      </w:r>
    </w:p>
    <w:p w:rsidR="00696A4A" w:rsidRPr="00807632" w:rsidRDefault="00696A4A" w:rsidP="006074ED">
      <w:pPr>
        <w:jc w:val="both"/>
        <w:rPr>
          <w:i/>
          <w:sz w:val="16"/>
          <w:szCs w:val="16"/>
        </w:rPr>
      </w:pPr>
    </w:p>
    <w:p w:rsidR="00F658C6" w:rsidRPr="00836B73" w:rsidRDefault="002C06AC" w:rsidP="00F658C6">
      <w:pPr>
        <w:ind w:firstLine="709"/>
        <w:jc w:val="both"/>
      </w:pPr>
      <w:r w:rsidRPr="00836B73">
        <w:t>В течение года велась активная методическая работа методистов РДК. Была проделана больш</w:t>
      </w:r>
      <w:r w:rsidR="009809E4" w:rsidRPr="00836B73">
        <w:t>ая работа по разработке сценариев</w:t>
      </w:r>
      <w:r w:rsidRPr="00836B73">
        <w:t xml:space="preserve"> и оформлению мето</w:t>
      </w:r>
      <w:r w:rsidR="00F0543C" w:rsidRPr="00836B73">
        <w:t>дического кабинета, где отражались:</w:t>
      </w:r>
      <w:r w:rsidRPr="00836B73">
        <w:t xml:space="preserve"> работа </w:t>
      </w:r>
      <w:r w:rsidR="00F0543C" w:rsidRPr="00836B73">
        <w:t>по организации досуга населения;</w:t>
      </w:r>
      <w:r w:rsidRPr="00836B73">
        <w:t xml:space="preserve"> современные и традиционные формы, методы клубной работы; развитие традиционной культуры народов, проживающих в Ни</w:t>
      </w:r>
      <w:r w:rsidR="00F0543C" w:rsidRPr="00836B73">
        <w:t>жнекамском муниципальном районе;</w:t>
      </w:r>
      <w:r w:rsidRPr="00836B73">
        <w:t xml:space="preserve">  наличи</w:t>
      </w:r>
      <w:r w:rsidR="00F0543C" w:rsidRPr="00836B73">
        <w:t>е</w:t>
      </w:r>
      <w:r w:rsidRPr="00836B73">
        <w:t xml:space="preserve"> клубных формирований и динами</w:t>
      </w:r>
      <w:r w:rsidR="007B2262" w:rsidRPr="00836B73">
        <w:t xml:space="preserve">ка их роста </w:t>
      </w:r>
      <w:proofErr w:type="gramStart"/>
      <w:r w:rsidR="007B2262" w:rsidRPr="00836B73">
        <w:t>за</w:t>
      </w:r>
      <w:proofErr w:type="gramEnd"/>
      <w:r w:rsidR="007B2262" w:rsidRPr="00836B73">
        <w:t xml:space="preserve"> последние </w:t>
      </w:r>
      <w:r w:rsidR="00836B73" w:rsidRPr="00836B73">
        <w:t>3</w:t>
      </w:r>
      <w:r w:rsidR="007B2262" w:rsidRPr="00836B73">
        <w:t xml:space="preserve"> года;</w:t>
      </w:r>
      <w:r w:rsidRPr="00836B73">
        <w:t xml:space="preserve"> развитие жанров самодеятельного художественного творчества в районе - музыкальное, песенное народное творчество, хореография, развитие народных промыслов. Оформлены </w:t>
      </w:r>
      <w:proofErr w:type="spellStart"/>
      <w:r w:rsidRPr="00836B73">
        <w:t>фотостенды</w:t>
      </w:r>
      <w:proofErr w:type="spellEnd"/>
      <w:r w:rsidRPr="00836B73">
        <w:t xml:space="preserve"> и  альбомы, а также образцы оформления документов, уставов, положени</w:t>
      </w:r>
      <w:r w:rsidR="007B2262" w:rsidRPr="00836B73">
        <w:t>й</w:t>
      </w:r>
      <w:r w:rsidRPr="00836B73">
        <w:t xml:space="preserve"> сельских учреждений культуры в условиях муниципального образования сельских поселений, планов работы, отчетов,  журналов учёта работы и отзывов посетителей о работе клубов и проведенных мероприятиях.</w:t>
      </w:r>
      <w:r w:rsidR="00836B73">
        <w:t xml:space="preserve"> Ежемесячно в сельских Домах культуры и сельских клубах размещаются планы культурно-досуговых мероприятий на месяц.</w:t>
      </w:r>
    </w:p>
    <w:p w:rsidR="006D4AAB" w:rsidRDefault="004F2CD1" w:rsidP="006D4AAB">
      <w:pPr>
        <w:ind w:firstLine="709"/>
        <w:jc w:val="both"/>
      </w:pPr>
      <w:r w:rsidRPr="00836B73">
        <w:t>Вошло в традицию проведение  ежемесячных  семинаров для работников сельских клубных учреждений. Каждый месяц семинар проходит в разных клубных учреждениях и по</w:t>
      </w:r>
      <w:r w:rsidR="00456210">
        <w:t xml:space="preserve"> разной тематике </w:t>
      </w:r>
      <w:r w:rsidRPr="00836B73">
        <w:t>с приглашением специалистов</w:t>
      </w:r>
      <w:r w:rsidR="00456210">
        <w:t xml:space="preserve"> </w:t>
      </w:r>
      <w:proofErr w:type="spellStart"/>
      <w:r w:rsidR="00456210">
        <w:t>соци</w:t>
      </w:r>
      <w:r w:rsidR="005C2A7D">
        <w:t>щ-культурной</w:t>
      </w:r>
      <w:proofErr w:type="spellEnd"/>
      <w:r w:rsidR="00456210">
        <w:t xml:space="preserve"> сферы</w:t>
      </w:r>
      <w:r w:rsidR="00485192">
        <w:t>.   В 2016 году были затронуты темы</w:t>
      </w:r>
      <w:r w:rsidR="006D4AAB">
        <w:t>:</w:t>
      </w:r>
    </w:p>
    <w:p w:rsidR="006D4AAB" w:rsidRPr="006D4AAB" w:rsidRDefault="006D4AAB" w:rsidP="00485192">
      <w:pPr>
        <w:ind w:firstLine="567"/>
        <w:jc w:val="both"/>
      </w:pPr>
      <w:r w:rsidRPr="006D4AAB">
        <w:t>- «Создание и техника ведения кукольного  театра»;</w:t>
      </w:r>
    </w:p>
    <w:p w:rsidR="006D4AAB" w:rsidRPr="006D4AAB" w:rsidRDefault="006D4AAB" w:rsidP="006D4AAB">
      <w:pPr>
        <w:ind w:firstLine="567"/>
        <w:jc w:val="both"/>
      </w:pPr>
      <w:r w:rsidRPr="006D4AAB">
        <w:t>- «Методика организации и проведения национальных праздников»;</w:t>
      </w:r>
    </w:p>
    <w:p w:rsidR="006D4AAB" w:rsidRPr="006D4AAB" w:rsidRDefault="006D4AAB" w:rsidP="006D4AAB">
      <w:pPr>
        <w:ind w:firstLine="567"/>
        <w:jc w:val="both"/>
      </w:pPr>
      <w:r w:rsidRPr="006D4AAB">
        <w:t>- «Основы народного танца»;</w:t>
      </w:r>
    </w:p>
    <w:p w:rsidR="00485192" w:rsidRDefault="006D4AAB" w:rsidP="00485192">
      <w:pPr>
        <w:ind w:firstLine="567"/>
        <w:jc w:val="both"/>
      </w:pPr>
      <w:r w:rsidRPr="006D4AAB">
        <w:t>- «Работа с детским вокальным коллективом»;</w:t>
      </w:r>
    </w:p>
    <w:p w:rsidR="006D4AAB" w:rsidRPr="006D4AAB" w:rsidRDefault="006D4AAB" w:rsidP="00485192">
      <w:pPr>
        <w:ind w:firstLine="567"/>
        <w:jc w:val="both"/>
      </w:pPr>
      <w:r w:rsidRPr="006D4AAB">
        <w:t>- «Организация работы по пропаганде здорового образа жизни среди различной категории населения. Методика организации и проведения массовых праздников на открытом воздухе»</w:t>
      </w:r>
      <w:r w:rsidR="00955DAC">
        <w:t>;</w:t>
      </w:r>
    </w:p>
    <w:p w:rsidR="006D4AAB" w:rsidRPr="006D4AAB" w:rsidRDefault="006D4AAB" w:rsidP="006D4AAB">
      <w:pPr>
        <w:ind w:firstLine="567"/>
        <w:jc w:val="both"/>
      </w:pPr>
      <w:r w:rsidRPr="006D4AAB">
        <w:lastRenderedPageBreak/>
        <w:t xml:space="preserve"> - «Декоративно-прикладное творчество как основа любой национальной культуры» по различным традиционным и современным видам (вышивка, изготовление поделок из теста, пластика, полимерного материала, бумаги, плетение из бисера, лозы и т.д.)</w:t>
      </w:r>
      <w:r w:rsidR="00955DAC">
        <w:t>;</w:t>
      </w:r>
    </w:p>
    <w:p w:rsidR="006D4AAB" w:rsidRPr="006D4AAB" w:rsidRDefault="006D4AAB" w:rsidP="006D4AAB">
      <w:pPr>
        <w:ind w:firstLine="567"/>
        <w:jc w:val="both"/>
      </w:pPr>
      <w:r w:rsidRPr="006D4AAB">
        <w:t xml:space="preserve"> - «Ведение и оформление документации»</w:t>
      </w:r>
      <w:r w:rsidR="00955DAC">
        <w:t>;</w:t>
      </w:r>
    </w:p>
    <w:p w:rsidR="006D4AAB" w:rsidRPr="006D4AAB" w:rsidRDefault="006D4AAB" w:rsidP="006D4AAB">
      <w:pPr>
        <w:ind w:firstLine="567"/>
        <w:jc w:val="both"/>
      </w:pPr>
      <w:r w:rsidRPr="006D4AAB">
        <w:t>- «Подготовка проектов на получение грантов Правительства Республики Татарстан»</w:t>
      </w:r>
      <w:r w:rsidR="00955DAC">
        <w:t>;</w:t>
      </w:r>
    </w:p>
    <w:p w:rsidR="006D4AAB" w:rsidRPr="006D4AAB" w:rsidRDefault="006D4AAB" w:rsidP="006D4AAB">
      <w:pPr>
        <w:ind w:firstLine="567"/>
        <w:jc w:val="both"/>
      </w:pPr>
      <w:r w:rsidRPr="006D4AAB">
        <w:t xml:space="preserve"> - «Старинные затейные игры» (показ, демонстрация старых игр)</w:t>
      </w:r>
      <w:r w:rsidR="00955DAC">
        <w:t>;</w:t>
      </w:r>
      <w:r w:rsidRPr="006D4AAB">
        <w:t xml:space="preserve"> </w:t>
      </w:r>
    </w:p>
    <w:p w:rsidR="006D4AAB" w:rsidRPr="006D4AAB" w:rsidRDefault="006D4AAB" w:rsidP="006D4AAB">
      <w:pPr>
        <w:ind w:firstLine="567"/>
        <w:jc w:val="both"/>
      </w:pPr>
      <w:r w:rsidRPr="006D4AAB">
        <w:t xml:space="preserve"> - «Костюмная бутафория и костюмные аксессуары» (показ, создание костюмов своими руками)</w:t>
      </w:r>
      <w:r w:rsidR="00955DAC">
        <w:t>;</w:t>
      </w:r>
    </w:p>
    <w:p w:rsidR="006D4AAB" w:rsidRPr="006D4AAB" w:rsidRDefault="006D4AAB" w:rsidP="006D4AAB">
      <w:pPr>
        <w:ind w:firstLine="567"/>
        <w:jc w:val="both"/>
      </w:pPr>
      <w:r w:rsidRPr="006D4AAB">
        <w:t>- «Особенности рекламы в сфере культуры. Создание рекламного продукта: листовка, буклет, каталог, презентация»</w:t>
      </w:r>
      <w:r w:rsidR="00955DAC">
        <w:t>;</w:t>
      </w:r>
    </w:p>
    <w:p w:rsidR="006D4AAB" w:rsidRPr="006D4AAB" w:rsidRDefault="006D4AAB" w:rsidP="006D4AAB">
      <w:pPr>
        <w:ind w:firstLine="567"/>
        <w:jc w:val="both"/>
      </w:pPr>
      <w:r w:rsidRPr="006D4AAB">
        <w:t>- «Эстрадный вокал»</w:t>
      </w:r>
      <w:r w:rsidR="00955DAC">
        <w:t>;</w:t>
      </w:r>
      <w:r w:rsidRPr="006D4AAB">
        <w:t xml:space="preserve"> </w:t>
      </w:r>
    </w:p>
    <w:p w:rsidR="006D4AAB" w:rsidRDefault="006D4AAB" w:rsidP="006D4AAB">
      <w:pPr>
        <w:ind w:firstLine="709"/>
        <w:jc w:val="both"/>
      </w:pPr>
      <w:r w:rsidRPr="006D4AAB">
        <w:t>- «С чего начинается музей».</w:t>
      </w:r>
    </w:p>
    <w:p w:rsidR="00903CBF" w:rsidRPr="00903CBF" w:rsidRDefault="00903CBF" w:rsidP="00F11B53">
      <w:pPr>
        <w:ind w:firstLine="709"/>
        <w:jc w:val="both"/>
        <w:rPr>
          <w:i/>
          <w:sz w:val="16"/>
          <w:szCs w:val="16"/>
        </w:rPr>
      </w:pPr>
    </w:p>
    <w:p w:rsidR="00955DAC" w:rsidRDefault="00955DAC" w:rsidP="00C9012B">
      <w:pPr>
        <w:ind w:firstLine="709"/>
        <w:jc w:val="both"/>
      </w:pPr>
      <w:r w:rsidRPr="00C24F1D">
        <w:t>19-20 октября во Дворце творчества детей и молодежи, Культурном Центре  и  сельских учреждениях культуры проведен Республиканский семинар на тему:  «Деятельность сельских культурно-досуговых учреждений по сохранению русской традиционной культуры в современных условиях: проблемы и перспективы».</w:t>
      </w:r>
      <w:r w:rsidR="00C9012B" w:rsidRPr="00C9012B">
        <w:t xml:space="preserve"> </w:t>
      </w:r>
      <w:r w:rsidR="00C9012B">
        <w:t>В семинаре п</w:t>
      </w:r>
      <w:r w:rsidR="00C9012B" w:rsidRPr="00C9012B">
        <w:t xml:space="preserve">риняло участие 7 районов: Нижнекамский, </w:t>
      </w:r>
      <w:proofErr w:type="spellStart"/>
      <w:r w:rsidR="00C9012B" w:rsidRPr="00C9012B">
        <w:t>Заинский</w:t>
      </w:r>
      <w:proofErr w:type="spellEnd"/>
      <w:r w:rsidR="00C9012B" w:rsidRPr="00C9012B">
        <w:t xml:space="preserve">, </w:t>
      </w:r>
      <w:proofErr w:type="spellStart"/>
      <w:r w:rsidR="00C9012B">
        <w:t>Елабужский</w:t>
      </w:r>
      <w:proofErr w:type="spellEnd"/>
      <w:r w:rsidR="00C9012B">
        <w:t xml:space="preserve">, </w:t>
      </w:r>
      <w:proofErr w:type="spellStart"/>
      <w:r w:rsidR="00C9012B">
        <w:t>Тукаевский</w:t>
      </w:r>
      <w:proofErr w:type="spellEnd"/>
      <w:r w:rsidR="00C9012B">
        <w:t xml:space="preserve">, г. Набережные </w:t>
      </w:r>
      <w:r w:rsidR="00C9012B" w:rsidRPr="00C9012B">
        <w:t xml:space="preserve">Челны, </w:t>
      </w:r>
      <w:proofErr w:type="spellStart"/>
      <w:r w:rsidR="00C9012B" w:rsidRPr="00C9012B">
        <w:t>Агрызский</w:t>
      </w:r>
      <w:proofErr w:type="spellEnd"/>
      <w:r w:rsidR="00C9012B" w:rsidRPr="00C9012B">
        <w:t xml:space="preserve">, </w:t>
      </w:r>
      <w:proofErr w:type="spellStart"/>
      <w:r w:rsidR="00C9012B" w:rsidRPr="00C9012B">
        <w:t>Мамадышский</w:t>
      </w:r>
      <w:proofErr w:type="spellEnd"/>
      <w:r w:rsidR="00C9012B" w:rsidRPr="00C9012B">
        <w:t>, Менделеевский</w:t>
      </w:r>
      <w:r w:rsidR="00C9012B">
        <w:t xml:space="preserve"> (с общим охватом </w:t>
      </w:r>
      <w:r w:rsidR="00C9012B" w:rsidRPr="00C9012B">
        <w:t>более 150 человек</w:t>
      </w:r>
      <w:r w:rsidR="00C9012B">
        <w:t>)</w:t>
      </w:r>
      <w:r w:rsidR="00C9012B" w:rsidRPr="00C9012B">
        <w:t>. 19 октября прошли мастер-классы «Принципы сохранения народных певческих тра</w:t>
      </w:r>
      <w:r w:rsidR="00C9012B">
        <w:t>диций», «О</w:t>
      </w:r>
      <w:r w:rsidR="00C9012B" w:rsidRPr="00C9012B">
        <w:t xml:space="preserve">сновы русского бытового танца», «Особенности кроя русской женской одежды (сарафан, рубаха). 20 октября были организованы выезды в </w:t>
      </w:r>
      <w:proofErr w:type="spellStart"/>
      <w:r w:rsidR="00C9012B" w:rsidRPr="00C9012B">
        <w:t>Большеафанасовский</w:t>
      </w:r>
      <w:proofErr w:type="spellEnd"/>
      <w:r w:rsidR="00C9012B" w:rsidRPr="00C9012B">
        <w:t xml:space="preserve"> СДК, </w:t>
      </w:r>
      <w:proofErr w:type="spellStart"/>
      <w:r w:rsidR="00C9012B" w:rsidRPr="00C9012B">
        <w:t>Сухаревский</w:t>
      </w:r>
      <w:proofErr w:type="spellEnd"/>
      <w:r w:rsidR="00C9012B" w:rsidRPr="00C9012B">
        <w:t xml:space="preserve"> СДК, Шереметьевский СДК. Работниками сельских  клубов были показаны обряды: «Покров день», «Русская ярмарка», «Капустник». </w:t>
      </w:r>
      <w:r w:rsidR="005C2A7D">
        <w:t>Проведен круглый стол с</w:t>
      </w:r>
      <w:r w:rsidR="00C9012B" w:rsidRPr="00C9012B">
        <w:t xml:space="preserve"> подведение</w:t>
      </w:r>
      <w:r w:rsidR="005C2A7D">
        <w:t>м</w:t>
      </w:r>
      <w:r w:rsidR="00C9012B" w:rsidRPr="00C9012B">
        <w:t xml:space="preserve"> итогов</w:t>
      </w:r>
      <w:r w:rsidR="005C2A7D">
        <w:t xml:space="preserve"> семинара</w:t>
      </w:r>
      <w:r w:rsidR="00C9012B" w:rsidRPr="00C9012B">
        <w:t>, награждение</w:t>
      </w:r>
      <w:r w:rsidR="005C2A7D">
        <w:t>м</w:t>
      </w:r>
      <w:r w:rsidR="00C9012B" w:rsidRPr="00C9012B">
        <w:t xml:space="preserve"> и вручение сертификатов.</w:t>
      </w:r>
    </w:p>
    <w:p w:rsidR="0096427D" w:rsidRPr="0096427D" w:rsidRDefault="0096427D" w:rsidP="00C9012B">
      <w:pPr>
        <w:ind w:firstLine="709"/>
        <w:jc w:val="both"/>
        <w:rPr>
          <w:sz w:val="16"/>
          <w:szCs w:val="16"/>
        </w:rPr>
      </w:pPr>
    </w:p>
    <w:p w:rsidR="00D8628F" w:rsidRDefault="0096427D" w:rsidP="00CC7346">
      <w:pPr>
        <w:ind w:firstLine="709"/>
        <w:jc w:val="both"/>
        <w:rPr>
          <w:noProof/>
        </w:rPr>
      </w:pPr>
      <w:r>
        <w:rPr>
          <w:noProof/>
        </w:rPr>
        <w:t xml:space="preserve">  </w:t>
      </w:r>
    </w:p>
    <w:p w:rsidR="00D8628F" w:rsidRPr="006058BF" w:rsidRDefault="00D8628F" w:rsidP="00DD1FBF">
      <w:pPr>
        <w:jc w:val="both"/>
        <w:rPr>
          <w:sz w:val="16"/>
          <w:szCs w:val="16"/>
        </w:rPr>
      </w:pPr>
    </w:p>
    <w:p w:rsidR="00483F66" w:rsidRPr="00903CBF" w:rsidRDefault="002C06AC" w:rsidP="00F658C6">
      <w:pPr>
        <w:ind w:firstLine="851"/>
        <w:jc w:val="both"/>
      </w:pPr>
      <w:r w:rsidRPr="00903CBF">
        <w:t>Также необходимо отметить взаимодействие администраци</w:t>
      </w:r>
      <w:r w:rsidR="00B05F6E" w:rsidRPr="00903CBF">
        <w:t>и</w:t>
      </w:r>
      <w:r w:rsidRPr="00903CBF">
        <w:t xml:space="preserve"> сельских поселений с учреждениями культуры. Благодаря активному сотрудничеству были проведены многие значимые мероприятия, организованы средники и субботники, смотры-конкурсы по благоустройству территорий домов, дворовых площадок, подъездов, озеленение </w:t>
      </w:r>
      <w:r w:rsidR="00B05F6E" w:rsidRPr="00903CBF">
        <w:t>территорий</w:t>
      </w:r>
      <w:r w:rsidRPr="00903CBF">
        <w:t xml:space="preserve"> домов. Учреждения культуры активно взаимодействуют с Советами ветеранов, сельскими детсадами и школами. Совместно с администрацией сельских поселений, социальной защитой, медицинскими работниками, жилищно-коммунальным хозяйством, советом ветеранов и участковым</w:t>
      </w:r>
      <w:r w:rsidR="00B05F6E" w:rsidRPr="00903CBF">
        <w:t xml:space="preserve"> инспектором</w:t>
      </w:r>
      <w:r w:rsidRPr="00903CBF">
        <w:t xml:space="preserve"> проведены рейды по посещению и оказанию помощи малоимущим, одиноким и неблагополучным семьям. Совместно с председателями Совета ветеранов  проведены  встречи с ветеранами войны и труда, а также концерты перед ветеранами. Были организованы рейды по посещению и оказанию помощи инвалидам, ветеранам и работникам тыла в годы Великой Отечественной войны.</w:t>
      </w:r>
    </w:p>
    <w:p w:rsidR="005214ED" w:rsidRPr="00207D87" w:rsidRDefault="005214ED" w:rsidP="005214ED">
      <w:pPr>
        <w:pStyle w:val="a5"/>
        <w:ind w:left="0" w:firstLine="567"/>
        <w:jc w:val="both"/>
        <w:rPr>
          <w:i/>
          <w:sz w:val="16"/>
          <w:szCs w:val="16"/>
        </w:rPr>
      </w:pPr>
    </w:p>
    <w:p w:rsidR="001A7EE7" w:rsidRPr="00CC4784" w:rsidRDefault="00685439" w:rsidP="00CC4784">
      <w:pPr>
        <w:ind w:firstLine="851"/>
        <w:jc w:val="both"/>
      </w:pPr>
      <w:r w:rsidRPr="008C3B3A">
        <w:rPr>
          <w:b/>
        </w:rPr>
        <w:t>Культурный   Ц</w:t>
      </w:r>
      <w:r w:rsidR="003E18CD" w:rsidRPr="008C3B3A">
        <w:rPr>
          <w:b/>
        </w:rPr>
        <w:t>ентр  «Чулман-Су»</w:t>
      </w:r>
      <w:r w:rsidR="00A343B9" w:rsidRPr="008C3B3A">
        <w:t xml:space="preserve"> занимает важное место в</w:t>
      </w:r>
      <w:r w:rsidR="00D431AB" w:rsidRPr="008C3B3A">
        <w:t xml:space="preserve"> культурной  инфраструктуре  поселка городского типа</w:t>
      </w:r>
      <w:r w:rsidR="00483F66" w:rsidRPr="008C3B3A">
        <w:t xml:space="preserve">  Камские </w:t>
      </w:r>
      <w:r w:rsidR="00A343B9" w:rsidRPr="008C3B3A">
        <w:t xml:space="preserve"> Поляны.</w:t>
      </w:r>
      <w:r w:rsidR="00A343B9" w:rsidRPr="00807632">
        <w:rPr>
          <w:i/>
        </w:rPr>
        <w:t xml:space="preserve"> </w:t>
      </w:r>
      <w:r w:rsidR="00A343B9" w:rsidRPr="008C3B3A">
        <w:t>С</w:t>
      </w:r>
      <w:r w:rsidR="00483F66" w:rsidRPr="008C3B3A">
        <w:t>озданные в его стенах такие творческие    коллективы как татарский ансамбль «</w:t>
      </w:r>
      <w:proofErr w:type="spellStart"/>
      <w:r w:rsidR="00483F66" w:rsidRPr="008C3B3A">
        <w:t>Язгуль</w:t>
      </w:r>
      <w:proofErr w:type="spellEnd"/>
      <w:r w:rsidR="00483F66" w:rsidRPr="008C3B3A">
        <w:t xml:space="preserve">»,  вокальный  </w:t>
      </w:r>
      <w:r w:rsidR="00483F66" w:rsidRPr="008C3B3A">
        <w:lastRenderedPageBreak/>
        <w:t>ансамбль «Элегия»,    хор русской песни «</w:t>
      </w:r>
      <w:proofErr w:type="spellStart"/>
      <w:r w:rsidR="00483F66" w:rsidRPr="008C3B3A">
        <w:t>Ивушки</w:t>
      </w:r>
      <w:proofErr w:type="spellEnd"/>
      <w:r w:rsidR="00483F66" w:rsidRPr="008C3B3A">
        <w:t>», «народный» чувашский ансамбль «</w:t>
      </w:r>
      <w:proofErr w:type="spellStart"/>
      <w:r w:rsidR="00483F66" w:rsidRPr="008C3B3A">
        <w:t>Утмалтурат</w:t>
      </w:r>
      <w:proofErr w:type="spellEnd"/>
      <w:r w:rsidR="00483F66" w:rsidRPr="008C3B3A">
        <w:t xml:space="preserve">», </w:t>
      </w:r>
      <w:r w:rsidR="009809E4" w:rsidRPr="008C3B3A">
        <w:t xml:space="preserve">народный </w:t>
      </w:r>
      <w:r w:rsidR="00483F66" w:rsidRPr="008C3B3A">
        <w:t>хореографический ансамбль «Калейдоскоп»</w:t>
      </w:r>
      <w:r w:rsidR="00CC13AA" w:rsidRPr="008C3B3A">
        <w:t>,</w:t>
      </w:r>
      <w:r w:rsidR="00483F66" w:rsidRPr="008C3B3A">
        <w:t xml:space="preserve"> выполняют   важнейшую   функцию   воспитания   подрастающего  поколения в  духе   народных   традиций   и   обычаев,  неотрывно  от  исторических корней  народов,  населяющих  территорию поселка.</w:t>
      </w:r>
    </w:p>
    <w:p w:rsidR="007C5278" w:rsidRDefault="00CC4784" w:rsidP="00CC4784">
      <w:pPr>
        <w:jc w:val="both"/>
      </w:pPr>
      <w:r w:rsidRPr="00CC4784">
        <w:t xml:space="preserve">   </w:t>
      </w:r>
      <w:r w:rsidRPr="00CC4784">
        <w:tab/>
      </w:r>
      <w:r w:rsidR="00483F66" w:rsidRPr="00CC4784">
        <w:t>Творческие коллективы посещают  взрослые и дети все</w:t>
      </w:r>
      <w:r w:rsidR="009212EE" w:rsidRPr="00CC4784">
        <w:t xml:space="preserve">х национальностей. </w:t>
      </w:r>
      <w:r w:rsidR="00483F66" w:rsidRPr="00CC4784">
        <w:t>На базе центра существует три национальных коллектива: татарский, русский, чувашский. Эти коллективы постоянно участвуют во всех мероприятиях, проводят  отчётные концерты в форме национальных праздников таких как «Сабантуй», «Масленица», «</w:t>
      </w:r>
      <w:proofErr w:type="spellStart"/>
      <w:r w:rsidR="00483F66" w:rsidRPr="00CC4784">
        <w:t>Уяв</w:t>
      </w:r>
      <w:proofErr w:type="spellEnd"/>
      <w:r w:rsidR="00483F66" w:rsidRPr="00CC4784">
        <w:t>», «</w:t>
      </w:r>
      <w:r w:rsidR="00337DAF" w:rsidRPr="00CC4784">
        <w:t>День города»</w:t>
      </w:r>
      <w:r w:rsidR="00483F66" w:rsidRPr="00CC4784">
        <w:t xml:space="preserve"> и других.</w:t>
      </w:r>
      <w:r w:rsidR="00982092" w:rsidRPr="00CC4784">
        <w:t xml:space="preserve"> </w:t>
      </w:r>
    </w:p>
    <w:p w:rsidR="006058BF" w:rsidRPr="006058BF" w:rsidRDefault="006058BF" w:rsidP="00CC4784">
      <w:pPr>
        <w:jc w:val="both"/>
        <w:rPr>
          <w:sz w:val="10"/>
          <w:szCs w:val="10"/>
        </w:rPr>
      </w:pPr>
    </w:p>
    <w:p w:rsidR="00CC15B7" w:rsidRDefault="00D86D81" w:rsidP="00A725E5">
      <w:pPr>
        <w:ind w:firstLine="708"/>
        <w:jc w:val="both"/>
      </w:pPr>
      <w:r>
        <w:t>Большой популярностью пользуе</w:t>
      </w:r>
      <w:r w:rsidR="00982092" w:rsidRPr="00A9078B">
        <w:t>тся ежегодный открытый районный конкурс вокалистов «Музыкальная галактика»,</w:t>
      </w:r>
      <w:r w:rsidR="00CC13AA" w:rsidRPr="00A9078B">
        <w:rPr>
          <w:color w:val="000000"/>
          <w:shd w:val="clear" w:color="auto" w:fill="FFFFFF"/>
        </w:rPr>
        <w:t xml:space="preserve"> </w:t>
      </w:r>
      <w:r w:rsidR="00982092" w:rsidRPr="00A9078B">
        <w:t>которы</w:t>
      </w:r>
      <w:r w:rsidR="00CE5D8E">
        <w:t>й</w:t>
      </w:r>
      <w:r w:rsidR="00982092" w:rsidRPr="00A9078B">
        <w:t xml:space="preserve"> </w:t>
      </w:r>
      <w:r w:rsidR="005574F3" w:rsidRPr="00A9078B">
        <w:t>собирает исполнителей и творческие коллективы со всего муниципального района</w:t>
      </w:r>
      <w:r w:rsidR="00982092" w:rsidRPr="00A9078B">
        <w:t>.</w:t>
      </w:r>
      <w:r w:rsidR="00A725E5" w:rsidRPr="00807632">
        <w:rPr>
          <w:i/>
        </w:rPr>
        <w:t xml:space="preserve"> </w:t>
      </w:r>
      <w:r w:rsidR="00A725E5" w:rsidRPr="00CC15B7">
        <w:t>В 201</w:t>
      </w:r>
      <w:r w:rsidR="00CE5D8E" w:rsidRPr="00CC15B7">
        <w:t>6</w:t>
      </w:r>
      <w:r w:rsidR="00A725E5" w:rsidRPr="00CC15B7">
        <w:t xml:space="preserve"> году</w:t>
      </w:r>
      <w:r w:rsidR="00CC15B7" w:rsidRPr="00CC15B7">
        <w:t xml:space="preserve"> в</w:t>
      </w:r>
      <w:r w:rsidR="00A725E5" w:rsidRPr="00CC15B7">
        <w:t xml:space="preserve"> </w:t>
      </w:r>
      <w:r w:rsidR="00CC15B7" w:rsidRPr="00CC15B7">
        <w:t>конкурсе</w:t>
      </w:r>
      <w:r w:rsidR="00A725E5" w:rsidRPr="00CC15B7">
        <w:t xml:space="preserve">  приняли участие </w:t>
      </w:r>
      <w:r w:rsidR="00CC15B7" w:rsidRPr="00CC15B7">
        <w:t>около 150 человек</w:t>
      </w:r>
      <w:r w:rsidR="00A725E5" w:rsidRPr="00CC15B7">
        <w:t xml:space="preserve"> из </w:t>
      </w:r>
      <w:r w:rsidR="00CC15B7" w:rsidRPr="00CC15B7">
        <w:t>17</w:t>
      </w:r>
      <w:r w:rsidR="00A725E5" w:rsidRPr="00CC15B7">
        <w:t>-ти населенных пунктов Нижнекамского района</w:t>
      </w:r>
      <w:r w:rsidR="003F6B80">
        <w:t>.</w:t>
      </w:r>
    </w:p>
    <w:p w:rsidR="00201EB7" w:rsidRPr="00807632" w:rsidRDefault="00201EB7" w:rsidP="003F6B80">
      <w:pPr>
        <w:jc w:val="both"/>
        <w:rPr>
          <w:i/>
        </w:rPr>
      </w:pPr>
    </w:p>
    <w:p w:rsidR="00D54E5C" w:rsidRDefault="00483F66" w:rsidP="00D54E5C">
      <w:pPr>
        <w:ind w:firstLine="709"/>
        <w:jc w:val="both"/>
      </w:pPr>
      <w:r w:rsidRPr="00CC15B7">
        <w:t>В год куль</w:t>
      </w:r>
      <w:r w:rsidR="00953B40" w:rsidRPr="00CC15B7">
        <w:t>турный Ц</w:t>
      </w:r>
      <w:r w:rsidR="008E47AA" w:rsidRPr="00CC15B7">
        <w:t xml:space="preserve">ентр организует более </w:t>
      </w:r>
      <w:r w:rsidR="00D332FC">
        <w:t>7</w:t>
      </w:r>
      <w:r w:rsidR="008E47AA" w:rsidRPr="00CC15B7">
        <w:t>0</w:t>
      </w:r>
      <w:r w:rsidRPr="00CC15B7">
        <w:t xml:space="preserve">0 </w:t>
      </w:r>
      <w:r w:rsidR="00262F89">
        <w:t xml:space="preserve">культурно-досуговых </w:t>
      </w:r>
      <w:r w:rsidRPr="00CC15B7">
        <w:t xml:space="preserve">мероприятий, охватывая   различные  слои  населения. </w:t>
      </w:r>
      <w:r w:rsidR="00CC13AA" w:rsidRPr="00CC15B7">
        <w:rPr>
          <w:color w:val="000000"/>
          <w:shd w:val="clear" w:color="auto" w:fill="FFFFFF"/>
        </w:rPr>
        <w:t>В течение года в Центре с гастрольными концертами выступают</w:t>
      </w:r>
      <w:r w:rsidR="0067773B">
        <w:rPr>
          <w:color w:val="000000"/>
          <w:shd w:val="clear" w:color="auto" w:fill="FFFFFF"/>
        </w:rPr>
        <w:t xml:space="preserve"> профессиональные артисты из г</w:t>
      </w:r>
      <w:proofErr w:type="gramStart"/>
      <w:r w:rsidR="0067773B">
        <w:rPr>
          <w:color w:val="000000"/>
          <w:shd w:val="clear" w:color="auto" w:fill="FFFFFF"/>
        </w:rPr>
        <w:t>.</w:t>
      </w:r>
      <w:r w:rsidR="00CC13AA" w:rsidRPr="00CC15B7">
        <w:rPr>
          <w:color w:val="000000"/>
          <w:shd w:val="clear" w:color="auto" w:fill="FFFFFF"/>
        </w:rPr>
        <w:t>К</w:t>
      </w:r>
      <w:proofErr w:type="gramEnd"/>
      <w:r w:rsidR="00CC13AA" w:rsidRPr="00CC15B7">
        <w:rPr>
          <w:color w:val="000000"/>
          <w:shd w:val="clear" w:color="auto" w:fill="FFFFFF"/>
        </w:rPr>
        <w:t xml:space="preserve">азани, в кинозале демонстрируются документальные и художественные фильмы. </w:t>
      </w:r>
      <w:r w:rsidRPr="00CC15B7">
        <w:t>Коллектив культурного центра «Чулман-Су»  живет  творческой, насыщенной жизнью, украшая досуг жителей поселка, сберегая неиссякаемые родники народных традиций и обычаев, являясь хранителем души народной.</w:t>
      </w:r>
      <w:r w:rsidR="00982092" w:rsidRPr="00CC15B7">
        <w:t xml:space="preserve"> </w:t>
      </w:r>
    </w:p>
    <w:p w:rsidR="00C84CC5" w:rsidRDefault="00D54E5C" w:rsidP="00C84CC5">
      <w:pPr>
        <w:ind w:firstLine="709"/>
        <w:jc w:val="both"/>
      </w:pPr>
      <w:r w:rsidRPr="00D54E5C">
        <w:t xml:space="preserve">В рамках Года кино в </w:t>
      </w:r>
      <w:r w:rsidR="00120482" w:rsidRPr="00D54E5C">
        <w:t xml:space="preserve">феврале </w:t>
      </w:r>
      <w:r>
        <w:t>в культурно</w:t>
      </w:r>
      <w:r w:rsidR="003E270A">
        <w:t>м</w:t>
      </w:r>
      <w:r>
        <w:t xml:space="preserve"> </w:t>
      </w:r>
      <w:r w:rsidR="003E270A">
        <w:t xml:space="preserve">Центре </w:t>
      </w:r>
      <w:r w:rsidR="00120482" w:rsidRPr="00D54E5C">
        <w:t>прошёл  театрализованный праздник «Открытие года кино». В течени</w:t>
      </w:r>
      <w:r>
        <w:t>е</w:t>
      </w:r>
      <w:r w:rsidR="00120482" w:rsidRPr="00D54E5C">
        <w:t xml:space="preserve"> года для школьников проходили различные мероприятия по тем</w:t>
      </w:r>
      <w:r w:rsidR="003E270A">
        <w:t>атике</w:t>
      </w:r>
      <w:r w:rsidR="00120482" w:rsidRPr="00D54E5C">
        <w:t>:</w:t>
      </w:r>
      <w:r w:rsidR="003E270A">
        <w:t xml:space="preserve"> </w:t>
      </w:r>
      <w:r w:rsidR="00120482" w:rsidRPr="00D54E5C">
        <w:t>викторины</w:t>
      </w:r>
      <w:r w:rsidR="003E270A">
        <w:t xml:space="preserve"> </w:t>
      </w:r>
      <w:r w:rsidR="00120482" w:rsidRPr="00D54E5C">
        <w:t>«Я  люблю  мультфильмы»,    «Угадай мелодию</w:t>
      </w:r>
      <w:r w:rsidR="003E270A">
        <w:t>»;</w:t>
      </w:r>
      <w:r w:rsidR="00120482" w:rsidRPr="00D54E5C">
        <w:t xml:space="preserve">  игров</w:t>
      </w:r>
      <w:r w:rsidR="003E270A">
        <w:t>ые</w:t>
      </w:r>
      <w:r w:rsidR="00120482" w:rsidRPr="00D54E5C">
        <w:t xml:space="preserve"> программ</w:t>
      </w:r>
      <w:r w:rsidR="003E270A">
        <w:t xml:space="preserve">ы </w:t>
      </w:r>
      <w:r w:rsidR="00120482" w:rsidRPr="00D54E5C">
        <w:t xml:space="preserve"> «С книжных страниц – на большой экран</w:t>
      </w:r>
      <w:r w:rsidR="003E270A">
        <w:t>»;</w:t>
      </w:r>
      <w:r w:rsidR="00120482" w:rsidRPr="00D54E5C">
        <w:t xml:space="preserve"> информационны</w:t>
      </w:r>
      <w:r w:rsidR="003E270A">
        <w:t>е</w:t>
      </w:r>
      <w:r w:rsidR="00120482" w:rsidRPr="00D54E5C">
        <w:t xml:space="preserve"> час</w:t>
      </w:r>
      <w:r w:rsidR="003E270A">
        <w:t>ы</w:t>
      </w:r>
      <w:r w:rsidR="00120482" w:rsidRPr="00D54E5C">
        <w:t xml:space="preserve"> для детей  «Всё о кино», «Снимается кино»</w:t>
      </w:r>
      <w:r w:rsidR="003E270A">
        <w:t xml:space="preserve">; </w:t>
      </w:r>
      <w:r w:rsidR="00120482" w:rsidRPr="00D54E5C">
        <w:t xml:space="preserve"> конкурсно-игров</w:t>
      </w:r>
      <w:r w:rsidR="003E270A">
        <w:t>ые</w:t>
      </w:r>
      <w:r w:rsidR="00120482" w:rsidRPr="00D54E5C">
        <w:t xml:space="preserve"> программ</w:t>
      </w:r>
      <w:r w:rsidR="003E270A">
        <w:t>ы</w:t>
      </w:r>
      <w:r w:rsidR="00120482" w:rsidRPr="00D54E5C">
        <w:t xml:space="preserve"> «Путешествие в кинематографию</w:t>
      </w:r>
      <w:r w:rsidR="003E270A">
        <w:t>» и т.д.</w:t>
      </w:r>
      <w:r w:rsidR="00C84CC5">
        <w:t xml:space="preserve">      </w:t>
      </w:r>
    </w:p>
    <w:p w:rsidR="009916D8" w:rsidRDefault="00C84CC5" w:rsidP="009916D8">
      <w:pPr>
        <w:ind w:firstLine="709"/>
        <w:jc w:val="both"/>
      </w:pPr>
      <w:r w:rsidRPr="003E270A">
        <w:t xml:space="preserve">Тематический час для подростков, посвященный снятию блокады Ленинграда  «Ленинград жив», </w:t>
      </w:r>
      <w:r>
        <w:t xml:space="preserve">прошел </w:t>
      </w:r>
      <w:r w:rsidRPr="003E270A">
        <w:t>в день памятной даты с показом документального фильма. Для подростков также были подготовлены  видео</w:t>
      </w:r>
      <w:r>
        <w:t>-</w:t>
      </w:r>
      <w:r w:rsidRPr="003E270A">
        <w:t>презентация  «Аплодисменты</w:t>
      </w:r>
      <w:r>
        <w:t>»,</w:t>
      </w:r>
      <w:r w:rsidRPr="003E270A">
        <w:t xml:space="preserve"> «Великие люди, любимые лица</w:t>
      </w:r>
      <w:r>
        <w:t>»</w:t>
      </w:r>
      <w:r w:rsidRPr="003E270A">
        <w:t>, «Из жизни звезд»</w:t>
      </w:r>
      <w:r>
        <w:t>.</w:t>
      </w:r>
    </w:p>
    <w:p w:rsidR="003E270A" w:rsidRDefault="00C84CC5" w:rsidP="009916D8">
      <w:pPr>
        <w:ind w:firstLine="709"/>
        <w:jc w:val="both"/>
      </w:pPr>
      <w:r w:rsidRPr="003E270A">
        <w:t>Для школьников были</w:t>
      </w:r>
      <w:r>
        <w:t xml:space="preserve"> </w:t>
      </w:r>
      <w:r w:rsidRPr="003E270A">
        <w:t xml:space="preserve">организованы 2 </w:t>
      </w:r>
      <w:proofErr w:type="spellStart"/>
      <w:r w:rsidRPr="003E270A">
        <w:t>киноабонемента</w:t>
      </w:r>
      <w:proofErr w:type="spellEnd"/>
      <w:r w:rsidRPr="003E270A">
        <w:t xml:space="preserve"> по программным произведениям писателей</w:t>
      </w:r>
      <w:r>
        <w:t>,</w:t>
      </w:r>
      <w:r w:rsidRPr="003E270A">
        <w:t xml:space="preserve"> изучаемым в школе от 1 до 5 класса и от 6 до 11 класса</w:t>
      </w:r>
    </w:p>
    <w:p w:rsidR="00120482" w:rsidRPr="003E270A" w:rsidRDefault="00120482" w:rsidP="00C84CC5">
      <w:pPr>
        <w:ind w:firstLine="709"/>
        <w:jc w:val="both"/>
      </w:pPr>
      <w:r w:rsidRPr="003E270A">
        <w:t xml:space="preserve">В октябре в гости к </w:t>
      </w:r>
      <w:proofErr w:type="spellStart"/>
      <w:r w:rsidRPr="003E270A">
        <w:t>камполянцам</w:t>
      </w:r>
      <w:proofErr w:type="spellEnd"/>
      <w:r w:rsidRPr="003E270A">
        <w:t xml:space="preserve"> приехали режиссеры документалисты из г</w:t>
      </w:r>
      <w:proofErr w:type="gramStart"/>
      <w:r w:rsidR="003E270A">
        <w:t>.</w:t>
      </w:r>
      <w:r w:rsidRPr="003E270A">
        <w:t>К</w:t>
      </w:r>
      <w:proofErr w:type="gramEnd"/>
      <w:r w:rsidRPr="003E270A">
        <w:t>азани. На встрече показаны документальные фильмы студентов Казанского института культуры, у зрителей была возможность задать вопросы авторам.</w:t>
      </w:r>
      <w:r w:rsidR="00C84CC5">
        <w:t xml:space="preserve"> </w:t>
      </w:r>
      <w:r w:rsidRPr="003E270A">
        <w:t>4 ноября прошла акция «Ночь кино» для всех желающих был показан бесплатно отечественный фильм «Весь этот ДЖЕМ»</w:t>
      </w:r>
    </w:p>
    <w:p w:rsidR="00685439" w:rsidRPr="00807632" w:rsidRDefault="00685439" w:rsidP="00D86D81">
      <w:pPr>
        <w:jc w:val="both"/>
        <w:rPr>
          <w:i/>
          <w:sz w:val="16"/>
          <w:szCs w:val="16"/>
        </w:rPr>
      </w:pPr>
    </w:p>
    <w:p w:rsidR="00DF20A7" w:rsidRDefault="00685439" w:rsidP="006074ED">
      <w:pPr>
        <w:ind w:firstLine="708"/>
        <w:jc w:val="both"/>
      </w:pPr>
      <w:r w:rsidRPr="00D86D81">
        <w:t>В</w:t>
      </w:r>
      <w:r w:rsidRPr="00D86D81">
        <w:rPr>
          <w:b/>
        </w:rPr>
        <w:t xml:space="preserve"> МАУ «Дом дружбы народов» </w:t>
      </w:r>
      <w:r w:rsidRPr="00D86D81">
        <w:t xml:space="preserve">проводится большая работа по сохранению, возрождению и развитию духовного наследия представителей различных национальностей. Дом дружбы стал местом, где гармонично пересекаются межнациональные и </w:t>
      </w:r>
      <w:proofErr w:type="spellStart"/>
      <w:r w:rsidRPr="00D86D81">
        <w:t>межпоколенческие</w:t>
      </w:r>
      <w:proofErr w:type="spellEnd"/>
      <w:r w:rsidRPr="00D86D81">
        <w:t xml:space="preserve"> связи.  </w:t>
      </w:r>
      <w:r w:rsidR="00D84C60" w:rsidRPr="00D86D81">
        <w:t xml:space="preserve">Он стал «своим домом» для </w:t>
      </w:r>
      <w:proofErr w:type="spellStart"/>
      <w:r w:rsidR="00D86D81" w:rsidRPr="00D86D81">
        <w:t>одинадцати</w:t>
      </w:r>
      <w:proofErr w:type="spellEnd"/>
      <w:r w:rsidR="00D84C60" w:rsidRPr="00D86D81">
        <w:t xml:space="preserve">  национально - культурных автономий, а также литературно – творческих объединений, ветеранских  и молодежных организаций. </w:t>
      </w:r>
      <w:r w:rsidRPr="00D86D81">
        <w:t xml:space="preserve">Общества, как в одной </w:t>
      </w:r>
      <w:r w:rsidRPr="00D86D81">
        <w:lastRenderedPageBreak/>
        <w:t xml:space="preserve">большой семье, проводят праздники, дни национальной культуры, совместные мероприятия, встречи и круглые столы. </w:t>
      </w:r>
      <w:r w:rsidR="00953B40" w:rsidRPr="00D86D81">
        <w:t>Значимым событием  в этом году</w:t>
      </w:r>
      <w:r w:rsidRPr="00D86D81">
        <w:t xml:space="preserve"> </w:t>
      </w:r>
      <w:r w:rsidR="00953B40" w:rsidRPr="00D86D81">
        <w:t xml:space="preserve">стало </w:t>
      </w:r>
      <w:r w:rsidRPr="00D86D81">
        <w:t>рождение новой национально-ку</w:t>
      </w:r>
      <w:r w:rsidR="0021034D" w:rsidRPr="00D86D81">
        <w:t>льтурной автономии</w:t>
      </w:r>
      <w:r w:rsidR="0021034D" w:rsidRPr="00807632">
        <w:rPr>
          <w:i/>
        </w:rPr>
        <w:t xml:space="preserve"> – </w:t>
      </w:r>
      <w:r w:rsidR="000E03F2" w:rsidRPr="000E03F2">
        <w:t>узбекского общества</w:t>
      </w:r>
      <w:r w:rsidR="0021034D" w:rsidRPr="000E03F2">
        <w:t>.</w:t>
      </w:r>
    </w:p>
    <w:p w:rsidR="005B1639" w:rsidRPr="00A13819" w:rsidRDefault="005B1639" w:rsidP="00A13819">
      <w:pPr>
        <w:jc w:val="both"/>
        <w:rPr>
          <w:i/>
          <w:sz w:val="28"/>
          <w:szCs w:val="28"/>
        </w:rPr>
      </w:pPr>
    </w:p>
    <w:p w:rsidR="005B1639" w:rsidRDefault="005B1639" w:rsidP="005B1639">
      <w:pPr>
        <w:ind w:firstLine="708"/>
        <w:jc w:val="both"/>
        <w:rPr>
          <w:i/>
          <w:sz w:val="26"/>
          <w:szCs w:val="26"/>
        </w:rPr>
      </w:pPr>
      <w:r w:rsidRPr="00A13819">
        <w:rPr>
          <w:sz w:val="26"/>
          <w:szCs w:val="26"/>
        </w:rPr>
        <w:t>В целях воспитания толерантного отношения  к людям разных национальностей, в Доме дружбы народов  проводятся экскурсии по кабинетам национально-культурных обществ для жителей и гостей г</w:t>
      </w:r>
      <w:proofErr w:type="gramStart"/>
      <w:r w:rsidRPr="00A13819">
        <w:rPr>
          <w:sz w:val="26"/>
          <w:szCs w:val="26"/>
        </w:rPr>
        <w:t>.Н</w:t>
      </w:r>
      <w:proofErr w:type="gramEnd"/>
      <w:r w:rsidRPr="00A13819">
        <w:rPr>
          <w:sz w:val="26"/>
          <w:szCs w:val="26"/>
        </w:rPr>
        <w:t>ижнекамска</w:t>
      </w:r>
      <w:r w:rsidRPr="00807632">
        <w:rPr>
          <w:i/>
          <w:sz w:val="26"/>
          <w:szCs w:val="26"/>
        </w:rPr>
        <w:t>.</w:t>
      </w:r>
    </w:p>
    <w:p w:rsidR="00DF20A7" w:rsidRDefault="00016153" w:rsidP="006074ED">
      <w:pPr>
        <w:ind w:firstLine="708"/>
        <w:jc w:val="both"/>
      </w:pPr>
      <w:r w:rsidRPr="00BA5103">
        <w:t xml:space="preserve">В течение года в Доме дружбы народов </w:t>
      </w:r>
      <w:r w:rsidR="003549D3" w:rsidRPr="00BA5103">
        <w:t>организован</w:t>
      </w:r>
      <w:r w:rsidRPr="00BA5103">
        <w:t xml:space="preserve"> комплекс мероприятий, направленных на формирование общегражданской идентичности, воспитанию культуры межнационального общения</w:t>
      </w:r>
      <w:r w:rsidR="005B1639" w:rsidRPr="00BA5103">
        <w:t>: День родного языка; День защиты детей; День семьи, любви и верности; праздничная программа «</w:t>
      </w:r>
      <w:proofErr w:type="spellStart"/>
      <w:r w:rsidR="005B1639" w:rsidRPr="00BA5103">
        <w:t>Халкыбызнын</w:t>
      </w:r>
      <w:proofErr w:type="spellEnd"/>
      <w:r w:rsidR="005B1639" w:rsidRPr="00BA5103">
        <w:t xml:space="preserve"> </w:t>
      </w:r>
      <w:proofErr w:type="spellStart"/>
      <w:r w:rsidR="005B1639" w:rsidRPr="00BA5103">
        <w:t>х</w:t>
      </w:r>
      <w:proofErr w:type="spellEnd"/>
      <w:r w:rsidR="005B1639" w:rsidRPr="00BA5103">
        <w:rPr>
          <w:lang w:val="tt-RU"/>
        </w:rPr>
        <w:t>әзинәсе</w:t>
      </w:r>
      <w:r w:rsidR="005B1639" w:rsidRPr="00BA5103">
        <w:t>», посвященная традиционным татарским обрядам; День Республики Татарстан</w:t>
      </w:r>
      <w:r w:rsidR="0034618E" w:rsidRPr="00BA5103">
        <w:t>; танцевальный вечер «Кичке уеннар».</w:t>
      </w:r>
    </w:p>
    <w:p w:rsidR="00BA5103" w:rsidRDefault="00BA5103" w:rsidP="00D03A63">
      <w:pPr>
        <w:ind w:firstLine="709"/>
        <w:jc w:val="both"/>
      </w:pPr>
      <w:r>
        <w:t xml:space="preserve">Так, </w:t>
      </w:r>
      <w:r w:rsidR="002B7F2D" w:rsidRPr="002B7F2D">
        <w:rPr>
          <w:bCs/>
        </w:rPr>
        <w:t>9 января в</w:t>
      </w:r>
      <w:r w:rsidR="002B7F2D" w:rsidRPr="002B7F2D">
        <w:rPr>
          <w:b/>
          <w:bCs/>
        </w:rPr>
        <w:t xml:space="preserve"> </w:t>
      </w:r>
      <w:r w:rsidR="002B7F2D" w:rsidRPr="002B7F2D">
        <w:t xml:space="preserve">Доме </w:t>
      </w:r>
      <w:r w:rsidR="002B7F2D">
        <w:t>д</w:t>
      </w:r>
      <w:r w:rsidR="002B7F2D" w:rsidRPr="002B7F2D">
        <w:t>ружбы народов украинское товарищество «Вербиченька» — «Вербочка» отметило День Святого Николая. На  празднике взрослые и дети пели николаевские колядки, играли в веселые игры. Согласно давней традиции, детям были вручены подарки.</w:t>
      </w:r>
    </w:p>
    <w:p w:rsidR="002B7F2D" w:rsidRDefault="002B7F2D" w:rsidP="00D03A63">
      <w:pPr>
        <w:pStyle w:val="af6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 w:rsidRPr="00C41050">
        <w:rPr>
          <w:rFonts w:ascii="Times New Roman" w:hAnsi="Times New Roman" w:cs="Times New Roman"/>
          <w:bCs/>
          <w:color w:val="auto"/>
          <w:sz w:val="27"/>
          <w:szCs w:val="27"/>
        </w:rPr>
        <w:t>В</w:t>
      </w:r>
      <w:r w:rsidRPr="002B7F2D">
        <w:rPr>
          <w:rFonts w:ascii="Times New Roman" w:hAnsi="Times New Roman" w:cs="Times New Roman"/>
          <w:color w:val="auto"/>
          <w:sz w:val="27"/>
          <w:szCs w:val="27"/>
        </w:rPr>
        <w:t> </w:t>
      </w:r>
      <w:r w:rsidR="00C41050">
        <w:rPr>
          <w:rFonts w:ascii="Times New Roman" w:hAnsi="Times New Roman" w:cs="Times New Roman"/>
          <w:color w:val="auto"/>
          <w:sz w:val="27"/>
          <w:szCs w:val="27"/>
        </w:rPr>
        <w:t xml:space="preserve">январе в </w:t>
      </w:r>
      <w:r w:rsidRPr="002B7F2D">
        <w:rPr>
          <w:rFonts w:ascii="Times New Roman" w:hAnsi="Times New Roman" w:cs="Times New Roman"/>
          <w:color w:val="auto"/>
          <w:sz w:val="27"/>
          <w:szCs w:val="27"/>
        </w:rPr>
        <w:t xml:space="preserve">Доме </w:t>
      </w:r>
      <w:r w:rsidR="00C41050">
        <w:rPr>
          <w:rFonts w:ascii="Times New Roman" w:hAnsi="Times New Roman" w:cs="Times New Roman"/>
          <w:color w:val="auto"/>
          <w:sz w:val="27"/>
          <w:szCs w:val="27"/>
        </w:rPr>
        <w:t>д</w:t>
      </w:r>
      <w:r w:rsidRPr="002B7F2D">
        <w:rPr>
          <w:rFonts w:ascii="Times New Roman" w:hAnsi="Times New Roman" w:cs="Times New Roman"/>
          <w:color w:val="auto"/>
          <w:sz w:val="27"/>
          <w:szCs w:val="27"/>
        </w:rPr>
        <w:t>ружбы народов чувашское общество провело старинный обрядовый праздник «</w:t>
      </w:r>
      <w:proofErr w:type="spellStart"/>
      <w:r w:rsidRPr="002B7F2D">
        <w:rPr>
          <w:rFonts w:ascii="Times New Roman" w:hAnsi="Times New Roman" w:cs="Times New Roman"/>
          <w:color w:val="auto"/>
          <w:sz w:val="27"/>
          <w:szCs w:val="27"/>
        </w:rPr>
        <w:t>Сурхури</w:t>
      </w:r>
      <w:proofErr w:type="spellEnd"/>
      <w:r w:rsidRPr="002B7F2D">
        <w:rPr>
          <w:rFonts w:ascii="Times New Roman" w:hAnsi="Times New Roman" w:cs="Times New Roman"/>
          <w:color w:val="auto"/>
          <w:sz w:val="27"/>
          <w:szCs w:val="27"/>
        </w:rPr>
        <w:t>». Участники чу</w:t>
      </w:r>
      <w:r w:rsidR="00C41050">
        <w:rPr>
          <w:rFonts w:ascii="Times New Roman" w:hAnsi="Times New Roman" w:cs="Times New Roman"/>
          <w:color w:val="auto"/>
          <w:sz w:val="27"/>
          <w:szCs w:val="27"/>
        </w:rPr>
        <w:t>вашского народного ансамбля им.</w:t>
      </w:r>
      <w:r w:rsidRPr="002B7F2D">
        <w:rPr>
          <w:rFonts w:ascii="Times New Roman" w:hAnsi="Times New Roman" w:cs="Times New Roman"/>
          <w:color w:val="auto"/>
          <w:sz w:val="27"/>
          <w:szCs w:val="27"/>
        </w:rPr>
        <w:t>Б.Никитина «</w:t>
      </w:r>
      <w:proofErr w:type="spellStart"/>
      <w:r w:rsidRPr="002B7F2D">
        <w:rPr>
          <w:rFonts w:ascii="Times New Roman" w:hAnsi="Times New Roman" w:cs="Times New Roman"/>
          <w:color w:val="auto"/>
          <w:sz w:val="27"/>
          <w:szCs w:val="27"/>
        </w:rPr>
        <w:t>Шанкарав</w:t>
      </w:r>
      <w:proofErr w:type="spellEnd"/>
      <w:r w:rsidRPr="002B7F2D">
        <w:rPr>
          <w:rFonts w:ascii="Times New Roman" w:hAnsi="Times New Roman" w:cs="Times New Roman"/>
          <w:color w:val="auto"/>
          <w:sz w:val="27"/>
          <w:szCs w:val="27"/>
        </w:rPr>
        <w:t>» и чувашского театра «</w:t>
      </w:r>
      <w:proofErr w:type="spellStart"/>
      <w:r w:rsidRPr="002B7F2D">
        <w:rPr>
          <w:rFonts w:ascii="Times New Roman" w:hAnsi="Times New Roman" w:cs="Times New Roman"/>
          <w:color w:val="auto"/>
          <w:sz w:val="27"/>
          <w:szCs w:val="27"/>
        </w:rPr>
        <w:t>Тамаша</w:t>
      </w:r>
      <w:proofErr w:type="spellEnd"/>
      <w:r w:rsidRPr="002B7F2D">
        <w:rPr>
          <w:rFonts w:ascii="Times New Roman" w:hAnsi="Times New Roman" w:cs="Times New Roman"/>
          <w:color w:val="auto"/>
          <w:sz w:val="27"/>
          <w:szCs w:val="27"/>
        </w:rPr>
        <w:t xml:space="preserve">» познакомили гостей праздника с традиционными обрядами, призванными обеспечить хозяйственные успехи и личное благополучие людей, хороший урожай и приплод скота в новом году. </w:t>
      </w:r>
    </w:p>
    <w:p w:rsidR="008F6B53" w:rsidRDefault="008F6B53" w:rsidP="00D03A63">
      <w:pPr>
        <w:pStyle w:val="af6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8F6B53">
        <w:rPr>
          <w:rFonts w:ascii="Times New Roman" w:hAnsi="Times New Roman" w:cs="Times New Roman"/>
          <w:color w:val="auto"/>
          <w:sz w:val="27"/>
          <w:szCs w:val="27"/>
        </w:rPr>
        <w:t xml:space="preserve">13 февраля </w:t>
      </w:r>
      <w:r w:rsidRPr="008F6B53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color w:val="auto"/>
          <w:sz w:val="27"/>
          <w:szCs w:val="27"/>
        </w:rPr>
        <w:t>а</w:t>
      </w:r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>рмянское общество провело национальный праздник «</w:t>
      </w:r>
      <w:proofErr w:type="spellStart"/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>Терендез</w:t>
      </w:r>
      <w:proofErr w:type="spellEnd"/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».   По старинной традиции во дворе Дома </w:t>
      </w:r>
      <w:r>
        <w:rPr>
          <w:rFonts w:ascii="Times New Roman" w:hAnsi="Times New Roman" w:cs="Times New Roman"/>
          <w:bCs/>
          <w:color w:val="auto"/>
          <w:sz w:val="27"/>
          <w:szCs w:val="27"/>
        </w:rPr>
        <w:t>д</w:t>
      </w:r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ружбы </w:t>
      </w:r>
      <w:r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народов </w:t>
      </w:r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>взметнул свои яркие языки пламени костер, вокруг которого в одном большом дружном хороводе и большие, и маленькие исполнили традиционный танец «</w:t>
      </w:r>
      <w:proofErr w:type="spellStart"/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>Кочари</w:t>
      </w:r>
      <w:proofErr w:type="spellEnd"/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», а самые смелые перепрыгнули через костер. Праздничное действие с улицы перешло в фойе </w:t>
      </w:r>
      <w:r>
        <w:rPr>
          <w:rFonts w:ascii="Times New Roman" w:hAnsi="Times New Roman" w:cs="Times New Roman"/>
          <w:bCs/>
          <w:color w:val="auto"/>
          <w:sz w:val="27"/>
          <w:szCs w:val="27"/>
        </w:rPr>
        <w:t>учреждения</w:t>
      </w:r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где в исполнении гостей Нижнекамска </w:t>
      </w:r>
      <w:proofErr w:type="spellStart"/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>Андроника</w:t>
      </w:r>
      <w:proofErr w:type="spellEnd"/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Мелконяна и Тенгиза </w:t>
      </w:r>
      <w:proofErr w:type="spellStart"/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>Брояна</w:t>
      </w:r>
      <w:proofErr w:type="spellEnd"/>
      <w:r w:rsidRPr="008F6B53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зазвучали армянские мелодии. Яркие мотивы Армении подхватили и учащиеся воскресной школы: в их исполнении прозвучали песни о родном крае. Не остались в стороне и самые маленькие участники праздника: в их исполнении прозвучали стихотворения о родном языке.</w:t>
      </w:r>
    </w:p>
    <w:p w:rsidR="003549D3" w:rsidRPr="00807632" w:rsidRDefault="003549D3" w:rsidP="005F442A">
      <w:pPr>
        <w:jc w:val="both"/>
        <w:rPr>
          <w:i/>
        </w:rPr>
      </w:pPr>
    </w:p>
    <w:p w:rsidR="000576A3" w:rsidRDefault="000A6AE9" w:rsidP="000D378E">
      <w:pPr>
        <w:pStyle w:val="af6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В феврале</w:t>
      </w:r>
      <w:r w:rsidR="000576A3" w:rsidRPr="000576A3">
        <w:rPr>
          <w:rFonts w:ascii="Times New Roman" w:hAnsi="Times New Roman" w:cs="Times New Roman"/>
          <w:color w:val="auto"/>
          <w:sz w:val="27"/>
          <w:szCs w:val="27"/>
        </w:rPr>
        <w:t xml:space="preserve"> работающему при </w:t>
      </w:r>
      <w:r w:rsidR="000576A3">
        <w:rPr>
          <w:rFonts w:ascii="Times New Roman" w:hAnsi="Times New Roman" w:cs="Times New Roman"/>
          <w:color w:val="auto"/>
          <w:sz w:val="27"/>
          <w:szCs w:val="27"/>
        </w:rPr>
        <w:t xml:space="preserve">украинском </w:t>
      </w:r>
      <w:r w:rsidR="000576A3" w:rsidRPr="000576A3">
        <w:rPr>
          <w:rFonts w:ascii="Times New Roman" w:hAnsi="Times New Roman" w:cs="Times New Roman"/>
          <w:color w:val="auto"/>
          <w:sz w:val="27"/>
          <w:szCs w:val="27"/>
        </w:rPr>
        <w:t>товариществе объединению «</w:t>
      </w:r>
      <w:proofErr w:type="spellStart"/>
      <w:r w:rsidR="000576A3" w:rsidRPr="000576A3">
        <w:rPr>
          <w:rFonts w:ascii="Times New Roman" w:hAnsi="Times New Roman" w:cs="Times New Roman"/>
          <w:color w:val="auto"/>
          <w:sz w:val="27"/>
          <w:szCs w:val="27"/>
        </w:rPr>
        <w:t>Лелеки</w:t>
      </w:r>
      <w:proofErr w:type="spellEnd"/>
      <w:r w:rsidR="000576A3" w:rsidRPr="000576A3">
        <w:rPr>
          <w:rFonts w:ascii="Times New Roman" w:hAnsi="Times New Roman" w:cs="Times New Roman"/>
          <w:color w:val="auto"/>
          <w:sz w:val="27"/>
          <w:szCs w:val="27"/>
        </w:rPr>
        <w:t>» («Аисты»)</w:t>
      </w:r>
      <w:r w:rsidR="000576A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0576A3" w:rsidRPr="000576A3">
        <w:rPr>
          <w:rFonts w:ascii="Times New Roman" w:hAnsi="Times New Roman" w:cs="Times New Roman"/>
          <w:color w:val="auto"/>
          <w:sz w:val="27"/>
          <w:szCs w:val="27"/>
        </w:rPr>
        <w:t>исполнилось 20 лет. С открытием класса работа украинской организации Нижнекамска приобрела  новое содержание и высокий смысл. Шесть дней в неделю они учатся в общеобразовательных школах, но находят время и для занятий в украинской школе, принимать активное участие в многочисленных мероприятиях товарищества, конк</w:t>
      </w:r>
      <w:r w:rsidR="000576A3">
        <w:rPr>
          <w:rFonts w:ascii="Times New Roman" w:hAnsi="Times New Roman" w:cs="Times New Roman"/>
          <w:color w:val="auto"/>
          <w:sz w:val="27"/>
          <w:szCs w:val="27"/>
        </w:rPr>
        <w:t>урсах, фестивалях и праздниках.</w:t>
      </w:r>
    </w:p>
    <w:p w:rsidR="00817F82" w:rsidRPr="00A10CEB" w:rsidRDefault="00A10CEB" w:rsidP="00273AE8">
      <w:pPr>
        <w:pStyle w:val="af6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28 марта н</w:t>
      </w:r>
      <w:r w:rsidRPr="00A10CEB">
        <w:rPr>
          <w:rFonts w:ascii="Times New Roman" w:hAnsi="Times New Roman" w:cs="Times New Roman"/>
          <w:color w:val="auto"/>
          <w:sz w:val="27"/>
          <w:szCs w:val="27"/>
        </w:rPr>
        <w:t>а базе Дома Дружбы народов прошел конкурс</w:t>
      </w:r>
      <w:r w:rsidR="00817F8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817F82" w:rsidRPr="00817F82">
        <w:rPr>
          <w:rFonts w:ascii="Times New Roman" w:hAnsi="Times New Roman" w:cs="Times New Roman"/>
          <w:color w:val="auto"/>
          <w:sz w:val="27"/>
          <w:szCs w:val="27"/>
        </w:rPr>
        <w:t>«Дорогами Шевченко и Тукая идём, даря тепло родного края»</w:t>
      </w:r>
      <w:r w:rsidRPr="00A10CEB">
        <w:rPr>
          <w:rFonts w:ascii="Times New Roman" w:hAnsi="Times New Roman" w:cs="Times New Roman"/>
          <w:color w:val="auto"/>
          <w:sz w:val="27"/>
          <w:szCs w:val="27"/>
        </w:rPr>
        <w:t>, посвященный 130-летию классика татарской литературы Г</w:t>
      </w:r>
      <w:r w:rsidR="00817F82">
        <w:rPr>
          <w:rFonts w:ascii="Times New Roman" w:hAnsi="Times New Roman" w:cs="Times New Roman"/>
          <w:color w:val="auto"/>
          <w:sz w:val="27"/>
          <w:szCs w:val="27"/>
        </w:rPr>
        <w:t>абдуллы Тукая и 50-летию г</w:t>
      </w:r>
      <w:proofErr w:type="gramStart"/>
      <w:r w:rsidR="00817F82">
        <w:rPr>
          <w:rFonts w:ascii="Times New Roman" w:hAnsi="Times New Roman" w:cs="Times New Roman"/>
          <w:color w:val="auto"/>
          <w:sz w:val="27"/>
          <w:szCs w:val="27"/>
        </w:rPr>
        <w:t>.</w:t>
      </w:r>
      <w:r w:rsidRPr="00A10CEB">
        <w:rPr>
          <w:rFonts w:ascii="Times New Roman" w:hAnsi="Times New Roman" w:cs="Times New Roman"/>
          <w:color w:val="auto"/>
          <w:sz w:val="27"/>
          <w:szCs w:val="27"/>
        </w:rPr>
        <w:t>Н</w:t>
      </w:r>
      <w:proofErr w:type="gramEnd"/>
      <w:r w:rsidRPr="00A10CEB">
        <w:rPr>
          <w:rFonts w:ascii="Times New Roman" w:hAnsi="Times New Roman" w:cs="Times New Roman"/>
          <w:color w:val="auto"/>
          <w:sz w:val="27"/>
          <w:szCs w:val="27"/>
        </w:rPr>
        <w:t>ижнекамска. Организатором мероприятия является украинское товарищество «Вербиченька»</w:t>
      </w:r>
      <w:r w:rsidRPr="00817F82">
        <w:rPr>
          <w:rFonts w:ascii="Times New Roman" w:hAnsi="Times New Roman" w:cs="Times New Roman"/>
          <w:bCs/>
          <w:color w:val="auto"/>
          <w:sz w:val="27"/>
          <w:szCs w:val="27"/>
        </w:rPr>
        <w:t>.</w:t>
      </w:r>
      <w:r w:rsidRPr="00A10CE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817F82">
        <w:rPr>
          <w:rFonts w:ascii="Times New Roman" w:hAnsi="Times New Roman" w:cs="Times New Roman"/>
          <w:color w:val="auto"/>
          <w:sz w:val="27"/>
          <w:szCs w:val="27"/>
        </w:rPr>
        <w:t xml:space="preserve">60 участников </w:t>
      </w:r>
      <w:proofErr w:type="gramStart"/>
      <w:r w:rsidR="00817F82">
        <w:rPr>
          <w:rFonts w:ascii="Times New Roman" w:hAnsi="Times New Roman" w:cs="Times New Roman"/>
          <w:color w:val="auto"/>
          <w:sz w:val="27"/>
          <w:szCs w:val="27"/>
        </w:rPr>
        <w:t xml:space="preserve">читали </w:t>
      </w:r>
      <w:r w:rsidRPr="00A10CEB">
        <w:rPr>
          <w:rFonts w:ascii="Times New Roman" w:hAnsi="Times New Roman" w:cs="Times New Roman"/>
          <w:color w:val="auto"/>
          <w:sz w:val="27"/>
          <w:szCs w:val="27"/>
        </w:rPr>
        <w:t xml:space="preserve">стихотворения Шевченко на украинском языке и </w:t>
      </w:r>
      <w:r w:rsidR="00950A5A">
        <w:rPr>
          <w:rFonts w:ascii="Times New Roman" w:hAnsi="Times New Roman" w:cs="Times New Roman"/>
          <w:color w:val="auto"/>
          <w:sz w:val="27"/>
          <w:szCs w:val="27"/>
        </w:rPr>
        <w:t>Г.</w:t>
      </w:r>
      <w:r w:rsidRPr="00A10CEB">
        <w:rPr>
          <w:rFonts w:ascii="Times New Roman" w:hAnsi="Times New Roman" w:cs="Times New Roman"/>
          <w:color w:val="auto"/>
          <w:sz w:val="27"/>
          <w:szCs w:val="27"/>
        </w:rPr>
        <w:t>Тукая</w:t>
      </w:r>
      <w:proofErr w:type="gramEnd"/>
      <w:r w:rsidRPr="00A10CEB">
        <w:rPr>
          <w:rFonts w:ascii="Times New Roman" w:hAnsi="Times New Roman" w:cs="Times New Roman"/>
          <w:color w:val="auto"/>
          <w:sz w:val="27"/>
          <w:szCs w:val="27"/>
        </w:rPr>
        <w:t xml:space="preserve"> — на татарском</w:t>
      </w:r>
      <w:r w:rsidR="00817F82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0576A3" w:rsidRPr="008B46A2" w:rsidRDefault="000576A3" w:rsidP="000576A3">
      <w:pPr>
        <w:pStyle w:val="af6"/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:rsidR="00CF771A" w:rsidRPr="00CF771A" w:rsidRDefault="00CF771A" w:rsidP="00D03A63">
      <w:pPr>
        <w:pStyle w:val="af6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bCs/>
          <w:color w:val="auto"/>
          <w:sz w:val="27"/>
          <w:szCs w:val="27"/>
        </w:rPr>
        <w:lastRenderedPageBreak/>
        <w:t>14 апреля в</w:t>
      </w:r>
      <w:r w:rsidRPr="00CF771A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преддверии празднования 130- </w:t>
      </w:r>
      <w:proofErr w:type="spellStart"/>
      <w:r w:rsidRPr="00CF771A">
        <w:rPr>
          <w:rFonts w:ascii="Times New Roman" w:hAnsi="Times New Roman" w:cs="Times New Roman"/>
          <w:bCs/>
          <w:color w:val="auto"/>
          <w:sz w:val="27"/>
          <w:szCs w:val="27"/>
        </w:rPr>
        <w:t>летия</w:t>
      </w:r>
      <w:proofErr w:type="spellEnd"/>
      <w:r w:rsidRPr="00CF771A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со дня рождения  известного т</w:t>
      </w:r>
      <w:r>
        <w:rPr>
          <w:rFonts w:ascii="Times New Roman" w:hAnsi="Times New Roman" w:cs="Times New Roman"/>
          <w:bCs/>
          <w:color w:val="auto"/>
          <w:sz w:val="27"/>
          <w:szCs w:val="27"/>
        </w:rPr>
        <w:t>атарского поэта Габдуллы</w:t>
      </w:r>
      <w:proofErr w:type="gramStart"/>
      <w:r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Т</w:t>
      </w:r>
      <w:proofErr w:type="gramEnd"/>
      <w:r>
        <w:rPr>
          <w:rFonts w:ascii="Times New Roman" w:hAnsi="Times New Roman" w:cs="Times New Roman"/>
          <w:bCs/>
          <w:color w:val="auto"/>
          <w:sz w:val="27"/>
          <w:szCs w:val="27"/>
        </w:rPr>
        <w:t xml:space="preserve">укая </w:t>
      </w:r>
      <w:r w:rsidRPr="00CF771A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прошел литературный праздник «Тукай </w:t>
      </w:r>
      <w:proofErr w:type="spellStart"/>
      <w:r w:rsidRPr="00CF771A">
        <w:rPr>
          <w:rFonts w:ascii="Times New Roman" w:hAnsi="Times New Roman" w:cs="Times New Roman"/>
          <w:bCs/>
          <w:color w:val="auto"/>
          <w:sz w:val="27"/>
          <w:szCs w:val="27"/>
        </w:rPr>
        <w:t>мирасын</w:t>
      </w:r>
      <w:proofErr w:type="spellEnd"/>
      <w:r w:rsidRPr="00CF771A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proofErr w:type="spellStart"/>
      <w:r w:rsidRPr="00CF771A">
        <w:rPr>
          <w:rFonts w:ascii="Times New Roman" w:hAnsi="Times New Roman" w:cs="Times New Roman"/>
          <w:bCs/>
          <w:color w:val="auto"/>
          <w:sz w:val="27"/>
          <w:szCs w:val="27"/>
        </w:rPr>
        <w:t>барлап</w:t>
      </w:r>
      <w:proofErr w:type="spellEnd"/>
      <w:r w:rsidRPr="00CF771A">
        <w:rPr>
          <w:rFonts w:ascii="Times New Roman" w:hAnsi="Times New Roman" w:cs="Times New Roman"/>
          <w:bCs/>
          <w:color w:val="auto"/>
          <w:sz w:val="27"/>
          <w:szCs w:val="27"/>
        </w:rPr>
        <w:t>».</w:t>
      </w:r>
      <w:r w:rsidRPr="00CF771A">
        <w:rPr>
          <w:rFonts w:ascii="Times New Roman" w:hAnsi="Times New Roman" w:cs="Times New Roman"/>
          <w:color w:val="auto"/>
          <w:sz w:val="27"/>
          <w:szCs w:val="27"/>
        </w:rPr>
        <w:t xml:space="preserve"> В ходе мероприятия слушатели познакомились со страницами жизни и творчества поэта, смогли «открыть» для себя</w:t>
      </w:r>
      <w:proofErr w:type="gramStart"/>
      <w:r w:rsidRPr="00CF771A">
        <w:rPr>
          <w:rFonts w:ascii="Times New Roman" w:hAnsi="Times New Roman" w:cs="Times New Roman"/>
          <w:color w:val="auto"/>
          <w:sz w:val="27"/>
          <w:szCs w:val="27"/>
        </w:rPr>
        <w:t xml:space="preserve"> Т</w:t>
      </w:r>
      <w:proofErr w:type="gramEnd"/>
      <w:r w:rsidRPr="00CF771A">
        <w:rPr>
          <w:rFonts w:ascii="Times New Roman" w:hAnsi="Times New Roman" w:cs="Times New Roman"/>
          <w:color w:val="auto"/>
          <w:sz w:val="27"/>
          <w:szCs w:val="27"/>
        </w:rPr>
        <w:t>укая не только как поэта, но и как журналиста и общественного деятеля. Был показан фильм о парке чтения и отдыха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имени Габдуллы</w:t>
      </w:r>
      <w:proofErr w:type="gramStart"/>
      <w:r>
        <w:rPr>
          <w:rFonts w:ascii="Times New Roman" w:hAnsi="Times New Roman" w:cs="Times New Roman"/>
          <w:color w:val="auto"/>
          <w:sz w:val="27"/>
          <w:szCs w:val="27"/>
        </w:rPr>
        <w:t xml:space="preserve"> Т</w:t>
      </w:r>
      <w:proofErr w:type="gramEnd"/>
      <w:r>
        <w:rPr>
          <w:rFonts w:ascii="Times New Roman" w:hAnsi="Times New Roman" w:cs="Times New Roman"/>
          <w:color w:val="auto"/>
          <w:sz w:val="27"/>
          <w:szCs w:val="27"/>
        </w:rPr>
        <w:t>укая</w:t>
      </w:r>
      <w:r w:rsidRPr="00CF771A">
        <w:rPr>
          <w:rFonts w:ascii="Times New Roman" w:hAnsi="Times New Roman" w:cs="Times New Roman"/>
          <w:color w:val="auto"/>
          <w:sz w:val="27"/>
          <w:szCs w:val="27"/>
        </w:rPr>
        <w:t>. В мероприятии принял участие  председатель литературного объединения  «Кама танңары» —  </w:t>
      </w:r>
      <w:proofErr w:type="spellStart"/>
      <w:r w:rsidRPr="00CF771A">
        <w:rPr>
          <w:rFonts w:ascii="Times New Roman" w:hAnsi="Times New Roman" w:cs="Times New Roman"/>
          <w:color w:val="auto"/>
          <w:sz w:val="27"/>
          <w:szCs w:val="27"/>
        </w:rPr>
        <w:t>Фатхулла</w:t>
      </w:r>
      <w:proofErr w:type="spellEnd"/>
      <w:r w:rsidRPr="00CF771A">
        <w:rPr>
          <w:rFonts w:ascii="Times New Roman" w:hAnsi="Times New Roman" w:cs="Times New Roman"/>
          <w:color w:val="auto"/>
          <w:sz w:val="27"/>
          <w:szCs w:val="27"/>
        </w:rPr>
        <w:t xml:space="preserve"> Абдуллин.</w:t>
      </w:r>
    </w:p>
    <w:p w:rsidR="0031102C" w:rsidRPr="000864BA" w:rsidRDefault="0031102C" w:rsidP="005F442A">
      <w:pPr>
        <w:ind w:firstLine="708"/>
        <w:jc w:val="both"/>
        <w:rPr>
          <w:i/>
          <w:sz w:val="16"/>
          <w:szCs w:val="16"/>
        </w:rPr>
      </w:pPr>
    </w:p>
    <w:p w:rsidR="0003740A" w:rsidRDefault="0031102C" w:rsidP="00D03A63">
      <w:pPr>
        <w:pStyle w:val="af6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31102C">
        <w:rPr>
          <w:rFonts w:ascii="Times New Roman" w:hAnsi="Times New Roman" w:cs="Times New Roman"/>
          <w:color w:val="auto"/>
          <w:sz w:val="27"/>
          <w:szCs w:val="27"/>
        </w:rPr>
        <w:t>23 мая</w:t>
      </w:r>
      <w:r w:rsidRPr="0031102C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Pr="0031102C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по улицам Нижнекамска в рейс вышли сразу 8 новых современных </w:t>
      </w:r>
      <w:proofErr w:type="spellStart"/>
      <w:r w:rsidRPr="0031102C">
        <w:rPr>
          <w:rFonts w:ascii="Times New Roman" w:hAnsi="Times New Roman" w:cs="Times New Roman"/>
          <w:bCs/>
          <w:color w:val="auto"/>
          <w:sz w:val="27"/>
          <w:szCs w:val="27"/>
        </w:rPr>
        <w:t>низкопольных</w:t>
      </w:r>
      <w:proofErr w:type="spellEnd"/>
      <w:r w:rsidRPr="0031102C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трамваев, четыре из которых </w:t>
      </w:r>
      <w:proofErr w:type="spellStart"/>
      <w:r w:rsidRPr="0031102C">
        <w:rPr>
          <w:rFonts w:ascii="Times New Roman" w:hAnsi="Times New Roman" w:cs="Times New Roman"/>
          <w:bCs/>
          <w:color w:val="auto"/>
          <w:sz w:val="27"/>
          <w:szCs w:val="27"/>
        </w:rPr>
        <w:t>нижнекамцам</w:t>
      </w:r>
      <w:proofErr w:type="spellEnd"/>
      <w:r w:rsidRPr="0031102C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подарил презид</w:t>
      </w:r>
      <w:r w:rsidR="00F27542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ент Республики Татарстан </w:t>
      </w:r>
      <w:proofErr w:type="spellStart"/>
      <w:r w:rsidR="00F27542">
        <w:rPr>
          <w:rFonts w:ascii="Times New Roman" w:hAnsi="Times New Roman" w:cs="Times New Roman"/>
          <w:bCs/>
          <w:color w:val="auto"/>
          <w:sz w:val="27"/>
          <w:szCs w:val="27"/>
        </w:rPr>
        <w:t>Р.</w:t>
      </w:r>
      <w:r w:rsidRPr="0031102C">
        <w:rPr>
          <w:rFonts w:ascii="Times New Roman" w:hAnsi="Times New Roman" w:cs="Times New Roman"/>
          <w:bCs/>
          <w:color w:val="auto"/>
          <w:sz w:val="27"/>
          <w:szCs w:val="27"/>
        </w:rPr>
        <w:t>Минниханов</w:t>
      </w:r>
      <w:proofErr w:type="spellEnd"/>
      <w:r w:rsidRPr="0031102C">
        <w:rPr>
          <w:rFonts w:ascii="Times New Roman" w:hAnsi="Times New Roman" w:cs="Times New Roman"/>
          <w:bCs/>
          <w:color w:val="auto"/>
          <w:sz w:val="27"/>
          <w:szCs w:val="27"/>
        </w:rPr>
        <w:t>.</w:t>
      </w:r>
      <w:r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Pr="0031102C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Дом Дружбы народов представлял «Национальный трамвай», </w:t>
      </w:r>
      <w:r w:rsidR="007B7244">
        <w:rPr>
          <w:rFonts w:ascii="Times New Roman" w:hAnsi="Times New Roman" w:cs="Times New Roman"/>
          <w:bCs/>
          <w:color w:val="auto"/>
          <w:sz w:val="27"/>
          <w:szCs w:val="27"/>
        </w:rPr>
        <w:t>кот</w:t>
      </w:r>
      <w:r w:rsidR="00F2779E">
        <w:rPr>
          <w:rFonts w:ascii="Times New Roman" w:hAnsi="Times New Roman" w:cs="Times New Roman"/>
          <w:bCs/>
          <w:color w:val="auto"/>
          <w:sz w:val="27"/>
          <w:szCs w:val="27"/>
        </w:rPr>
        <w:t>о</w:t>
      </w:r>
      <w:r w:rsidR="007B7244">
        <w:rPr>
          <w:rFonts w:ascii="Times New Roman" w:hAnsi="Times New Roman" w:cs="Times New Roman"/>
          <w:bCs/>
          <w:color w:val="auto"/>
          <w:sz w:val="27"/>
          <w:szCs w:val="27"/>
        </w:rPr>
        <w:t>рый</w:t>
      </w:r>
      <w:r w:rsidRPr="0031102C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следовал по второму маршруту. В нем ведущая рассказывала о работе Дома дружбы народов, подробно останавливаясь на деятельности национально-культурных обществ, проживающих на территории </w:t>
      </w:r>
      <w:r w:rsidR="001C521C">
        <w:rPr>
          <w:rFonts w:ascii="Times New Roman" w:hAnsi="Times New Roman" w:cs="Times New Roman"/>
          <w:bCs/>
          <w:color w:val="auto"/>
          <w:sz w:val="27"/>
          <w:szCs w:val="27"/>
        </w:rPr>
        <w:t>города</w:t>
      </w:r>
      <w:r w:rsidRPr="0031102C">
        <w:rPr>
          <w:rFonts w:ascii="Times New Roman" w:hAnsi="Times New Roman" w:cs="Times New Roman"/>
          <w:bCs/>
          <w:color w:val="auto"/>
          <w:sz w:val="27"/>
          <w:szCs w:val="27"/>
        </w:rPr>
        <w:t>.</w:t>
      </w:r>
      <w:r w:rsidR="001C521C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Pr="0031102C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Каждый из представителей народных общин подготовил для всех пассажиров трамвая концертные номера. </w:t>
      </w:r>
    </w:p>
    <w:p w:rsidR="00F27542" w:rsidRPr="007B7244" w:rsidRDefault="00F27542" w:rsidP="001C521C">
      <w:pPr>
        <w:pStyle w:val="af6"/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auto"/>
          <w:sz w:val="8"/>
          <w:szCs w:val="8"/>
        </w:rPr>
      </w:pPr>
    </w:p>
    <w:p w:rsidR="0003740A" w:rsidRPr="000864BA" w:rsidRDefault="0003740A" w:rsidP="005F442A">
      <w:pPr>
        <w:ind w:firstLine="708"/>
        <w:jc w:val="both"/>
        <w:rPr>
          <w:i/>
          <w:sz w:val="16"/>
          <w:szCs w:val="16"/>
        </w:rPr>
      </w:pPr>
      <w:r>
        <w:rPr>
          <w:i/>
        </w:rPr>
        <w:t xml:space="preserve">  </w:t>
      </w:r>
    </w:p>
    <w:p w:rsidR="00F27542" w:rsidRDefault="00F27542" w:rsidP="00D03A63">
      <w:pPr>
        <w:pStyle w:val="af6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 w:rsidRPr="00F27542">
        <w:rPr>
          <w:rFonts w:ascii="Times New Roman" w:hAnsi="Times New Roman" w:cs="Times New Roman"/>
          <w:color w:val="auto"/>
          <w:sz w:val="27"/>
          <w:szCs w:val="27"/>
        </w:rPr>
        <w:t xml:space="preserve">Таджикская национально-культурная автономия города Нижнекамска провела в Доме Дружбы народов благотворительную акцию, приуроченную ко Дню защиты детей. Гостями мероприятия стали воспитанники Нижнекамского Детского дома и детей Центра социальной помощи семье и детям «Веста». </w:t>
      </w:r>
      <w:r w:rsidR="000864BA">
        <w:rPr>
          <w:rFonts w:ascii="Times New Roman" w:hAnsi="Times New Roman" w:cs="Times New Roman"/>
          <w:color w:val="auto"/>
          <w:sz w:val="27"/>
          <w:szCs w:val="27"/>
        </w:rPr>
        <w:t xml:space="preserve">Мероприятие включало в себя </w:t>
      </w:r>
      <w:r w:rsidRPr="00F27542">
        <w:rPr>
          <w:rFonts w:ascii="Times New Roman" w:hAnsi="Times New Roman" w:cs="Times New Roman"/>
          <w:color w:val="auto"/>
          <w:sz w:val="27"/>
          <w:szCs w:val="27"/>
        </w:rPr>
        <w:t>концертн</w:t>
      </w:r>
      <w:r w:rsidR="000864BA">
        <w:rPr>
          <w:rFonts w:ascii="Times New Roman" w:hAnsi="Times New Roman" w:cs="Times New Roman"/>
          <w:color w:val="auto"/>
          <w:sz w:val="27"/>
          <w:szCs w:val="27"/>
        </w:rPr>
        <w:t>ую</w:t>
      </w:r>
      <w:r w:rsidRPr="00F27542">
        <w:rPr>
          <w:rFonts w:ascii="Times New Roman" w:hAnsi="Times New Roman" w:cs="Times New Roman"/>
          <w:color w:val="auto"/>
          <w:sz w:val="27"/>
          <w:szCs w:val="27"/>
        </w:rPr>
        <w:t xml:space="preserve"> программ</w:t>
      </w:r>
      <w:r w:rsidR="000864BA">
        <w:rPr>
          <w:rFonts w:ascii="Times New Roman" w:hAnsi="Times New Roman" w:cs="Times New Roman"/>
          <w:color w:val="auto"/>
          <w:sz w:val="27"/>
          <w:szCs w:val="27"/>
        </w:rPr>
        <w:t>у</w:t>
      </w:r>
      <w:r w:rsidRPr="00F27542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="00C12CD7">
        <w:rPr>
          <w:rFonts w:ascii="Times New Roman" w:hAnsi="Times New Roman" w:cs="Times New Roman"/>
          <w:color w:val="auto"/>
          <w:sz w:val="27"/>
          <w:szCs w:val="27"/>
        </w:rPr>
        <w:t xml:space="preserve">праздничное чаепитие, </w:t>
      </w:r>
      <w:r w:rsidRPr="00F27542">
        <w:rPr>
          <w:rFonts w:ascii="Times New Roman" w:hAnsi="Times New Roman" w:cs="Times New Roman"/>
          <w:color w:val="auto"/>
          <w:sz w:val="27"/>
          <w:szCs w:val="27"/>
        </w:rPr>
        <w:t>рассказ</w:t>
      </w:r>
      <w:r w:rsidR="000864BA">
        <w:rPr>
          <w:rFonts w:ascii="Times New Roman" w:hAnsi="Times New Roman" w:cs="Times New Roman"/>
          <w:color w:val="auto"/>
          <w:sz w:val="27"/>
          <w:szCs w:val="27"/>
        </w:rPr>
        <w:t>ы</w:t>
      </w:r>
      <w:r w:rsidRPr="00F27542">
        <w:rPr>
          <w:rFonts w:ascii="Times New Roman" w:hAnsi="Times New Roman" w:cs="Times New Roman"/>
          <w:color w:val="auto"/>
          <w:sz w:val="27"/>
          <w:szCs w:val="27"/>
        </w:rPr>
        <w:t xml:space="preserve"> о национальных праздниках Таджикистана, о знаменитых поэтах, писателях и ученых Республики, о том, как  Таджикистан славится своим восточным гостеприимством.</w:t>
      </w:r>
    </w:p>
    <w:p w:rsidR="000864BA" w:rsidRDefault="008C30DA" w:rsidP="00D03A63">
      <w:pPr>
        <w:pStyle w:val="af6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 w:rsidRPr="008C30DA">
        <w:rPr>
          <w:rFonts w:ascii="Times New Roman" w:hAnsi="Times New Roman" w:cs="Times New Roman"/>
          <w:color w:val="auto"/>
          <w:sz w:val="27"/>
          <w:szCs w:val="27"/>
        </w:rPr>
        <w:t xml:space="preserve">Национально-культурные общества стали </w:t>
      </w:r>
      <w:r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8C30DA">
        <w:rPr>
          <w:rFonts w:ascii="Times New Roman" w:hAnsi="Times New Roman" w:cs="Times New Roman"/>
          <w:color w:val="auto"/>
          <w:sz w:val="27"/>
          <w:szCs w:val="27"/>
        </w:rPr>
        <w:t>ктивными участниками главн</w:t>
      </w:r>
      <w:r>
        <w:rPr>
          <w:rFonts w:ascii="Times New Roman" w:hAnsi="Times New Roman" w:cs="Times New Roman"/>
          <w:color w:val="auto"/>
          <w:sz w:val="27"/>
          <w:szCs w:val="27"/>
        </w:rPr>
        <w:t>ого</w:t>
      </w:r>
      <w:r w:rsidRPr="008C30DA">
        <w:rPr>
          <w:rFonts w:ascii="Times New Roman" w:hAnsi="Times New Roman" w:cs="Times New Roman"/>
          <w:color w:val="auto"/>
          <w:sz w:val="27"/>
          <w:szCs w:val="27"/>
        </w:rPr>
        <w:t xml:space="preserve"> на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ционального </w:t>
      </w:r>
      <w:r w:rsidRPr="008C30DA">
        <w:rPr>
          <w:rFonts w:ascii="Times New Roman" w:hAnsi="Times New Roman" w:cs="Times New Roman"/>
          <w:color w:val="auto"/>
          <w:sz w:val="27"/>
          <w:szCs w:val="27"/>
        </w:rPr>
        <w:t>праздник</w:t>
      </w:r>
      <w:r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8C30D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1F4F5E">
        <w:rPr>
          <w:rFonts w:ascii="Times New Roman" w:hAnsi="Times New Roman" w:cs="Times New Roman"/>
          <w:color w:val="auto"/>
          <w:sz w:val="27"/>
          <w:szCs w:val="27"/>
        </w:rPr>
        <w:t>«</w:t>
      </w:r>
      <w:r w:rsidRPr="008C30DA">
        <w:rPr>
          <w:rFonts w:ascii="Times New Roman" w:hAnsi="Times New Roman" w:cs="Times New Roman"/>
          <w:color w:val="auto"/>
          <w:sz w:val="27"/>
          <w:szCs w:val="27"/>
        </w:rPr>
        <w:t>Сабантуй</w:t>
      </w:r>
      <w:r w:rsidR="001F4F5E">
        <w:rPr>
          <w:rFonts w:ascii="Times New Roman" w:hAnsi="Times New Roman" w:cs="Times New Roman"/>
          <w:color w:val="auto"/>
          <w:sz w:val="27"/>
          <w:szCs w:val="27"/>
        </w:rPr>
        <w:t>»</w:t>
      </w:r>
      <w:r w:rsidRPr="008C30DA">
        <w:rPr>
          <w:rFonts w:ascii="Times New Roman" w:hAnsi="Times New Roman" w:cs="Times New Roman"/>
          <w:color w:val="auto"/>
          <w:sz w:val="27"/>
          <w:szCs w:val="27"/>
        </w:rPr>
        <w:t xml:space="preserve">, которые на площадке Дома Дружбы народов, концертными номерами встретили почетных гостей праздника. </w:t>
      </w:r>
    </w:p>
    <w:p w:rsidR="00C12CD7" w:rsidRPr="00C12CD7" w:rsidRDefault="00C12CD7" w:rsidP="00C12CD7">
      <w:pPr>
        <w:pStyle w:val="af6"/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:rsidR="00F27542" w:rsidRDefault="00C12CD7" w:rsidP="00273AE8">
      <w:pPr>
        <w:pStyle w:val="af6"/>
        <w:shd w:val="clear" w:color="auto" w:fill="FFFFFF"/>
        <w:spacing w:line="276" w:lineRule="auto"/>
        <w:ind w:firstLine="708"/>
        <w:jc w:val="both"/>
        <w:textAlignment w:val="baseline"/>
        <w:rPr>
          <w:i/>
        </w:rPr>
      </w:pPr>
      <w:r>
        <w:rPr>
          <w:rFonts w:ascii="Times New Roman" w:hAnsi="Times New Roman" w:cs="Times New Roman"/>
          <w:noProof/>
          <w:color w:val="auto"/>
          <w:sz w:val="27"/>
          <w:szCs w:val="27"/>
        </w:rPr>
        <w:t xml:space="preserve">  </w:t>
      </w:r>
    </w:p>
    <w:p w:rsidR="00774F60" w:rsidRDefault="00774F60" w:rsidP="00D03A63">
      <w:pPr>
        <w:pStyle w:val="af6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 w:rsidRPr="003B417E">
        <w:rPr>
          <w:rFonts w:ascii="Times New Roman" w:hAnsi="Times New Roman" w:cs="Times New Roman"/>
          <w:color w:val="auto"/>
          <w:sz w:val="27"/>
          <w:szCs w:val="27"/>
        </w:rPr>
        <w:t xml:space="preserve">31 августа </w:t>
      </w:r>
      <w:r w:rsidR="003B417E">
        <w:rPr>
          <w:rFonts w:ascii="Times New Roman" w:hAnsi="Times New Roman" w:cs="Times New Roman"/>
          <w:color w:val="auto"/>
          <w:sz w:val="27"/>
          <w:szCs w:val="27"/>
        </w:rPr>
        <w:t>в</w:t>
      </w:r>
      <w:r w:rsidRPr="00774F60">
        <w:rPr>
          <w:rFonts w:ascii="Times New Roman" w:hAnsi="Times New Roman" w:cs="Times New Roman"/>
          <w:color w:val="auto"/>
          <w:sz w:val="27"/>
          <w:szCs w:val="27"/>
        </w:rPr>
        <w:t xml:space="preserve">   Казани прошел Парад Домов </w:t>
      </w:r>
      <w:r w:rsidR="003B417E">
        <w:rPr>
          <w:rFonts w:ascii="Times New Roman" w:hAnsi="Times New Roman" w:cs="Times New Roman"/>
          <w:color w:val="auto"/>
          <w:sz w:val="27"/>
          <w:szCs w:val="27"/>
        </w:rPr>
        <w:t>д</w:t>
      </w:r>
      <w:r w:rsidRPr="00774F60">
        <w:rPr>
          <w:rFonts w:ascii="Times New Roman" w:hAnsi="Times New Roman" w:cs="Times New Roman"/>
          <w:color w:val="auto"/>
          <w:sz w:val="27"/>
          <w:szCs w:val="27"/>
        </w:rPr>
        <w:t xml:space="preserve">ружбы народов, в рамках II республиканского </w:t>
      </w:r>
      <w:proofErr w:type="spellStart"/>
      <w:r w:rsidRPr="00774F60">
        <w:rPr>
          <w:rFonts w:ascii="Times New Roman" w:hAnsi="Times New Roman" w:cs="Times New Roman"/>
          <w:color w:val="auto"/>
          <w:sz w:val="27"/>
          <w:szCs w:val="27"/>
        </w:rPr>
        <w:t>этноконфессионального</w:t>
      </w:r>
      <w:proofErr w:type="spellEnd"/>
      <w:r w:rsidRPr="00774F60">
        <w:rPr>
          <w:rFonts w:ascii="Times New Roman" w:hAnsi="Times New Roman" w:cs="Times New Roman"/>
          <w:color w:val="auto"/>
          <w:sz w:val="27"/>
          <w:szCs w:val="27"/>
        </w:rPr>
        <w:t xml:space="preserve"> фестиваля «Мозаика культур» — «</w:t>
      </w:r>
      <w:proofErr w:type="spellStart"/>
      <w:r w:rsidRPr="00774F60">
        <w:rPr>
          <w:rFonts w:ascii="Times New Roman" w:hAnsi="Times New Roman" w:cs="Times New Roman"/>
          <w:color w:val="auto"/>
          <w:sz w:val="27"/>
          <w:szCs w:val="27"/>
        </w:rPr>
        <w:t>Мэдэният</w:t>
      </w:r>
      <w:proofErr w:type="spellEnd"/>
      <w:r w:rsidRPr="00774F6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spellStart"/>
      <w:r w:rsidRPr="00774F60">
        <w:rPr>
          <w:rFonts w:ascii="Times New Roman" w:hAnsi="Times New Roman" w:cs="Times New Roman"/>
          <w:color w:val="auto"/>
          <w:sz w:val="27"/>
          <w:szCs w:val="27"/>
        </w:rPr>
        <w:t>бизэклэре</w:t>
      </w:r>
      <w:proofErr w:type="spellEnd"/>
      <w:r w:rsidRPr="00774F60">
        <w:rPr>
          <w:rFonts w:ascii="Times New Roman" w:hAnsi="Times New Roman" w:cs="Times New Roman"/>
          <w:color w:val="auto"/>
          <w:sz w:val="27"/>
          <w:szCs w:val="27"/>
        </w:rPr>
        <w:t>».  Нижнекамск на нем представили ансамбли чувашского, башкирского и узбекского национальн</w:t>
      </w:r>
      <w:proofErr w:type="gramStart"/>
      <w:r w:rsidRPr="00774F60">
        <w:rPr>
          <w:rFonts w:ascii="Times New Roman" w:hAnsi="Times New Roman" w:cs="Times New Roman"/>
          <w:color w:val="auto"/>
          <w:sz w:val="27"/>
          <w:szCs w:val="27"/>
        </w:rPr>
        <w:t>о-</w:t>
      </w:r>
      <w:proofErr w:type="gramEnd"/>
      <w:r w:rsidRPr="00774F60">
        <w:rPr>
          <w:rFonts w:ascii="Times New Roman" w:hAnsi="Times New Roman" w:cs="Times New Roman"/>
          <w:color w:val="auto"/>
          <w:sz w:val="27"/>
          <w:szCs w:val="27"/>
        </w:rPr>
        <w:t xml:space="preserve"> культурных обществ.</w:t>
      </w:r>
    </w:p>
    <w:p w:rsidR="003B417E" w:rsidRPr="003B417E" w:rsidRDefault="003B417E" w:rsidP="003B417E">
      <w:pPr>
        <w:pStyle w:val="af6"/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8"/>
          <w:szCs w:val="8"/>
        </w:rPr>
      </w:pPr>
    </w:p>
    <w:p w:rsidR="00774F60" w:rsidRDefault="003B417E" w:rsidP="005F442A">
      <w:pPr>
        <w:ind w:firstLine="708"/>
        <w:jc w:val="both"/>
        <w:rPr>
          <w:i/>
        </w:rPr>
      </w:pPr>
      <w:r>
        <w:rPr>
          <w:i/>
        </w:rPr>
        <w:t xml:space="preserve">  </w:t>
      </w:r>
    </w:p>
    <w:p w:rsidR="00813299" w:rsidRDefault="00813299" w:rsidP="00D03A63">
      <w:pPr>
        <w:pStyle w:val="af6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 w:rsidRPr="004100C8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Состоялся </w:t>
      </w:r>
      <w:r w:rsidRPr="004100C8">
        <w:rPr>
          <w:rFonts w:ascii="Times New Roman" w:hAnsi="Times New Roman" w:cs="Times New Roman"/>
          <w:color w:val="auto"/>
          <w:sz w:val="27"/>
          <w:szCs w:val="27"/>
        </w:rPr>
        <w:t xml:space="preserve"> выездной концерт творческих коллективов национально-культурных организаций Дома дружбы народов Нижнекамска для жителей </w:t>
      </w:r>
      <w:proofErr w:type="spellStart"/>
      <w:r w:rsidR="004100C8">
        <w:rPr>
          <w:rFonts w:ascii="Times New Roman" w:hAnsi="Times New Roman" w:cs="Times New Roman"/>
          <w:color w:val="auto"/>
          <w:sz w:val="27"/>
          <w:szCs w:val="27"/>
        </w:rPr>
        <w:t>Шингальчинского</w:t>
      </w:r>
      <w:proofErr w:type="spellEnd"/>
      <w:r w:rsidR="004100C8">
        <w:rPr>
          <w:rFonts w:ascii="Times New Roman" w:hAnsi="Times New Roman" w:cs="Times New Roman"/>
          <w:color w:val="auto"/>
          <w:sz w:val="27"/>
          <w:szCs w:val="27"/>
        </w:rPr>
        <w:t xml:space="preserve"> сельского поселения</w:t>
      </w:r>
      <w:r w:rsidRPr="004100C8">
        <w:rPr>
          <w:rFonts w:ascii="Times New Roman" w:hAnsi="Times New Roman" w:cs="Times New Roman"/>
          <w:color w:val="auto"/>
          <w:sz w:val="27"/>
          <w:szCs w:val="27"/>
        </w:rPr>
        <w:t>. Яркие, неповторимые по своему национальному колориту концертные номера познакомили жителей Шингальчи с культурой национальных  обществ Нижнекамска.</w:t>
      </w:r>
    </w:p>
    <w:p w:rsidR="004100C8" w:rsidRDefault="004100C8" w:rsidP="004100C8">
      <w:pPr>
        <w:pStyle w:val="af6"/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</w:p>
    <w:p w:rsidR="00431424" w:rsidRPr="00F2779E" w:rsidRDefault="00F17195" w:rsidP="00273AE8">
      <w:pPr>
        <w:pStyle w:val="af6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Впервые,</w:t>
      </w:r>
      <w:r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CE00BF" w:rsidRPr="00CE00BF">
        <w:rPr>
          <w:rFonts w:ascii="Times New Roman" w:hAnsi="Times New Roman" w:cs="Times New Roman"/>
          <w:bCs/>
          <w:color w:val="auto"/>
          <w:sz w:val="27"/>
          <w:szCs w:val="27"/>
        </w:rPr>
        <w:t> </w:t>
      </w:r>
      <w:r>
        <w:rPr>
          <w:rFonts w:ascii="Times New Roman" w:hAnsi="Times New Roman" w:cs="Times New Roman"/>
          <w:bCs/>
          <w:color w:val="auto"/>
          <w:sz w:val="27"/>
          <w:szCs w:val="27"/>
        </w:rPr>
        <w:t>т</w:t>
      </w:r>
      <w:r w:rsidR="00CE00BF" w:rsidRPr="00CE00BF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ворческие коллективы районного Дома культуры и нижнекамского Дома </w:t>
      </w:r>
      <w:r>
        <w:rPr>
          <w:rFonts w:ascii="Times New Roman" w:hAnsi="Times New Roman" w:cs="Times New Roman"/>
          <w:bCs/>
          <w:color w:val="auto"/>
          <w:sz w:val="27"/>
          <w:szCs w:val="27"/>
        </w:rPr>
        <w:t>д</w:t>
      </w:r>
      <w:r w:rsidR="00CE00BF" w:rsidRPr="00CE00BF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ружбы народов провели в амфитеатре на </w:t>
      </w:r>
      <w:r>
        <w:rPr>
          <w:rFonts w:ascii="Times New Roman" w:hAnsi="Times New Roman" w:cs="Times New Roman"/>
          <w:bCs/>
          <w:color w:val="auto"/>
          <w:sz w:val="27"/>
          <w:szCs w:val="27"/>
        </w:rPr>
        <w:t>обновленной</w:t>
      </w:r>
      <w:r w:rsidR="00CE00BF" w:rsidRPr="00CE00BF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набережной </w:t>
      </w:r>
      <w:r>
        <w:rPr>
          <w:rFonts w:ascii="Times New Roman" w:hAnsi="Times New Roman" w:cs="Times New Roman"/>
          <w:bCs/>
          <w:color w:val="auto"/>
          <w:sz w:val="27"/>
          <w:szCs w:val="27"/>
        </w:rPr>
        <w:t>фестиваль</w:t>
      </w:r>
      <w:r w:rsidRPr="00CE00BF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«Поющая набережная».</w:t>
      </w:r>
      <w:r w:rsidR="00CE00BF" w:rsidRPr="00CE00BF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 Изюминка </w:t>
      </w:r>
      <w:r>
        <w:rPr>
          <w:rFonts w:ascii="Times New Roman" w:hAnsi="Times New Roman" w:cs="Times New Roman"/>
          <w:bCs/>
          <w:color w:val="auto"/>
          <w:sz w:val="27"/>
          <w:szCs w:val="27"/>
        </w:rPr>
        <w:t>ф</w:t>
      </w:r>
      <w:r w:rsidR="00CE00BF" w:rsidRPr="00CE00BF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естиваля дружбы народов — выступления ансамблей национальной песни. </w:t>
      </w:r>
    </w:p>
    <w:p w:rsidR="004100C8" w:rsidRPr="00D95AAA" w:rsidRDefault="004100C8" w:rsidP="004100C8">
      <w:pPr>
        <w:pStyle w:val="af6"/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:rsidR="00431424" w:rsidRDefault="00431424" w:rsidP="00F2779E">
      <w:pPr>
        <w:ind w:firstLine="708"/>
        <w:jc w:val="both"/>
      </w:pPr>
      <w:r w:rsidRPr="00431424">
        <w:lastRenderedPageBreak/>
        <w:t xml:space="preserve">Один раз в месяц в </w:t>
      </w:r>
      <w:r w:rsidR="00D95AAA">
        <w:t>учреждении</w:t>
      </w:r>
      <w:r w:rsidRPr="00431424">
        <w:t xml:space="preserve"> проходит танц</w:t>
      </w:r>
      <w:r w:rsidR="00D95AAA">
        <w:t>евальный вечер «</w:t>
      </w:r>
      <w:r w:rsidRPr="00431424">
        <w:t xml:space="preserve">Кичке уеннар». По традиции, первая  часть программы </w:t>
      </w:r>
      <w:r w:rsidR="00D95AAA">
        <w:t xml:space="preserve">- </w:t>
      </w:r>
      <w:r w:rsidRPr="00431424">
        <w:t>познавательная, а во второй  части вечера  проводятся  конкурсы, игры и танцевальная программа.</w:t>
      </w:r>
    </w:p>
    <w:p w:rsidR="008D6E3B" w:rsidRDefault="008D6E3B" w:rsidP="00F2779E">
      <w:pPr>
        <w:jc w:val="both"/>
        <w:rPr>
          <w:i/>
        </w:rPr>
      </w:pPr>
    </w:p>
    <w:p w:rsidR="00B52F91" w:rsidRDefault="00576190" w:rsidP="005F442A">
      <w:pPr>
        <w:ind w:firstLine="708"/>
        <w:jc w:val="both"/>
      </w:pPr>
      <w:r w:rsidRPr="00B52F91">
        <w:t xml:space="preserve">Традиционным для Нижнекамска стало проведение </w:t>
      </w:r>
      <w:r w:rsidR="00D84C60" w:rsidRPr="00B52F91">
        <w:t>Фестивал</w:t>
      </w:r>
      <w:r w:rsidRPr="00B52F91">
        <w:t>я</w:t>
      </w:r>
      <w:r w:rsidR="00D84C60" w:rsidRPr="00B52F91">
        <w:t xml:space="preserve"> дружбы народов</w:t>
      </w:r>
      <w:r w:rsidR="005A68D8">
        <w:t xml:space="preserve"> «В кругу друзей»</w:t>
      </w:r>
      <w:r w:rsidR="00D84C60" w:rsidRPr="00B52F91">
        <w:t xml:space="preserve"> </w:t>
      </w:r>
      <w:r w:rsidRPr="00B52F91">
        <w:t>в День народного единства</w:t>
      </w:r>
      <w:r w:rsidR="005F442A" w:rsidRPr="00B52F91">
        <w:t>.</w:t>
      </w:r>
      <w:r w:rsidR="005F442A" w:rsidRPr="00807632">
        <w:rPr>
          <w:i/>
        </w:rPr>
        <w:t xml:space="preserve"> </w:t>
      </w:r>
      <w:r w:rsidR="00B52F91" w:rsidRPr="00B52F91">
        <w:t>В этом году праздник посвятили 50-летию г</w:t>
      </w:r>
      <w:proofErr w:type="gramStart"/>
      <w:r w:rsidR="00B52F91" w:rsidRPr="00B52F91">
        <w:t>.Н</w:t>
      </w:r>
      <w:proofErr w:type="gramEnd"/>
      <w:r w:rsidR="00B52F91" w:rsidRPr="00B52F91">
        <w:t xml:space="preserve">ижнекамска. Перед началом основного концерта </w:t>
      </w:r>
      <w:proofErr w:type="spellStart"/>
      <w:r w:rsidR="00B52F91" w:rsidRPr="00B52F91">
        <w:t>нижнекамцы</w:t>
      </w:r>
      <w:proofErr w:type="spellEnd"/>
      <w:r w:rsidR="00B52F91" w:rsidRPr="00B52F91">
        <w:t xml:space="preserve"> смогли посмотреть выставку о деятельности  национально — культурных обществ. В фестивале приняли участие русские, татарские, таджикские, башкирские, чувашские, украинские, азербайджанские, </w:t>
      </w:r>
      <w:proofErr w:type="spellStart"/>
      <w:r w:rsidR="00B52F91" w:rsidRPr="00B52F91">
        <w:t>кряшенские</w:t>
      </w:r>
      <w:proofErr w:type="spellEnd"/>
      <w:r w:rsidR="00B52F91" w:rsidRPr="00B52F91">
        <w:t xml:space="preserve">, узбекские и </w:t>
      </w:r>
      <w:r w:rsidR="00B52F91">
        <w:t xml:space="preserve">армянские   артисты. </w:t>
      </w:r>
    </w:p>
    <w:p w:rsidR="00847E72" w:rsidRPr="00847E72" w:rsidRDefault="00847E72" w:rsidP="005F442A">
      <w:pPr>
        <w:ind w:firstLine="708"/>
        <w:jc w:val="both"/>
        <w:rPr>
          <w:sz w:val="10"/>
          <w:szCs w:val="10"/>
        </w:rPr>
      </w:pPr>
    </w:p>
    <w:p w:rsidR="00690EA3" w:rsidRPr="00807632" w:rsidRDefault="005A68D8" w:rsidP="00273AE8">
      <w:pPr>
        <w:ind w:firstLine="708"/>
        <w:jc w:val="both"/>
        <w:rPr>
          <w:i/>
        </w:rPr>
      </w:pPr>
      <w:r>
        <w:rPr>
          <w:i/>
          <w:noProof/>
        </w:rPr>
        <w:t xml:space="preserve">   </w:t>
      </w:r>
    </w:p>
    <w:p w:rsidR="00F2779E" w:rsidRDefault="00F2779E" w:rsidP="00F2779E">
      <w:pPr>
        <w:pStyle w:val="af6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 w:rsidRPr="00431424">
        <w:rPr>
          <w:rFonts w:ascii="Times New Roman" w:hAnsi="Times New Roman" w:cs="Times New Roman"/>
          <w:color w:val="auto"/>
          <w:sz w:val="27"/>
          <w:szCs w:val="27"/>
        </w:rPr>
        <w:t xml:space="preserve">«Народов много — страна одна» — под таким слоганом 4 октября  в  Доме дружбы народов состоялась всероссийская просветительская акция «Большой этнографический диктант», в  которой приняли участие более 50 человек. Диктант проводился с целью оценки уровня этнографической грамотности населения, их знания о народах, проживающих в России и привлечения внимания к этнографии как науке, занимающей важное место в гармонизации межэтнических отношений. В течение 45 минут участникам диктанта предстояло выполнить 30 тестовых заданий общефедерального компонента. </w:t>
      </w:r>
    </w:p>
    <w:p w:rsidR="00F2779E" w:rsidRDefault="00F2779E" w:rsidP="00F2779E">
      <w:pPr>
        <w:ind w:firstLine="708"/>
        <w:jc w:val="both"/>
      </w:pPr>
    </w:p>
    <w:p w:rsidR="00F2779E" w:rsidRDefault="00F2779E" w:rsidP="00F2779E">
      <w:pPr>
        <w:ind w:firstLine="708"/>
        <w:jc w:val="both"/>
      </w:pPr>
      <w:r w:rsidRPr="00D95AAA">
        <w:t>Площадкой для уважительного, конструктивного диалога общес</w:t>
      </w:r>
      <w:r>
        <w:t xml:space="preserve">твенных организаций  и власти </w:t>
      </w:r>
      <w:r w:rsidRPr="00D95AAA">
        <w:t xml:space="preserve">являются традиционные ежегодные встречи с Главой </w:t>
      </w:r>
      <w:r>
        <w:t xml:space="preserve">Нижнекамского муниципального </w:t>
      </w:r>
      <w:r w:rsidRPr="00D95AAA">
        <w:t xml:space="preserve">района. Они проводятся с 2009 года. </w:t>
      </w:r>
      <w:r>
        <w:t>За круглым столом</w:t>
      </w:r>
      <w:r w:rsidRPr="00D95AAA">
        <w:t xml:space="preserve"> лидеры на</w:t>
      </w:r>
      <w:r>
        <w:t xml:space="preserve">ционально-культурных автономий и </w:t>
      </w:r>
      <w:r w:rsidRPr="00D95AAA">
        <w:t>общественных организаций делятся своими проблемами, планами и достижениями. С национальными обществами встречаются  и Общественный совет района, и депутаты разного уровня.</w:t>
      </w:r>
    </w:p>
    <w:p w:rsidR="00F2779E" w:rsidRDefault="00F2779E" w:rsidP="00F2779E">
      <w:pPr>
        <w:ind w:firstLine="708"/>
        <w:jc w:val="both"/>
      </w:pPr>
    </w:p>
    <w:p w:rsidR="00CC15B7" w:rsidRPr="004E4398" w:rsidRDefault="00CC15B7" w:rsidP="00CC15B7">
      <w:pPr>
        <w:ind w:firstLine="708"/>
        <w:jc w:val="both"/>
      </w:pPr>
      <w:r w:rsidRPr="004E4398">
        <w:t xml:space="preserve">Каждое учреждение культуры является центром досуга, где успешно работают </w:t>
      </w:r>
      <w:proofErr w:type="spellStart"/>
      <w:r w:rsidRPr="004E4398">
        <w:t>разножанровые</w:t>
      </w:r>
      <w:proofErr w:type="spellEnd"/>
      <w:r w:rsidRPr="004E4398">
        <w:t xml:space="preserve"> коллективы художественной самодеятельности: татарские, русские, </w:t>
      </w:r>
      <w:proofErr w:type="spellStart"/>
      <w:r w:rsidRPr="004E4398">
        <w:t>кряшенские</w:t>
      </w:r>
      <w:proofErr w:type="spellEnd"/>
      <w:r w:rsidRPr="004E4398">
        <w:t>, чувашские. На сегодняшний день насчитывается 40 фольклорных коллективов, которые  не только собирают и изучают песенный материал, в том числе и местный, но и проводят большую работу по возрождению и возвращению в жизнь народных обрядов и праздников.</w:t>
      </w:r>
    </w:p>
    <w:p w:rsidR="00CC13AA" w:rsidRDefault="00CC13AA" w:rsidP="006074ED">
      <w:pPr>
        <w:ind w:firstLine="708"/>
        <w:jc w:val="both"/>
      </w:pPr>
      <w:r w:rsidRPr="00A628A5">
        <w:t xml:space="preserve">Творческие коллективы – не только предмет гордости и объект повседневной заботы, но и активные участники городского, регионального и республиканского  культурного процессов. Сегодня с удовлетворением можно отметить сохранение положительной динамики в развитии духовно-культурной сферы. </w:t>
      </w:r>
    </w:p>
    <w:p w:rsidR="00614328" w:rsidRPr="00A628A5" w:rsidRDefault="00614328" w:rsidP="006074ED">
      <w:pPr>
        <w:ind w:firstLine="708"/>
        <w:jc w:val="both"/>
      </w:pPr>
    </w:p>
    <w:p w:rsidR="0075689B" w:rsidRPr="00A628A5" w:rsidRDefault="0075689B" w:rsidP="0075689B">
      <w:pPr>
        <w:ind w:firstLine="708"/>
        <w:jc w:val="both"/>
      </w:pPr>
      <w:r w:rsidRPr="00A628A5">
        <w:t xml:space="preserve">В Нижнекамском муниципальном районе работают </w:t>
      </w:r>
      <w:r w:rsidR="00A628A5" w:rsidRPr="00A628A5">
        <w:t>22</w:t>
      </w:r>
      <w:r w:rsidRPr="00A628A5">
        <w:t xml:space="preserve"> </w:t>
      </w:r>
      <w:proofErr w:type="gramStart"/>
      <w:r w:rsidRPr="00A628A5">
        <w:t>народных</w:t>
      </w:r>
      <w:proofErr w:type="gramEnd"/>
      <w:r w:rsidRPr="00A628A5">
        <w:t xml:space="preserve"> коллектив</w:t>
      </w:r>
      <w:r w:rsidR="00A628A5" w:rsidRPr="00A628A5">
        <w:t>а</w:t>
      </w:r>
      <w:r w:rsidRPr="00A628A5">
        <w:t>:</w:t>
      </w:r>
    </w:p>
    <w:p w:rsidR="0075689B" w:rsidRPr="0025135C" w:rsidRDefault="0075689B" w:rsidP="0075689B">
      <w:pPr>
        <w:ind w:firstLine="709"/>
        <w:jc w:val="both"/>
      </w:pPr>
      <w:r w:rsidRPr="0025135C">
        <w:t xml:space="preserve">- русский фольклорный ансамбль «Забава» </w:t>
      </w:r>
      <w:r w:rsidR="0025135C" w:rsidRPr="0025135C">
        <w:t>(МБУ «Концертно-творческий центр г</w:t>
      </w:r>
      <w:proofErr w:type="gramStart"/>
      <w:r w:rsidR="0025135C" w:rsidRPr="0025135C">
        <w:t>.Н</w:t>
      </w:r>
      <w:proofErr w:type="gramEnd"/>
      <w:r w:rsidR="0025135C" w:rsidRPr="0025135C">
        <w:t>ижнекамска»);</w:t>
      </w:r>
      <w:r w:rsidRPr="00807632">
        <w:rPr>
          <w:i/>
        </w:rPr>
        <w:t xml:space="preserve"> </w:t>
      </w:r>
    </w:p>
    <w:p w:rsidR="0075689B" w:rsidRPr="0025135C" w:rsidRDefault="0075689B" w:rsidP="0075689B">
      <w:pPr>
        <w:ind w:firstLine="709"/>
        <w:jc w:val="both"/>
      </w:pPr>
      <w:r w:rsidRPr="0025135C">
        <w:t xml:space="preserve">- чувашский </w:t>
      </w:r>
      <w:r w:rsidR="0025135C" w:rsidRPr="0025135C">
        <w:t xml:space="preserve">фольклорный </w:t>
      </w:r>
      <w:r w:rsidRPr="0025135C">
        <w:t xml:space="preserve">ансамбль </w:t>
      </w:r>
      <w:r w:rsidR="00C82939" w:rsidRPr="0025135C">
        <w:t>«</w:t>
      </w:r>
      <w:proofErr w:type="spellStart"/>
      <w:r w:rsidR="00C82939" w:rsidRPr="0025135C">
        <w:t>Утмалтурат</w:t>
      </w:r>
      <w:proofErr w:type="spellEnd"/>
      <w:r w:rsidR="00C82939" w:rsidRPr="0025135C">
        <w:t xml:space="preserve">» </w:t>
      </w:r>
      <w:r w:rsidR="004029DB">
        <w:t>(</w:t>
      </w:r>
      <w:r w:rsidR="0025135C" w:rsidRPr="0025135C">
        <w:t>МАУ «Культурный центр «Чулман-Су»);</w:t>
      </w:r>
    </w:p>
    <w:p w:rsidR="0075689B" w:rsidRPr="0019590B" w:rsidRDefault="0075689B" w:rsidP="0075689B">
      <w:pPr>
        <w:ind w:firstLine="709"/>
        <w:jc w:val="both"/>
      </w:pPr>
      <w:r w:rsidRPr="0019590B">
        <w:t xml:space="preserve">- татарский ансамбль </w:t>
      </w:r>
      <w:r w:rsidR="00B815F7" w:rsidRPr="0019590B">
        <w:t>«</w:t>
      </w:r>
      <w:proofErr w:type="spellStart"/>
      <w:r w:rsidR="00B815F7" w:rsidRPr="0019590B">
        <w:t>Талир</w:t>
      </w:r>
      <w:proofErr w:type="spellEnd"/>
      <w:r w:rsidR="00B815F7" w:rsidRPr="0019590B">
        <w:t xml:space="preserve">  тәнкә» (</w:t>
      </w:r>
      <w:r w:rsidR="009F64FA" w:rsidRPr="0019590B">
        <w:t>МБУ «Т</w:t>
      </w:r>
      <w:r w:rsidR="00B815F7" w:rsidRPr="0019590B">
        <w:t xml:space="preserve">атарский эстрадный ансамбль </w:t>
      </w:r>
      <w:r w:rsidR="009F64FA" w:rsidRPr="0019590B">
        <w:t>«Ильхам»</w:t>
      </w:r>
      <w:r w:rsidRPr="0019590B">
        <w:t xml:space="preserve"> </w:t>
      </w:r>
      <w:r w:rsidR="0019590B" w:rsidRPr="0019590B">
        <w:t>г</w:t>
      </w:r>
      <w:proofErr w:type="gramStart"/>
      <w:r w:rsidR="0019590B" w:rsidRPr="0019590B">
        <w:t>.Н</w:t>
      </w:r>
      <w:proofErr w:type="gramEnd"/>
      <w:r w:rsidR="0019590B" w:rsidRPr="0019590B">
        <w:t>ижнекамска);</w:t>
      </w:r>
    </w:p>
    <w:p w:rsidR="0075689B" w:rsidRPr="008C2DE6" w:rsidRDefault="008C2DE6" w:rsidP="0075689B">
      <w:pPr>
        <w:ind w:firstLine="709"/>
        <w:jc w:val="both"/>
      </w:pPr>
      <w:r>
        <w:t>- н</w:t>
      </w:r>
      <w:r w:rsidRPr="008C2DE6">
        <w:t>ародный театр «Шингальчи» (</w:t>
      </w:r>
      <w:proofErr w:type="spellStart"/>
      <w:r w:rsidR="0075689B" w:rsidRPr="008C2DE6">
        <w:t>Шингальчинск</w:t>
      </w:r>
      <w:r w:rsidRPr="008C2DE6">
        <w:t>ий</w:t>
      </w:r>
      <w:proofErr w:type="spellEnd"/>
      <w:r w:rsidRPr="008C2DE6">
        <w:t xml:space="preserve"> </w:t>
      </w:r>
      <w:r w:rsidR="0075689B" w:rsidRPr="008C2DE6">
        <w:t>сельск</w:t>
      </w:r>
      <w:r w:rsidRPr="008C2DE6">
        <w:t>ий Дом культуры);</w:t>
      </w:r>
      <w:r w:rsidR="0075689B" w:rsidRPr="008C2DE6">
        <w:t xml:space="preserve"> </w:t>
      </w:r>
    </w:p>
    <w:p w:rsidR="0075689B" w:rsidRPr="00B815F7" w:rsidRDefault="00B815F7" w:rsidP="0075689B">
      <w:pPr>
        <w:ind w:firstLine="709"/>
        <w:jc w:val="both"/>
      </w:pPr>
      <w:r w:rsidRPr="00B815F7">
        <w:lastRenderedPageBreak/>
        <w:t xml:space="preserve">- фольклорный ансамбль </w:t>
      </w:r>
      <w:proofErr w:type="spellStart"/>
      <w:r w:rsidRPr="00B815F7">
        <w:t>кряшен</w:t>
      </w:r>
      <w:proofErr w:type="spellEnd"/>
      <w:r w:rsidRPr="00B815F7">
        <w:t xml:space="preserve"> «Сү</w:t>
      </w:r>
      <w:proofErr w:type="gramStart"/>
      <w:r w:rsidRPr="00B815F7">
        <w:t>р</w:t>
      </w:r>
      <w:proofErr w:type="gramEnd"/>
      <w:r w:rsidRPr="00B815F7">
        <w:t xml:space="preserve">әкә» </w:t>
      </w:r>
      <w:r>
        <w:t>(</w:t>
      </w:r>
      <w:r w:rsidR="009F64FA">
        <w:t>ПАО «</w:t>
      </w:r>
      <w:proofErr w:type="spellStart"/>
      <w:r w:rsidR="009F64FA">
        <w:t>Нижнекамскнефтехим</w:t>
      </w:r>
      <w:proofErr w:type="spellEnd"/>
      <w:r w:rsidR="009F64FA">
        <w:t xml:space="preserve">» </w:t>
      </w:r>
      <w:r>
        <w:t>ООО «Дом народного творчества</w:t>
      </w:r>
      <w:r w:rsidR="009F64FA">
        <w:t xml:space="preserve"> - Нижнекамскнефтехим</w:t>
      </w:r>
      <w:r>
        <w:t>»);</w:t>
      </w:r>
    </w:p>
    <w:p w:rsidR="0075689B" w:rsidRPr="00807632" w:rsidRDefault="0075689B" w:rsidP="0075689B">
      <w:pPr>
        <w:ind w:firstLine="709"/>
        <w:jc w:val="both"/>
        <w:rPr>
          <w:i/>
        </w:rPr>
      </w:pPr>
      <w:r w:rsidRPr="004029DB">
        <w:t>- хор ветеранов</w:t>
      </w:r>
      <w:r w:rsidR="004029DB" w:rsidRPr="004029DB">
        <w:t xml:space="preserve"> войны и труда</w:t>
      </w:r>
      <w:r w:rsidRPr="004029DB">
        <w:t xml:space="preserve"> «Надежда» </w:t>
      </w:r>
      <w:r w:rsidR="009F64FA" w:rsidRPr="004029DB">
        <w:t>(</w:t>
      </w:r>
      <w:r w:rsidR="009F64FA">
        <w:t>ПАО «Нижнекамскнефтехим» ООО «Дом народного творчества - Нижнекамскнефтехим»);</w:t>
      </w:r>
    </w:p>
    <w:p w:rsidR="0075689B" w:rsidRPr="00BA137F" w:rsidRDefault="0075689B" w:rsidP="0075689B">
      <w:pPr>
        <w:ind w:firstLine="709"/>
        <w:jc w:val="both"/>
      </w:pPr>
      <w:r w:rsidRPr="00016947">
        <w:t xml:space="preserve">- </w:t>
      </w:r>
      <w:r w:rsidR="009F64FA">
        <w:t>х</w:t>
      </w:r>
      <w:r w:rsidR="00BA137F" w:rsidRPr="00016947">
        <w:t>ореографический коллектив</w:t>
      </w:r>
      <w:r w:rsidR="00BA137F">
        <w:rPr>
          <w:i/>
        </w:rPr>
        <w:t xml:space="preserve"> </w:t>
      </w:r>
      <w:r w:rsidR="00BA137F" w:rsidRPr="004029DB">
        <w:t>«</w:t>
      </w:r>
      <w:r w:rsidR="00BA137F">
        <w:t>Т</w:t>
      </w:r>
      <w:r w:rsidRPr="00BA137F">
        <w:t xml:space="preserve">еатр </w:t>
      </w:r>
      <w:r w:rsidR="00BA137F">
        <w:t xml:space="preserve">танца </w:t>
      </w:r>
      <w:r w:rsidRPr="00BA137F">
        <w:t xml:space="preserve">«Панорама» </w:t>
      </w:r>
      <w:r w:rsidR="009F64FA">
        <w:t>(ПАО «Нижнекамскнефтехим» ООО «Дом народного творчества - Нижнекамскнефтехим»);</w:t>
      </w:r>
    </w:p>
    <w:p w:rsidR="0075689B" w:rsidRPr="00BA137F" w:rsidRDefault="0075689B" w:rsidP="0075689B">
      <w:pPr>
        <w:ind w:firstLine="709"/>
        <w:jc w:val="both"/>
      </w:pPr>
      <w:r w:rsidRPr="00BA137F">
        <w:t xml:space="preserve">- </w:t>
      </w:r>
      <w:r w:rsidR="00BA137F" w:rsidRPr="00BA137F">
        <w:t>эстрадн</w:t>
      </w:r>
      <w:r w:rsidR="00BA137F">
        <w:t>ы</w:t>
      </w:r>
      <w:r w:rsidR="00BA137F" w:rsidRPr="00BA137F">
        <w:t xml:space="preserve">й </w:t>
      </w:r>
      <w:r w:rsidRPr="00BA137F">
        <w:t xml:space="preserve">ансамбль </w:t>
      </w:r>
      <w:r w:rsidR="009F64FA" w:rsidRPr="009F64FA">
        <w:t>«Ләззәт»</w:t>
      </w:r>
      <w:r w:rsidR="009F64FA">
        <w:t xml:space="preserve"> (ПАО «Нижнекамскнефтехим» ООО «Дом народного творчества - Нижнекамскнефтехим»);</w:t>
      </w:r>
    </w:p>
    <w:p w:rsidR="0075689B" w:rsidRPr="004E4398" w:rsidRDefault="0075689B" w:rsidP="0075689B">
      <w:pPr>
        <w:ind w:firstLine="709"/>
        <w:jc w:val="both"/>
      </w:pPr>
      <w:r w:rsidRPr="004E4398">
        <w:rPr>
          <w:b/>
        </w:rPr>
        <w:t>-</w:t>
      </w:r>
      <w:r w:rsidR="004E4398">
        <w:t xml:space="preserve"> чувашский театр «</w:t>
      </w:r>
      <w:proofErr w:type="spellStart"/>
      <w:r w:rsidR="004E4398">
        <w:t>Тамаша</w:t>
      </w:r>
      <w:proofErr w:type="spellEnd"/>
      <w:r w:rsidR="004E4398">
        <w:t>» (</w:t>
      </w:r>
      <w:r w:rsidR="0019590B">
        <w:t>МБУ «</w:t>
      </w:r>
      <w:r w:rsidR="004E4398">
        <w:t>Дом культуры</w:t>
      </w:r>
      <w:r w:rsidRPr="004E4398">
        <w:t xml:space="preserve"> г</w:t>
      </w:r>
      <w:proofErr w:type="gramStart"/>
      <w:r w:rsidRPr="004E4398">
        <w:t>.Н</w:t>
      </w:r>
      <w:proofErr w:type="gramEnd"/>
      <w:r w:rsidRPr="004E4398">
        <w:t>ижнекамска</w:t>
      </w:r>
      <w:r w:rsidR="0019590B">
        <w:t>»</w:t>
      </w:r>
      <w:r w:rsidR="004E4398">
        <w:t>);</w:t>
      </w:r>
    </w:p>
    <w:p w:rsidR="0075689B" w:rsidRPr="00807632" w:rsidRDefault="0075689B" w:rsidP="0075689B">
      <w:pPr>
        <w:ind w:firstLine="709"/>
        <w:jc w:val="both"/>
        <w:rPr>
          <w:i/>
        </w:rPr>
      </w:pPr>
      <w:r w:rsidRPr="00807632">
        <w:rPr>
          <w:i/>
        </w:rPr>
        <w:t xml:space="preserve">- </w:t>
      </w:r>
      <w:r w:rsidR="004029DB" w:rsidRPr="004029DB">
        <w:t>народный театр «</w:t>
      </w:r>
      <w:proofErr w:type="spellStart"/>
      <w:r w:rsidR="004029DB" w:rsidRPr="004029DB">
        <w:t>Сэхнэ</w:t>
      </w:r>
      <w:proofErr w:type="spellEnd"/>
      <w:r w:rsidR="004029DB" w:rsidRPr="004029DB">
        <w:t>» (</w:t>
      </w:r>
      <w:proofErr w:type="spellStart"/>
      <w:r w:rsidR="004029DB" w:rsidRPr="004029DB">
        <w:t>Краснокадскинский</w:t>
      </w:r>
      <w:proofErr w:type="spellEnd"/>
      <w:r w:rsidR="004029DB" w:rsidRPr="004029DB">
        <w:t xml:space="preserve"> сельский Дом культуры);</w:t>
      </w:r>
    </w:p>
    <w:p w:rsidR="0075689B" w:rsidRPr="00B815F7" w:rsidRDefault="0075689B" w:rsidP="0075689B">
      <w:pPr>
        <w:ind w:firstLine="709"/>
        <w:jc w:val="both"/>
      </w:pPr>
      <w:r w:rsidRPr="00B815F7">
        <w:t>- чувашский ансамбль «</w:t>
      </w:r>
      <w:proofErr w:type="spellStart"/>
      <w:r w:rsidRPr="00B815F7">
        <w:t>Шанкарав</w:t>
      </w:r>
      <w:proofErr w:type="spellEnd"/>
      <w:r w:rsidRPr="00B815F7">
        <w:t xml:space="preserve">» </w:t>
      </w:r>
      <w:r w:rsidR="00B815F7">
        <w:t>(Дом культуры</w:t>
      </w:r>
      <w:r w:rsidR="00B815F7" w:rsidRPr="004E4398">
        <w:t xml:space="preserve"> г</w:t>
      </w:r>
      <w:proofErr w:type="gramStart"/>
      <w:r w:rsidR="00B815F7" w:rsidRPr="004E4398">
        <w:t>.Н</w:t>
      </w:r>
      <w:proofErr w:type="gramEnd"/>
      <w:r w:rsidR="00B815F7" w:rsidRPr="004E4398">
        <w:t>ижнекамска</w:t>
      </w:r>
      <w:r w:rsidR="00B815F7">
        <w:t>);</w:t>
      </w:r>
    </w:p>
    <w:p w:rsidR="0075689B" w:rsidRPr="00BA137F" w:rsidRDefault="0075689B" w:rsidP="0075689B">
      <w:pPr>
        <w:ind w:firstLine="709"/>
        <w:jc w:val="both"/>
      </w:pPr>
      <w:r w:rsidRPr="00BA137F">
        <w:t xml:space="preserve">- </w:t>
      </w:r>
      <w:r w:rsidR="00BA137F">
        <w:t>ансамбль танца</w:t>
      </w:r>
      <w:r w:rsidRPr="00BA137F">
        <w:t xml:space="preserve"> «</w:t>
      </w:r>
      <w:proofErr w:type="spellStart"/>
      <w:r w:rsidRPr="00BA137F">
        <w:t>Яшьлек</w:t>
      </w:r>
      <w:proofErr w:type="spellEnd"/>
      <w:r w:rsidRPr="00BA137F">
        <w:t xml:space="preserve">» </w:t>
      </w:r>
      <w:r w:rsidR="009F64FA">
        <w:t>(ПАО «</w:t>
      </w:r>
      <w:proofErr w:type="spellStart"/>
      <w:r w:rsidR="009F64FA">
        <w:t>Нижнекамскнефтехим</w:t>
      </w:r>
      <w:proofErr w:type="spellEnd"/>
      <w:r w:rsidR="009F64FA">
        <w:t>» ООО «Дом народного творчества - Нижнекамскнефтехим»);</w:t>
      </w:r>
    </w:p>
    <w:p w:rsidR="0075689B" w:rsidRPr="0019590B" w:rsidRDefault="0075689B" w:rsidP="0075689B">
      <w:pPr>
        <w:ind w:firstLine="709"/>
        <w:jc w:val="both"/>
      </w:pPr>
      <w:r w:rsidRPr="0019590B">
        <w:t xml:space="preserve">- </w:t>
      </w:r>
      <w:r w:rsidR="0019590B" w:rsidRPr="0019590B">
        <w:t xml:space="preserve">самодеятельный коллектив </w:t>
      </w:r>
      <w:r w:rsidRPr="0019590B">
        <w:t xml:space="preserve">театр танца «Второе дыхание» </w:t>
      </w:r>
      <w:r w:rsidR="0019590B" w:rsidRPr="0019590B">
        <w:t xml:space="preserve">(МБУ </w:t>
      </w:r>
      <w:proofErr w:type="gramStart"/>
      <w:r w:rsidR="0019590B" w:rsidRPr="0019590B">
        <w:t>ДО</w:t>
      </w:r>
      <w:proofErr w:type="gramEnd"/>
      <w:r w:rsidR="0019590B" w:rsidRPr="0019590B">
        <w:t xml:space="preserve"> «</w:t>
      </w:r>
      <w:proofErr w:type="gramStart"/>
      <w:r w:rsidR="0019590B" w:rsidRPr="0019590B">
        <w:t>Центр</w:t>
      </w:r>
      <w:proofErr w:type="gramEnd"/>
      <w:r w:rsidR="0019590B" w:rsidRPr="0019590B">
        <w:t xml:space="preserve"> детского творчества»);</w:t>
      </w:r>
    </w:p>
    <w:p w:rsidR="0075689B" w:rsidRPr="00807632" w:rsidRDefault="0075689B" w:rsidP="0075689B">
      <w:pPr>
        <w:ind w:firstLine="709"/>
        <w:jc w:val="both"/>
        <w:rPr>
          <w:i/>
        </w:rPr>
      </w:pPr>
      <w:r w:rsidRPr="00807632">
        <w:rPr>
          <w:i/>
        </w:rPr>
        <w:t>-</w:t>
      </w:r>
      <w:r w:rsidR="008C2DE6">
        <w:rPr>
          <w:i/>
        </w:rPr>
        <w:t xml:space="preserve"> </w:t>
      </w:r>
      <w:r w:rsidR="008C2DE6" w:rsidRPr="008C2DE6">
        <w:t>народный театр</w:t>
      </w:r>
      <w:r w:rsidRPr="008C2DE6">
        <w:t xml:space="preserve"> «</w:t>
      </w:r>
      <w:proofErr w:type="spellStart"/>
      <w:r w:rsidRPr="008C2DE6">
        <w:t>Тамаша</w:t>
      </w:r>
      <w:proofErr w:type="spellEnd"/>
      <w:r w:rsidRPr="008C2DE6">
        <w:t xml:space="preserve">» </w:t>
      </w:r>
      <w:r w:rsidR="008C2DE6" w:rsidRPr="008C2DE6">
        <w:t>(</w:t>
      </w:r>
      <w:proofErr w:type="spellStart"/>
      <w:r w:rsidRPr="008C2DE6">
        <w:t>Каенл</w:t>
      </w:r>
      <w:r w:rsidR="008C2DE6" w:rsidRPr="008C2DE6">
        <w:t>инский</w:t>
      </w:r>
      <w:proofErr w:type="spellEnd"/>
      <w:r w:rsidR="008C2DE6" w:rsidRPr="008C2DE6">
        <w:t xml:space="preserve"> сельский  Дом культуры);</w:t>
      </w:r>
    </w:p>
    <w:p w:rsidR="004029DB" w:rsidRPr="0025135C" w:rsidRDefault="0075689B" w:rsidP="004029DB">
      <w:pPr>
        <w:ind w:firstLine="709"/>
        <w:jc w:val="both"/>
      </w:pPr>
      <w:r w:rsidRPr="00807632">
        <w:rPr>
          <w:i/>
        </w:rPr>
        <w:t xml:space="preserve">- </w:t>
      </w:r>
      <w:r w:rsidRPr="0025135C">
        <w:t>хореографический ансамбль «Калейдоскоп»</w:t>
      </w:r>
      <w:r w:rsidRPr="00807632">
        <w:rPr>
          <w:i/>
        </w:rPr>
        <w:t xml:space="preserve">  </w:t>
      </w:r>
      <w:r w:rsidR="004029DB">
        <w:t>(</w:t>
      </w:r>
      <w:r w:rsidR="004029DB" w:rsidRPr="0025135C">
        <w:t>МАУ «Культурный центр «Чулман-Су»);</w:t>
      </w:r>
    </w:p>
    <w:p w:rsidR="0075689B" w:rsidRPr="00807632" w:rsidRDefault="0075689B" w:rsidP="004029DB">
      <w:pPr>
        <w:ind w:firstLine="709"/>
        <w:jc w:val="both"/>
        <w:rPr>
          <w:i/>
        </w:rPr>
      </w:pPr>
      <w:r w:rsidRPr="00016947">
        <w:t>- детский фольклорный ансамбль «</w:t>
      </w:r>
      <w:proofErr w:type="spellStart"/>
      <w:r w:rsidRPr="00016947">
        <w:t>Забавушка</w:t>
      </w:r>
      <w:proofErr w:type="spellEnd"/>
      <w:r w:rsidRPr="00016947">
        <w:t>»</w:t>
      </w:r>
      <w:r w:rsidRPr="00807632">
        <w:rPr>
          <w:i/>
        </w:rPr>
        <w:t xml:space="preserve"> </w:t>
      </w:r>
      <w:r w:rsidR="009F64FA">
        <w:t>(ПАО «</w:t>
      </w:r>
      <w:proofErr w:type="spellStart"/>
      <w:r w:rsidR="009F64FA">
        <w:t>Нижнекамскнефтехим</w:t>
      </w:r>
      <w:proofErr w:type="spellEnd"/>
      <w:r w:rsidR="009F64FA">
        <w:t>» ООО «Дом народного творчества - Нижнекамскнефтехим»);</w:t>
      </w:r>
    </w:p>
    <w:p w:rsidR="0075689B" w:rsidRPr="00807632" w:rsidRDefault="0075689B" w:rsidP="0075689B">
      <w:pPr>
        <w:ind w:left="709"/>
        <w:jc w:val="both"/>
        <w:rPr>
          <w:i/>
        </w:rPr>
      </w:pPr>
      <w:r w:rsidRPr="008C2DE6">
        <w:t>- вокальный ансамбль «</w:t>
      </w:r>
      <w:proofErr w:type="spellStart"/>
      <w:r w:rsidRPr="008C2DE6">
        <w:t>Язгы</w:t>
      </w:r>
      <w:proofErr w:type="spellEnd"/>
      <w:r w:rsidRPr="008C2DE6">
        <w:t xml:space="preserve"> </w:t>
      </w:r>
      <w:proofErr w:type="spellStart"/>
      <w:r w:rsidRPr="008C2DE6">
        <w:t>хыяллар</w:t>
      </w:r>
      <w:proofErr w:type="spellEnd"/>
      <w:r w:rsidRPr="008C2DE6">
        <w:t>»</w:t>
      </w:r>
      <w:r w:rsidRPr="00807632">
        <w:rPr>
          <w:i/>
        </w:rPr>
        <w:t xml:space="preserve"> </w:t>
      </w:r>
      <w:r w:rsidR="0019590B">
        <w:t>(МБУ «Дом культуры</w:t>
      </w:r>
      <w:r w:rsidR="0019590B" w:rsidRPr="004E4398">
        <w:t xml:space="preserve"> г</w:t>
      </w:r>
      <w:proofErr w:type="gramStart"/>
      <w:r w:rsidR="0019590B" w:rsidRPr="004E4398">
        <w:t>.Н</w:t>
      </w:r>
      <w:proofErr w:type="gramEnd"/>
      <w:r w:rsidR="0019590B" w:rsidRPr="004E4398">
        <w:t>ижнекамска</w:t>
      </w:r>
      <w:r w:rsidR="0019590B">
        <w:t>»);</w:t>
      </w:r>
    </w:p>
    <w:p w:rsidR="0075689B" w:rsidRPr="0019590B" w:rsidRDefault="0075689B" w:rsidP="0019590B">
      <w:pPr>
        <w:ind w:firstLine="709"/>
        <w:jc w:val="both"/>
      </w:pPr>
      <w:r w:rsidRPr="004E4398">
        <w:t>-  вокальный ансамбль «Ромашка»</w:t>
      </w:r>
      <w:r w:rsidRPr="00807632">
        <w:rPr>
          <w:i/>
        </w:rPr>
        <w:t xml:space="preserve"> </w:t>
      </w:r>
      <w:r w:rsidR="0019590B">
        <w:t>(МБУ «Дом культуры</w:t>
      </w:r>
      <w:r w:rsidR="0019590B" w:rsidRPr="004E4398">
        <w:t xml:space="preserve"> г</w:t>
      </w:r>
      <w:proofErr w:type="gramStart"/>
      <w:r w:rsidR="0019590B" w:rsidRPr="004E4398">
        <w:t>.Н</w:t>
      </w:r>
      <w:proofErr w:type="gramEnd"/>
      <w:r w:rsidR="0019590B" w:rsidRPr="004E4398">
        <w:t>ижнекамска</w:t>
      </w:r>
      <w:r w:rsidR="0019590B">
        <w:t>»);</w:t>
      </w:r>
    </w:p>
    <w:p w:rsidR="0075689B" w:rsidRDefault="0075689B" w:rsidP="0075689B">
      <w:pPr>
        <w:ind w:firstLine="709"/>
        <w:jc w:val="both"/>
      </w:pPr>
      <w:r w:rsidRPr="008C2DE6">
        <w:t>- ансамбль русской песни «</w:t>
      </w:r>
      <w:proofErr w:type="spellStart"/>
      <w:r w:rsidRPr="008C2DE6">
        <w:t>КрАсота</w:t>
      </w:r>
      <w:proofErr w:type="spellEnd"/>
      <w:r w:rsidRPr="008C2DE6">
        <w:t>»</w:t>
      </w:r>
      <w:r w:rsidR="008C2DE6">
        <w:t xml:space="preserve"> (МБУ «Культурный центр г</w:t>
      </w:r>
      <w:proofErr w:type="gramStart"/>
      <w:r w:rsidR="008C2DE6">
        <w:t>.Н</w:t>
      </w:r>
      <w:proofErr w:type="gramEnd"/>
      <w:r w:rsidR="008C2DE6">
        <w:t>ижнекамска»);</w:t>
      </w:r>
    </w:p>
    <w:p w:rsidR="00D34CC2" w:rsidRDefault="008C2DE6" w:rsidP="00D34CC2">
      <w:pPr>
        <w:ind w:firstLine="709"/>
        <w:jc w:val="both"/>
      </w:pPr>
      <w:r>
        <w:t>- семейный ансамбль «</w:t>
      </w:r>
      <w:proofErr w:type="spellStart"/>
      <w:r>
        <w:t>Сандугачлар</w:t>
      </w:r>
      <w:proofErr w:type="spellEnd"/>
      <w:r>
        <w:t xml:space="preserve"> </w:t>
      </w:r>
      <w:proofErr w:type="spellStart"/>
      <w:r>
        <w:t>оясы</w:t>
      </w:r>
      <w:proofErr w:type="spellEnd"/>
      <w:r>
        <w:t>» (</w:t>
      </w:r>
      <w:r w:rsidR="00D34CC2">
        <w:t>ПАО «</w:t>
      </w:r>
      <w:proofErr w:type="spellStart"/>
      <w:r w:rsidR="00D34CC2">
        <w:t>Нижнекамскнефтехим</w:t>
      </w:r>
      <w:proofErr w:type="spellEnd"/>
      <w:r w:rsidR="00D34CC2">
        <w:t>» ООО «Дом народного творчества - Нижнекамскнефтехим»);</w:t>
      </w:r>
    </w:p>
    <w:p w:rsidR="004A3D71" w:rsidRDefault="004A3D71" w:rsidP="00D34CC2">
      <w:pPr>
        <w:ind w:firstLine="709"/>
        <w:jc w:val="both"/>
      </w:pPr>
      <w:r>
        <w:t>- детский драматический театр РДК (МБУ «Районный Дом культуры»);</w:t>
      </w:r>
    </w:p>
    <w:p w:rsidR="004A3D71" w:rsidRPr="0019590B" w:rsidRDefault="004A3D71" w:rsidP="004A3D71">
      <w:pPr>
        <w:ind w:firstLine="709"/>
        <w:jc w:val="both"/>
      </w:pPr>
      <w:r>
        <w:t>- детский театр «</w:t>
      </w:r>
      <w:proofErr w:type="spellStart"/>
      <w:r>
        <w:t>Эллуки</w:t>
      </w:r>
      <w:proofErr w:type="spellEnd"/>
      <w:r>
        <w:t xml:space="preserve">» </w:t>
      </w:r>
      <w:r w:rsidRPr="004E4398">
        <w:t>»</w:t>
      </w:r>
      <w:r w:rsidRPr="00807632">
        <w:rPr>
          <w:i/>
        </w:rPr>
        <w:t xml:space="preserve"> </w:t>
      </w:r>
      <w:r>
        <w:t>(МБУ «Дом культуры</w:t>
      </w:r>
      <w:r w:rsidRPr="004E4398">
        <w:t xml:space="preserve"> г</w:t>
      </w:r>
      <w:proofErr w:type="gramStart"/>
      <w:r w:rsidRPr="004E4398">
        <w:t>.Н</w:t>
      </w:r>
      <w:proofErr w:type="gramEnd"/>
      <w:r w:rsidRPr="004E4398">
        <w:t>ижнекамска</w:t>
      </w:r>
      <w:r>
        <w:t>»).</w:t>
      </w:r>
    </w:p>
    <w:p w:rsidR="0075689B" w:rsidRPr="00807632" w:rsidRDefault="0075689B" w:rsidP="004A3D71">
      <w:pPr>
        <w:jc w:val="both"/>
        <w:rPr>
          <w:i/>
        </w:rPr>
      </w:pPr>
    </w:p>
    <w:p w:rsidR="001B3E01" w:rsidRDefault="00CC13AA" w:rsidP="001B3E01">
      <w:pPr>
        <w:ind w:firstLine="709"/>
        <w:jc w:val="both"/>
        <w:rPr>
          <w:lang w:val="tt-RU"/>
        </w:rPr>
      </w:pPr>
      <w:r w:rsidRPr="00BF7BAA">
        <w:t>В развитие культуры большой вклад  вносят творческие коллективы города и района:</w:t>
      </w:r>
      <w:r w:rsidRPr="00807632">
        <w:rPr>
          <w:i/>
        </w:rPr>
        <w:t xml:space="preserve"> </w:t>
      </w:r>
      <w:r w:rsidR="00BF7BAA" w:rsidRPr="0081645C">
        <w:t xml:space="preserve">татарский эстрадный ансамбль «Ильхам», </w:t>
      </w:r>
      <w:r w:rsidR="00BF7BAA">
        <w:t>вокальный ансамбль «К</w:t>
      </w:r>
      <w:r w:rsidR="00BF7BAA" w:rsidRPr="0081645C">
        <w:t>апелла</w:t>
      </w:r>
      <w:r w:rsidR="00BF7BAA">
        <w:t>»</w:t>
      </w:r>
      <w:r w:rsidR="00BF7BAA" w:rsidRPr="0081645C">
        <w:t>, ансамбль песни и танца  «Нардуган», хореографические коллективы «Танцевальная планета», «Второе дыхание», «</w:t>
      </w:r>
      <w:proofErr w:type="spellStart"/>
      <w:r w:rsidR="00BF7BAA" w:rsidRPr="0081645C">
        <w:t>Тамчылар</w:t>
      </w:r>
      <w:proofErr w:type="spellEnd"/>
      <w:r w:rsidR="00BF7BAA" w:rsidRPr="0081645C">
        <w:t xml:space="preserve">», </w:t>
      </w:r>
      <w:r w:rsidR="00BF7BAA">
        <w:t>«</w:t>
      </w:r>
      <w:proofErr w:type="spellStart"/>
      <w:r w:rsidR="00BF7BAA">
        <w:t>ИрНас</w:t>
      </w:r>
      <w:proofErr w:type="spellEnd"/>
      <w:r w:rsidR="00BF7BAA">
        <w:t xml:space="preserve">», </w:t>
      </w:r>
      <w:r w:rsidR="00BF7BAA" w:rsidRPr="0081645C">
        <w:t>«Калейдоскоп», вокальные ансамбли «</w:t>
      </w:r>
      <w:proofErr w:type="spellStart"/>
      <w:r w:rsidR="00BF7BAA" w:rsidRPr="0081645C">
        <w:t>КрАсота</w:t>
      </w:r>
      <w:proofErr w:type="spellEnd"/>
      <w:r w:rsidR="00BF7BAA" w:rsidRPr="0081645C">
        <w:t>»,  «Алтын ай», «</w:t>
      </w:r>
      <w:proofErr w:type="spellStart"/>
      <w:r w:rsidR="00BF7BAA" w:rsidRPr="0081645C">
        <w:t>Айдиа</w:t>
      </w:r>
      <w:proofErr w:type="spellEnd"/>
      <w:r w:rsidR="00BF7BAA" w:rsidRPr="0081645C">
        <w:t>» и другие.</w:t>
      </w:r>
      <w:r w:rsidRPr="00807632">
        <w:rPr>
          <w:i/>
        </w:rPr>
        <w:t xml:space="preserve"> </w:t>
      </w:r>
      <w:r w:rsidR="007C5278" w:rsidRPr="00BF7BAA">
        <w:t xml:space="preserve">Насыщенная концертная жизнь города Нижнекамска не обходится без  участия </w:t>
      </w:r>
      <w:r w:rsidR="00E46DB5" w:rsidRPr="00BF7BAA">
        <w:t xml:space="preserve">и </w:t>
      </w:r>
      <w:r w:rsidR="007C5278" w:rsidRPr="00BF7BAA">
        <w:t xml:space="preserve">городских профессиональных творческих коллективов: оркестра народных инструментов, камерного оркестра, хоровой капеллы. </w:t>
      </w:r>
      <w:r w:rsidR="00E46DB5" w:rsidRPr="00BF7BAA">
        <w:t>Коллективы</w:t>
      </w:r>
      <w:r w:rsidR="007C5278" w:rsidRPr="00BF7BAA">
        <w:t xml:space="preserve"> </w:t>
      </w:r>
      <w:r w:rsidR="00791D82" w:rsidRPr="00BF7BAA">
        <w:t xml:space="preserve">и клубные учреждения </w:t>
      </w:r>
      <w:r w:rsidR="007C5278" w:rsidRPr="00BF7BAA">
        <w:t xml:space="preserve">принимают самое активное участие </w:t>
      </w:r>
      <w:r w:rsidR="007C5278" w:rsidRPr="00BF7BAA">
        <w:rPr>
          <w:lang w:val="tt-RU"/>
        </w:rPr>
        <w:t>в ежегодных общегородских мероприятиях</w:t>
      </w:r>
      <w:r w:rsidR="007C5278" w:rsidRPr="00BF7BAA">
        <w:t xml:space="preserve">: </w:t>
      </w:r>
      <w:proofErr w:type="gramStart"/>
      <w:r w:rsidR="007C5278" w:rsidRPr="00BF7BAA">
        <w:t>«</w:t>
      </w:r>
      <w:r w:rsidR="007C5278" w:rsidRPr="00BF7BAA">
        <w:rPr>
          <w:lang w:val="tt-RU"/>
        </w:rPr>
        <w:t>Д</w:t>
      </w:r>
      <w:proofErr w:type="spellStart"/>
      <w:r w:rsidR="007C5278" w:rsidRPr="00BF7BAA">
        <w:t>ень</w:t>
      </w:r>
      <w:proofErr w:type="spellEnd"/>
      <w:r w:rsidR="001B3E01" w:rsidRPr="00BF7BAA">
        <w:rPr>
          <w:lang w:val="tt-RU"/>
        </w:rPr>
        <w:t xml:space="preserve"> защитника О</w:t>
      </w:r>
      <w:r w:rsidR="007C5278" w:rsidRPr="00BF7BAA">
        <w:rPr>
          <w:lang w:val="tt-RU"/>
        </w:rPr>
        <w:t>течества</w:t>
      </w:r>
      <w:r w:rsidR="008F225D" w:rsidRPr="00BF7BAA">
        <w:t>»</w:t>
      </w:r>
      <w:r w:rsidR="007C5278" w:rsidRPr="00BF7BAA">
        <w:rPr>
          <w:lang w:val="tt-RU"/>
        </w:rPr>
        <w:t xml:space="preserve">, </w:t>
      </w:r>
      <w:r w:rsidR="007C5278" w:rsidRPr="00BF7BAA">
        <w:t xml:space="preserve"> «8 марта», «</w:t>
      </w:r>
      <w:r w:rsidR="003D366A" w:rsidRPr="00BF7BAA">
        <w:t>Масленица</w:t>
      </w:r>
      <w:r w:rsidR="007C5278" w:rsidRPr="00BF7BAA">
        <w:t>», «</w:t>
      </w:r>
      <w:proofErr w:type="spellStart"/>
      <w:r w:rsidR="007C5278" w:rsidRPr="00BF7BAA">
        <w:t>Навруз</w:t>
      </w:r>
      <w:proofErr w:type="spellEnd"/>
      <w:r w:rsidR="007C5278" w:rsidRPr="00BF7BAA">
        <w:t>», «</w:t>
      </w:r>
      <w:r w:rsidR="007C5278" w:rsidRPr="00BF7BAA">
        <w:rPr>
          <w:lang w:val="tt-RU"/>
        </w:rPr>
        <w:t>День работников Культуры</w:t>
      </w:r>
      <w:r w:rsidR="00EC3521" w:rsidRPr="00BF7BAA">
        <w:t>»</w:t>
      </w:r>
      <w:r w:rsidR="007C5278" w:rsidRPr="00BF7BAA">
        <w:t>, «День Победы», «Сабантуй», «День города»,</w:t>
      </w:r>
      <w:r w:rsidR="00EC3521" w:rsidRPr="00BF7BAA">
        <w:rPr>
          <w:lang w:val="tt-RU"/>
        </w:rPr>
        <w:t xml:space="preserve"> </w:t>
      </w:r>
      <w:r w:rsidR="00EC3521" w:rsidRPr="00BF7BAA">
        <w:t>«</w:t>
      </w:r>
      <w:r w:rsidR="007C5278" w:rsidRPr="00BF7BAA">
        <w:rPr>
          <w:lang w:val="tt-RU"/>
        </w:rPr>
        <w:t>Д</w:t>
      </w:r>
      <w:proofErr w:type="spellStart"/>
      <w:r w:rsidR="007C5278" w:rsidRPr="00BF7BAA">
        <w:t>ень</w:t>
      </w:r>
      <w:proofErr w:type="spellEnd"/>
      <w:r w:rsidR="007C5278" w:rsidRPr="00BF7BAA">
        <w:rPr>
          <w:lang w:val="tt-RU"/>
        </w:rPr>
        <w:t xml:space="preserve"> пожилых людей</w:t>
      </w:r>
      <w:r w:rsidR="00EC3521" w:rsidRPr="00BF7BAA">
        <w:t>»</w:t>
      </w:r>
      <w:r w:rsidR="007C5278" w:rsidRPr="00BF7BAA">
        <w:rPr>
          <w:lang w:val="tt-RU"/>
        </w:rPr>
        <w:t xml:space="preserve">, </w:t>
      </w:r>
      <w:r w:rsidR="00EC3521" w:rsidRPr="00BF7BAA">
        <w:t>«</w:t>
      </w:r>
      <w:r w:rsidR="007C5278" w:rsidRPr="00BF7BAA">
        <w:rPr>
          <w:lang w:val="tt-RU"/>
        </w:rPr>
        <w:t>День Матери</w:t>
      </w:r>
      <w:r w:rsidR="00EC3521" w:rsidRPr="00BF7BAA">
        <w:t>»</w:t>
      </w:r>
      <w:r w:rsidR="007C5278" w:rsidRPr="00BF7BAA">
        <w:rPr>
          <w:lang w:val="tt-RU"/>
        </w:rPr>
        <w:t xml:space="preserve">, </w:t>
      </w:r>
      <w:r w:rsidR="00EC3521" w:rsidRPr="00BF7BAA">
        <w:t>«</w:t>
      </w:r>
      <w:r w:rsidR="007C5278" w:rsidRPr="00BF7BAA">
        <w:rPr>
          <w:lang w:val="tt-RU"/>
        </w:rPr>
        <w:t>День призывника</w:t>
      </w:r>
      <w:r w:rsidR="00EC3521" w:rsidRPr="00BF7BAA">
        <w:t>»</w:t>
      </w:r>
      <w:r w:rsidR="007C5278" w:rsidRPr="00BF7BAA">
        <w:rPr>
          <w:lang w:val="tt-RU"/>
        </w:rPr>
        <w:t xml:space="preserve"> и др. </w:t>
      </w:r>
      <w:proofErr w:type="gramEnd"/>
    </w:p>
    <w:p w:rsidR="00F2779E" w:rsidRPr="00BF7BAA" w:rsidRDefault="00F2779E" w:rsidP="001B3E01">
      <w:pPr>
        <w:ind w:firstLine="709"/>
        <w:jc w:val="both"/>
        <w:rPr>
          <w:lang w:val="tt-RU"/>
        </w:rPr>
      </w:pPr>
    </w:p>
    <w:p w:rsidR="00C9324E" w:rsidRPr="0081645C" w:rsidRDefault="00C9324E" w:rsidP="00C9324E">
      <w:pPr>
        <w:ind w:firstLine="709"/>
        <w:jc w:val="both"/>
      </w:pPr>
      <w:r w:rsidRPr="0081645C">
        <w:t>Весь 2016 год работа учреждений культуры и искусства проводилась под</w:t>
      </w:r>
      <w:r>
        <w:t xml:space="preserve"> </w:t>
      </w:r>
      <w:r w:rsidR="00456F91">
        <w:t>эгидой 50-летия г</w:t>
      </w:r>
      <w:proofErr w:type="gramStart"/>
      <w:r w:rsidR="00456F91">
        <w:t>.Н</w:t>
      </w:r>
      <w:proofErr w:type="gramEnd"/>
      <w:r w:rsidR="00456F91">
        <w:t>ижнекамска. С участием творческих коллективов культурно-досуговых и концертно-зрелищных учреждений о</w:t>
      </w:r>
      <w:r>
        <w:t>рганизовано большое</w:t>
      </w:r>
      <w:r w:rsidRPr="0081645C">
        <w:t xml:space="preserve"> количество </w:t>
      </w:r>
      <w:r>
        <w:t xml:space="preserve">тематических </w:t>
      </w:r>
      <w:r w:rsidRPr="0081645C">
        <w:t>встреч, презентаций, конкурсов</w:t>
      </w:r>
      <w:r>
        <w:t xml:space="preserve"> и фестивалей, мастер-классов – все было приурочено </w:t>
      </w:r>
      <w:r>
        <w:lastRenderedPageBreak/>
        <w:t>юбилейной дате</w:t>
      </w:r>
      <w:r w:rsidRPr="0081645C">
        <w:t>.  Реализовано мно</w:t>
      </w:r>
      <w:r>
        <w:t>го</w:t>
      </w:r>
      <w:r w:rsidRPr="0081645C">
        <w:t xml:space="preserve"> новых проектов, задействованы все творческие силы </w:t>
      </w:r>
      <w:r>
        <w:t>города</w:t>
      </w:r>
      <w:r w:rsidRPr="0081645C">
        <w:t>, а также Казани и Москвы.</w:t>
      </w:r>
    </w:p>
    <w:p w:rsidR="00B917FF" w:rsidRDefault="00B917FF" w:rsidP="00B917FF">
      <w:pPr>
        <w:ind w:firstLine="708"/>
        <w:jc w:val="both"/>
        <w:rPr>
          <w:i/>
        </w:rPr>
      </w:pPr>
      <w:r>
        <w:rPr>
          <w:i/>
        </w:rPr>
        <w:t>Торжественное открытие Года 50-летия г</w:t>
      </w:r>
      <w:proofErr w:type="gramStart"/>
      <w:r>
        <w:rPr>
          <w:i/>
        </w:rPr>
        <w:t>.Н</w:t>
      </w:r>
      <w:proofErr w:type="gramEnd"/>
      <w:r>
        <w:rPr>
          <w:i/>
        </w:rPr>
        <w:t>ижнекамска</w:t>
      </w:r>
    </w:p>
    <w:p w:rsidR="00B917FF" w:rsidRPr="00F2779E" w:rsidRDefault="00B917FF" w:rsidP="00B917FF">
      <w:pPr>
        <w:ind w:firstLine="709"/>
        <w:jc w:val="both"/>
      </w:pPr>
      <w:r w:rsidRPr="00F2779E">
        <w:t xml:space="preserve">Первый большой праздничный вечер в честь открытия </w:t>
      </w:r>
      <w:r w:rsidR="008D1574" w:rsidRPr="00F2779E">
        <w:t>Года 50-летия г</w:t>
      </w:r>
      <w:proofErr w:type="gramStart"/>
      <w:r w:rsidR="008D1574" w:rsidRPr="00F2779E">
        <w:t>.Н</w:t>
      </w:r>
      <w:proofErr w:type="gramEnd"/>
      <w:r w:rsidR="008D1574" w:rsidRPr="00F2779E">
        <w:t xml:space="preserve">ижнекамска </w:t>
      </w:r>
      <w:r w:rsidRPr="00F2779E">
        <w:t xml:space="preserve">состоялся 27-29 февраля  в Доме народного творчества, куда были приглашены </w:t>
      </w:r>
      <w:proofErr w:type="spellStart"/>
      <w:r w:rsidRPr="00F2779E">
        <w:t>первостроители</w:t>
      </w:r>
      <w:proofErr w:type="spellEnd"/>
      <w:r w:rsidRPr="00F2779E">
        <w:t xml:space="preserve"> города, почетные граждане, ветераны предприятий и учреждений Нижнекамска – все те, кто приехал на Нижнюю Каму в далекие 60-70 годы возводить нефтехимический комбинат и город-спутник Нижнекамск. </w:t>
      </w:r>
      <w:r w:rsidR="008D1574" w:rsidRPr="00F2779E">
        <w:t xml:space="preserve">Атмосфера 60-70-х годов чувствовалась в этот вечер повсюду. Так, в фойе Дома народного творчества была организована специальная выставка, прогуливаясь по которой каждый из гостей смог вспомнить свое детство, молодость, а подрастающее поколение узнать много нового и интересного из истории своего Нижнекамска. Уже в зале перед глазами зрителей прошли сцены прибытия санно-тракторного поезда, первого митинга, рабочие будни </w:t>
      </w:r>
      <w:proofErr w:type="spellStart"/>
      <w:r w:rsidR="008D1574" w:rsidRPr="00F2779E">
        <w:t>первостроителей</w:t>
      </w:r>
      <w:proofErr w:type="spellEnd"/>
      <w:r w:rsidR="008D1574" w:rsidRPr="00F2779E">
        <w:t xml:space="preserve"> города. Настоящим сюрпризом для всех гостей праздника стал показ фильма «Звезды над Нижнекамском». Эту киноленту о городе снимали в 1968 году и с того времени ее демонстрировали всего лишь один раз в 70-е годы.</w:t>
      </w:r>
    </w:p>
    <w:p w:rsidR="00477A07" w:rsidRDefault="00477A07" w:rsidP="00477A07">
      <w:pPr>
        <w:ind w:firstLine="708"/>
        <w:jc w:val="both"/>
        <w:rPr>
          <w:i/>
          <w:shd w:val="clear" w:color="auto" w:fill="FAF8EE"/>
        </w:rPr>
      </w:pPr>
    </w:p>
    <w:p w:rsidR="001B3E01" w:rsidRPr="005F1417" w:rsidRDefault="00477A07" w:rsidP="00477A07">
      <w:pPr>
        <w:ind w:firstLine="708"/>
        <w:jc w:val="both"/>
        <w:rPr>
          <w:i/>
          <w:lang w:val="tt-RU"/>
        </w:rPr>
      </w:pPr>
      <w:r w:rsidRPr="00477A07">
        <w:rPr>
          <w:i/>
          <w:shd w:val="clear" w:color="auto" w:fill="FAF8EE"/>
        </w:rPr>
        <w:t>«Большое свидание…Милым дамам посвящается…»</w:t>
      </w:r>
      <w:r>
        <w:rPr>
          <w:shd w:val="clear" w:color="auto" w:fill="FAF8EE"/>
        </w:rPr>
        <w:t xml:space="preserve"> </w:t>
      </w:r>
      <w:r w:rsidR="00B315D8" w:rsidRPr="005F1417">
        <w:rPr>
          <w:i/>
          <w:lang w:val="tt-RU"/>
        </w:rPr>
        <w:t>-</w:t>
      </w:r>
      <w:r w:rsidR="00B52F7F" w:rsidRPr="005F1417">
        <w:rPr>
          <w:i/>
          <w:lang w:val="tt-RU"/>
        </w:rPr>
        <w:t xml:space="preserve"> </w:t>
      </w:r>
      <w:r w:rsidR="003D366A" w:rsidRPr="005F1417">
        <w:rPr>
          <w:i/>
          <w:lang w:val="tt-RU"/>
        </w:rPr>
        <w:t>Международный женский день 8</w:t>
      </w:r>
      <w:r w:rsidR="00B315D8" w:rsidRPr="005F1417">
        <w:rPr>
          <w:i/>
          <w:lang w:val="tt-RU"/>
        </w:rPr>
        <w:t xml:space="preserve"> марта</w:t>
      </w:r>
    </w:p>
    <w:p w:rsidR="00477A07" w:rsidRDefault="00477A07" w:rsidP="003D366A">
      <w:pPr>
        <w:ind w:firstLine="708"/>
        <w:jc w:val="both"/>
        <w:rPr>
          <w:shd w:val="clear" w:color="auto" w:fill="FAF8EE"/>
        </w:rPr>
      </w:pPr>
      <w:r w:rsidRPr="00477A07">
        <w:rPr>
          <w:shd w:val="clear" w:color="auto" w:fill="FAF8EE"/>
        </w:rPr>
        <w:t xml:space="preserve">2 марта в Доме народного творчества </w:t>
      </w:r>
      <w:r>
        <w:rPr>
          <w:shd w:val="clear" w:color="auto" w:fill="FAF8EE"/>
        </w:rPr>
        <w:t>н</w:t>
      </w:r>
      <w:r w:rsidRPr="00477A07">
        <w:rPr>
          <w:shd w:val="clear" w:color="auto" w:fill="FAF8EE"/>
        </w:rPr>
        <w:t>а торжественном вечере чествовали женщин Нижнекамского муниципального района РТ. Праздничное настроение подарила насыщенная концертная программа, в ходе которой женщины «побывали» на свиданиях с Дон Кихотом, королевскими мушкетерами, джентльменами нижнекамского клуба. Украсили это необычное рандеву яркие хореографические композиции группы «Танцевальная планета» и театра песни и танца «Нардуган»</w:t>
      </w:r>
      <w:r>
        <w:rPr>
          <w:shd w:val="clear" w:color="auto" w:fill="FAF8EE"/>
        </w:rPr>
        <w:t>.</w:t>
      </w:r>
    </w:p>
    <w:p w:rsidR="00BC65F6" w:rsidRPr="00807632" w:rsidRDefault="00BC65F6" w:rsidP="00BC65F6">
      <w:pPr>
        <w:ind w:firstLine="709"/>
        <w:jc w:val="both"/>
        <w:rPr>
          <w:i/>
        </w:rPr>
      </w:pPr>
      <w:r w:rsidRPr="00807632">
        <w:rPr>
          <w:i/>
        </w:rPr>
        <w:t>Праздник весеннего равноденствия «</w:t>
      </w:r>
      <w:proofErr w:type="spellStart"/>
      <w:r w:rsidRPr="00807632">
        <w:rPr>
          <w:i/>
        </w:rPr>
        <w:t>Навруз</w:t>
      </w:r>
      <w:proofErr w:type="spellEnd"/>
      <w:r w:rsidRPr="00807632">
        <w:rPr>
          <w:i/>
        </w:rPr>
        <w:t>»</w:t>
      </w:r>
    </w:p>
    <w:p w:rsidR="00BC65F6" w:rsidRDefault="00BC65F6" w:rsidP="00BC65F6">
      <w:pPr>
        <w:ind w:firstLine="709"/>
        <w:jc w:val="both"/>
      </w:pPr>
      <w:r w:rsidRPr="00BC65F6">
        <w:t xml:space="preserve">Праздник весеннего равноденствия </w:t>
      </w:r>
      <w:r>
        <w:t>«</w:t>
      </w:r>
      <w:proofErr w:type="spellStart"/>
      <w:r w:rsidRPr="00BC65F6">
        <w:t>Навруз</w:t>
      </w:r>
      <w:proofErr w:type="spellEnd"/>
      <w:r>
        <w:t>»</w:t>
      </w:r>
      <w:r w:rsidRPr="00BC65F6">
        <w:t>, воплощая в себе единство культурного наследия и многовековых традиций, играет важную роль в укреплении связей между народами на основе взаимного уважения и идеалов мира и добрососедства. Тысячи горожан посетили театрализованное представление, посвященное началу весны.</w:t>
      </w:r>
      <w:r w:rsidRPr="00807632">
        <w:rPr>
          <w:i/>
        </w:rPr>
        <w:t xml:space="preserve"> </w:t>
      </w:r>
      <w:r w:rsidRPr="00BC65F6">
        <w:t>Яркие концертные номера показали представители национально-культурных обществ Нижнекамска – татарской, азербайджанской, таджикской, узбекской и башкирской национально-культурных автономий.</w:t>
      </w:r>
    </w:p>
    <w:p w:rsidR="00F2779E" w:rsidRDefault="00F2779E" w:rsidP="003D366A">
      <w:pPr>
        <w:ind w:firstLine="709"/>
        <w:jc w:val="both"/>
        <w:rPr>
          <w:i/>
          <w:lang w:val="tt-RU"/>
        </w:rPr>
      </w:pPr>
    </w:p>
    <w:p w:rsidR="001B3E01" w:rsidRPr="00C25B03" w:rsidRDefault="003D366A" w:rsidP="003D366A">
      <w:pPr>
        <w:ind w:firstLine="709"/>
        <w:jc w:val="both"/>
        <w:rPr>
          <w:i/>
          <w:lang w:val="tt-RU"/>
        </w:rPr>
      </w:pPr>
      <w:r w:rsidRPr="00C25B03">
        <w:rPr>
          <w:i/>
          <w:lang w:val="tt-RU"/>
        </w:rPr>
        <w:t>Проводы зимы «</w:t>
      </w:r>
      <w:r w:rsidR="0006587B" w:rsidRPr="00C25B03">
        <w:rPr>
          <w:i/>
          <w:lang w:val="tt-RU"/>
        </w:rPr>
        <w:t>М</w:t>
      </w:r>
      <w:r w:rsidRPr="00C25B03">
        <w:rPr>
          <w:i/>
          <w:lang w:val="tt-RU"/>
        </w:rPr>
        <w:t>асленица</w:t>
      </w:r>
      <w:r w:rsidR="0006587B" w:rsidRPr="00C25B03">
        <w:rPr>
          <w:i/>
          <w:lang w:val="tt-RU"/>
        </w:rPr>
        <w:t>»</w:t>
      </w:r>
    </w:p>
    <w:p w:rsidR="003D366A" w:rsidRDefault="0006587B" w:rsidP="001B3E01">
      <w:pPr>
        <w:ind w:firstLine="709"/>
        <w:jc w:val="both"/>
        <w:rPr>
          <w:lang w:val="tt-RU"/>
        </w:rPr>
      </w:pPr>
      <w:r w:rsidRPr="00787934">
        <w:rPr>
          <w:lang w:val="tt-RU"/>
        </w:rPr>
        <w:t>Праздничные гуляния проводились у Дома народного творчества – горожане насладились концертом, народными забавами и, конечно же, традиционными блинами.</w:t>
      </w:r>
    </w:p>
    <w:p w:rsidR="00C84A16" w:rsidRPr="00163817" w:rsidRDefault="00C84A16" w:rsidP="001B3E01">
      <w:pPr>
        <w:ind w:firstLine="709"/>
        <w:jc w:val="both"/>
        <w:rPr>
          <w:sz w:val="10"/>
          <w:szCs w:val="10"/>
          <w:lang w:val="tt-RU"/>
        </w:rPr>
      </w:pPr>
      <w:r>
        <w:rPr>
          <w:lang w:val="tt-RU"/>
        </w:rPr>
        <w:t xml:space="preserve">  </w:t>
      </w:r>
    </w:p>
    <w:p w:rsidR="00C25B03" w:rsidRPr="00F2779E" w:rsidRDefault="00F3781B" w:rsidP="001B3E01">
      <w:pPr>
        <w:ind w:firstLine="709"/>
        <w:jc w:val="both"/>
        <w:rPr>
          <w:i/>
        </w:rPr>
      </w:pPr>
      <w:r w:rsidRPr="00F2779E">
        <w:rPr>
          <w:i/>
        </w:rPr>
        <w:t xml:space="preserve">«Мы дарим Вам тепло сердец своих….» -  </w:t>
      </w:r>
      <w:r w:rsidR="00C25B03" w:rsidRPr="00F2779E">
        <w:rPr>
          <w:i/>
        </w:rPr>
        <w:t>День работников культуры</w:t>
      </w:r>
    </w:p>
    <w:p w:rsidR="004E5D7D" w:rsidRPr="00F2779E" w:rsidRDefault="00C25B03" w:rsidP="001B3E01">
      <w:pPr>
        <w:ind w:firstLine="709"/>
        <w:jc w:val="both"/>
      </w:pPr>
      <w:r w:rsidRPr="00F2779E">
        <w:t xml:space="preserve">25 марта в Нижнекамском музыкальном колледже имени </w:t>
      </w:r>
      <w:proofErr w:type="spellStart"/>
      <w:r w:rsidRPr="00F2779E">
        <w:t>Салиха</w:t>
      </w:r>
      <w:proofErr w:type="spellEnd"/>
      <w:r w:rsidRPr="00F2779E">
        <w:t xml:space="preserve"> Сайдашева проведен праздничный концерт </w:t>
      </w:r>
      <w:r w:rsidR="00F3781B" w:rsidRPr="00F2779E">
        <w:t>ко</w:t>
      </w:r>
      <w:r w:rsidRPr="00F2779E">
        <w:t xml:space="preserve"> Дню работников культуры. На мероприятии чествовали работников, проработавших долгое время в сфере культуры и искусства. Своими яркими номерами гостей праздника </w:t>
      </w:r>
      <w:r w:rsidR="00F3781B" w:rsidRPr="00F2779E">
        <w:t>порадовали лучшие творческие коллективы города.</w:t>
      </w:r>
    </w:p>
    <w:p w:rsidR="00163817" w:rsidRPr="00163817" w:rsidRDefault="00163817" w:rsidP="001B3E01">
      <w:pPr>
        <w:ind w:firstLine="709"/>
        <w:jc w:val="both"/>
        <w:rPr>
          <w:color w:val="000000" w:themeColor="text1"/>
          <w:sz w:val="4"/>
          <w:szCs w:val="4"/>
        </w:rPr>
      </w:pPr>
    </w:p>
    <w:p w:rsidR="009747DA" w:rsidRDefault="00D3256D" w:rsidP="009747DA">
      <w:pPr>
        <w:ind w:firstLine="709"/>
        <w:jc w:val="both"/>
        <w:rPr>
          <w:i/>
          <w:sz w:val="16"/>
          <w:szCs w:val="16"/>
          <w:lang w:val="tt-RU"/>
        </w:rPr>
      </w:pPr>
      <w:r>
        <w:rPr>
          <w:i/>
          <w:sz w:val="16"/>
          <w:szCs w:val="16"/>
          <w:lang w:val="tt-RU"/>
        </w:rPr>
        <w:t xml:space="preserve">    </w:t>
      </w:r>
      <w:r w:rsidR="00163817">
        <w:rPr>
          <w:i/>
          <w:sz w:val="16"/>
          <w:szCs w:val="16"/>
          <w:lang w:val="tt-RU"/>
        </w:rPr>
        <w:t xml:space="preserve">   </w:t>
      </w:r>
      <w:r>
        <w:rPr>
          <w:i/>
          <w:sz w:val="16"/>
          <w:szCs w:val="16"/>
          <w:lang w:val="tt-RU"/>
        </w:rPr>
        <w:t xml:space="preserve"> </w:t>
      </w:r>
      <w:r w:rsidR="00163817">
        <w:rPr>
          <w:i/>
          <w:sz w:val="16"/>
          <w:szCs w:val="16"/>
          <w:lang w:val="tt-RU"/>
        </w:rPr>
        <w:t xml:space="preserve">  </w:t>
      </w:r>
    </w:p>
    <w:p w:rsidR="00064E46" w:rsidRDefault="00064E46" w:rsidP="009747DA">
      <w:pPr>
        <w:ind w:firstLine="709"/>
        <w:jc w:val="both"/>
        <w:rPr>
          <w:i/>
        </w:rPr>
      </w:pPr>
    </w:p>
    <w:p w:rsidR="003A2EBC" w:rsidRPr="009747DA" w:rsidRDefault="009747DA" w:rsidP="009747DA">
      <w:pPr>
        <w:ind w:firstLine="709"/>
        <w:jc w:val="both"/>
        <w:rPr>
          <w:i/>
        </w:rPr>
      </w:pPr>
      <w:r w:rsidRPr="009747DA">
        <w:rPr>
          <w:i/>
        </w:rPr>
        <w:t xml:space="preserve">Праздник </w:t>
      </w:r>
      <w:r w:rsidR="003A2EBC" w:rsidRPr="00807632">
        <w:rPr>
          <w:i/>
        </w:rPr>
        <w:t>«Сабантуй</w:t>
      </w:r>
      <w:r>
        <w:rPr>
          <w:i/>
        </w:rPr>
        <w:t>-2016</w:t>
      </w:r>
      <w:r w:rsidR="003A2EBC" w:rsidRPr="00807632">
        <w:rPr>
          <w:i/>
        </w:rPr>
        <w:t>»</w:t>
      </w:r>
    </w:p>
    <w:p w:rsidR="00E90D61" w:rsidRDefault="003A2EBC" w:rsidP="00B028BF">
      <w:pPr>
        <w:ind w:firstLine="708"/>
        <w:jc w:val="both"/>
      </w:pPr>
      <w:r w:rsidRPr="005235DF">
        <w:t>Нижнекамский  Сабантуй всегда отличается своей массовостью и масштабностью проведения.</w:t>
      </w:r>
      <w:r w:rsidRPr="00F81EF1">
        <w:t xml:space="preserve"> </w:t>
      </w:r>
      <w:r w:rsidR="00BB12C6" w:rsidRPr="00F81EF1">
        <w:t xml:space="preserve">4 июня </w:t>
      </w:r>
      <w:r w:rsidR="005235DF" w:rsidRPr="00F81EF1">
        <w:t xml:space="preserve">на территории культурно-спортивного комплекса развернулась масштабная торговля, заработали детский майдан, спортивные площадки, ярмарка народных умельцев из разных городов Татарстана. В этом году нижнекамский Сабантуй </w:t>
      </w:r>
      <w:r w:rsidR="00BB12C6" w:rsidRPr="00F81EF1">
        <w:t xml:space="preserve">был </w:t>
      </w:r>
      <w:r w:rsidR="005235DF" w:rsidRPr="00F81EF1">
        <w:t>посвящен 50-летию города.</w:t>
      </w:r>
      <w:r w:rsidR="00BB12C6" w:rsidRPr="00F81EF1">
        <w:t xml:space="preserve"> </w:t>
      </w:r>
      <w:r w:rsidR="005235DF" w:rsidRPr="00F81EF1">
        <w:t xml:space="preserve">Разделить радость праздника вместе с </w:t>
      </w:r>
      <w:proofErr w:type="spellStart"/>
      <w:r w:rsidR="005235DF" w:rsidRPr="00F81EF1">
        <w:t>нижнекамцами</w:t>
      </w:r>
      <w:proofErr w:type="spellEnd"/>
      <w:r w:rsidR="005235DF" w:rsidRPr="00F81EF1">
        <w:t xml:space="preserve"> приехали Председатель Государственного Совета </w:t>
      </w:r>
      <w:r w:rsidR="00BB12C6" w:rsidRPr="00F81EF1">
        <w:t xml:space="preserve">РТ </w:t>
      </w:r>
      <w:proofErr w:type="spellStart"/>
      <w:r w:rsidR="00BB12C6" w:rsidRPr="00F81EF1">
        <w:t>Ф.</w:t>
      </w:r>
      <w:r w:rsidR="005235DF" w:rsidRPr="00F81EF1">
        <w:t>Мухаметшин</w:t>
      </w:r>
      <w:proofErr w:type="spellEnd"/>
      <w:r w:rsidR="005235DF" w:rsidRPr="00F81EF1">
        <w:t>, глава Нижнекамского муниципальног</w:t>
      </w:r>
      <w:r w:rsidR="00BB12C6" w:rsidRPr="00F81EF1">
        <w:t xml:space="preserve">о района, мэр Нижнекамска </w:t>
      </w:r>
      <w:proofErr w:type="spellStart"/>
      <w:r w:rsidR="00BB12C6" w:rsidRPr="00F81EF1">
        <w:t>А.</w:t>
      </w:r>
      <w:r w:rsidR="005235DF" w:rsidRPr="00F81EF1">
        <w:t>Метшин</w:t>
      </w:r>
      <w:proofErr w:type="spellEnd"/>
      <w:r w:rsidR="005235DF" w:rsidRPr="00F81EF1">
        <w:t xml:space="preserve">, заместитель Министра внутренних дел </w:t>
      </w:r>
      <w:r w:rsidR="00BB12C6" w:rsidRPr="00F81EF1">
        <w:t>РФ И.</w:t>
      </w:r>
      <w:r w:rsidR="005235DF" w:rsidRPr="00F81EF1">
        <w:t>Зубов, а также гости из Казани, Москвы и Нижнего Новгорода.</w:t>
      </w:r>
      <w:r w:rsidR="00BB12C6" w:rsidRPr="00F81EF1">
        <w:t xml:space="preserve"> На основной сцене майдана развернулось яркое красочное представление – театрализованный пролог, участниками которого стали более 3 тысяч человек. Через песни, танцы </w:t>
      </w:r>
      <w:r w:rsidR="00A86A95" w:rsidRPr="00F81EF1">
        <w:t xml:space="preserve">и </w:t>
      </w:r>
      <w:r w:rsidR="00BB12C6" w:rsidRPr="00F81EF1">
        <w:t xml:space="preserve">красочные постановки артисты познакомили всех зрителей с традициями праздника Сабантуй, </w:t>
      </w:r>
      <w:r w:rsidR="00A86A95" w:rsidRPr="00F81EF1">
        <w:t xml:space="preserve">с </w:t>
      </w:r>
      <w:r w:rsidR="00BB12C6" w:rsidRPr="00F81EF1">
        <w:t xml:space="preserve">историей Нижнекамского района </w:t>
      </w:r>
      <w:r w:rsidR="00A86A95" w:rsidRPr="00F81EF1">
        <w:t>и как строился город Нижнекамск</w:t>
      </w:r>
      <w:r w:rsidR="00BB12C6" w:rsidRPr="00F81EF1">
        <w:t>, а вместе с ним и производство. По традиции на празднике были вручены государственные награды лучшим работникам разных сфер, а также на майдане прошло чествование лучших батыров сева и борьбы, ветеранов – батыров прошлых Сабантуев Нижнекамска.</w:t>
      </w:r>
      <w:r w:rsidR="00A86A95" w:rsidRPr="00F81EF1">
        <w:t xml:space="preserve"> После завершения театрализованного пролога на майдане продолжилась концертная программа, скачки и национальная борьба </w:t>
      </w:r>
      <w:proofErr w:type="gramStart"/>
      <w:r w:rsidR="00A86A95" w:rsidRPr="00F81EF1">
        <w:t>кореш</w:t>
      </w:r>
      <w:proofErr w:type="gramEnd"/>
      <w:r w:rsidR="00A86A95" w:rsidRPr="00F81EF1">
        <w:t xml:space="preserve">. </w:t>
      </w:r>
      <w:r w:rsidR="00A86A95" w:rsidRPr="00C150D2">
        <w:t xml:space="preserve">Поздравления с Сабантуем </w:t>
      </w:r>
      <w:proofErr w:type="spellStart"/>
      <w:r w:rsidR="00A86A95" w:rsidRPr="00C150D2">
        <w:t>нижнека</w:t>
      </w:r>
      <w:r w:rsidR="00A86A95">
        <w:t>мцы</w:t>
      </w:r>
      <w:proofErr w:type="spellEnd"/>
      <w:r w:rsidR="00A86A95">
        <w:t xml:space="preserve"> получили прямо из космоса</w:t>
      </w:r>
      <w:r w:rsidR="00F81EF1">
        <w:t xml:space="preserve"> </w:t>
      </w:r>
      <w:r w:rsidR="00A86A95">
        <w:t>-</w:t>
      </w:r>
      <w:r w:rsidR="00F81EF1">
        <w:t xml:space="preserve"> </w:t>
      </w:r>
      <w:r w:rsidR="00A86A95">
        <w:t>с</w:t>
      </w:r>
      <w:r w:rsidR="00A86A95" w:rsidRPr="00C150D2">
        <w:t xml:space="preserve"> борта МКС к жителям города и района обратился Алексей Овчинин. В руках космонавт держал флаг Нижнекамска, который, таким образом, побывал и на борту космического корабля.</w:t>
      </w:r>
    </w:p>
    <w:p w:rsidR="00A94569" w:rsidRPr="007002D2" w:rsidRDefault="00A94569" w:rsidP="009F044F">
      <w:pPr>
        <w:tabs>
          <w:tab w:val="left" w:pos="567"/>
        </w:tabs>
        <w:jc w:val="both"/>
        <w:rPr>
          <w:i/>
        </w:rPr>
      </w:pPr>
    </w:p>
    <w:p w:rsidR="00764B53" w:rsidRPr="007002D2" w:rsidRDefault="00764B53" w:rsidP="00764B53">
      <w:pPr>
        <w:ind w:firstLine="709"/>
        <w:jc w:val="both"/>
      </w:pPr>
      <w:r w:rsidRPr="007002D2">
        <w:t xml:space="preserve">Город Нижнекамск является организатором Федерального национального праздника «Сабантуй», который несет культуру и духовность татарского народа во все регионы нашей страны.  </w:t>
      </w:r>
      <w:proofErr w:type="gramStart"/>
      <w:r w:rsidRPr="007002D2">
        <w:t>Были организованы поездки в города Челябинск, Москва, Саранск, Нижний Новгород, Пермь, Санкт-Петербург, Ульяновск, Ижевск, Екатеринбург, Владивосток, Тюмень, Томск.</w:t>
      </w:r>
      <w:proofErr w:type="gramEnd"/>
      <w:r w:rsidRPr="007002D2">
        <w:t xml:space="preserve"> </w:t>
      </w:r>
      <w:r w:rsidR="00A94569" w:rsidRPr="007002D2">
        <w:t>В 201</w:t>
      </w:r>
      <w:r w:rsidR="007002D2" w:rsidRPr="007002D2">
        <w:t>6</w:t>
      </w:r>
      <w:r w:rsidR="00A94569" w:rsidRPr="007002D2">
        <w:t xml:space="preserve"> году праздник плуга проведен в </w:t>
      </w:r>
      <w:r w:rsidR="007002D2">
        <w:t>г</w:t>
      </w:r>
      <w:proofErr w:type="gramStart"/>
      <w:r w:rsidR="007002D2">
        <w:t>.</w:t>
      </w:r>
      <w:r w:rsidR="007002D2" w:rsidRPr="007002D2">
        <w:t>Н</w:t>
      </w:r>
      <w:proofErr w:type="gramEnd"/>
      <w:r w:rsidR="007002D2" w:rsidRPr="007002D2">
        <w:t>ижний Новгород</w:t>
      </w:r>
      <w:r w:rsidR="00A94569" w:rsidRPr="007002D2">
        <w:t>, в</w:t>
      </w:r>
      <w:r w:rsidR="00F81EF1">
        <w:t xml:space="preserve"> 2017</w:t>
      </w:r>
      <w:r w:rsidRPr="007002D2">
        <w:t xml:space="preserve"> году планируется проведение  праздника в</w:t>
      </w:r>
      <w:r w:rsidR="007002D2" w:rsidRPr="007002D2">
        <w:t xml:space="preserve"> г.Астрахань</w:t>
      </w:r>
      <w:r w:rsidRPr="007002D2">
        <w:t>.</w:t>
      </w:r>
    </w:p>
    <w:p w:rsidR="00BF2380" w:rsidRDefault="00273AE8" w:rsidP="007C5278">
      <w:pPr>
        <w:ind w:firstLine="708"/>
        <w:jc w:val="both"/>
        <w:rPr>
          <w:i/>
        </w:rPr>
      </w:pPr>
      <w:r w:rsidRPr="00807632">
        <w:rPr>
          <w:i/>
        </w:rPr>
        <w:t xml:space="preserve"> </w:t>
      </w:r>
      <w:r w:rsidR="00BF2380" w:rsidRPr="00807632">
        <w:rPr>
          <w:i/>
        </w:rPr>
        <w:t>«День города»</w:t>
      </w:r>
    </w:p>
    <w:p w:rsidR="00AE346C" w:rsidRDefault="00AE346C" w:rsidP="00EA3BB3">
      <w:pPr>
        <w:ind w:firstLine="708"/>
        <w:jc w:val="both"/>
      </w:pPr>
      <w:r w:rsidRPr="00694F32">
        <w:t>20 августа в Нижнекамске по-настоящему масштабно, ярко и душевно встретили 50-летие города. Праздничные мероприятия проходили на протяжении всего дня на 9 городских площадках.  В этот день гостями праздника были Презид</w:t>
      </w:r>
      <w:r w:rsidR="00AC0C7A" w:rsidRPr="00694F32">
        <w:t xml:space="preserve">ент РТ </w:t>
      </w:r>
      <w:proofErr w:type="spellStart"/>
      <w:r w:rsidR="00AC0C7A" w:rsidRPr="00694F32">
        <w:t>Р.Н.</w:t>
      </w:r>
      <w:r w:rsidRPr="00694F32">
        <w:t>Минниханов</w:t>
      </w:r>
      <w:proofErr w:type="spellEnd"/>
      <w:r w:rsidRPr="00694F32">
        <w:t xml:space="preserve">, руководители министерств и ведомств республики, депутаты Государственной думы, представители духовенства, генеральные директора крупнейших республиканских предприятий, руководители, которые свою трудовую деятельность начинали именно в Нижнекамске. Особыми, почетными гостями всех праздничных мероприятий, были </w:t>
      </w:r>
      <w:proofErr w:type="spellStart"/>
      <w:r w:rsidRPr="00694F32">
        <w:t>ветераны-первостроители</w:t>
      </w:r>
      <w:proofErr w:type="spellEnd"/>
      <w:r w:rsidRPr="00694F32">
        <w:t>, которые стояли у истоков образования города.</w:t>
      </w:r>
      <w:r w:rsidR="00EA3BB3" w:rsidRPr="00694F32">
        <w:t xml:space="preserve"> </w:t>
      </w:r>
      <w:r w:rsidRPr="00694F32">
        <w:t>На протяжении 13 часов город жил атмосферой большого праздника. Своеобразной «изюминкой» этого дня стал парад-карнавал на проспекте Мира. В год 50-летия эта добрая традиция получила новую жизнь, новый формат. Каждый  коллектив, принимавший участие в шествии, отличался особым колоритом. В парад</w:t>
      </w:r>
      <w:r w:rsidR="009C639E" w:rsidRPr="00694F32">
        <w:t>е приняло участие свыше 4-х тысяч</w:t>
      </w:r>
      <w:r w:rsidRPr="00694F32">
        <w:t xml:space="preserve"> человек, и это были не только работники нижнекамских предприятий, организаций и учреждений, но и профессиональные актёры, </w:t>
      </w:r>
      <w:proofErr w:type="spellStart"/>
      <w:r w:rsidRPr="00694F32">
        <w:t>джамперы</w:t>
      </w:r>
      <w:proofErr w:type="spellEnd"/>
      <w:r w:rsidRPr="00694F32">
        <w:t xml:space="preserve"> и танцоры – впервые торжественный и несколько официозный </w:t>
      </w:r>
      <w:r w:rsidRPr="00694F32">
        <w:lastRenderedPageBreak/>
        <w:t xml:space="preserve">формат парада «разбавили» элементами цирковой культуры. У каждой колонны были свои отличительные особенности – движущиеся арт-объекты с акробатами, необычные тематические костюмы…Участниками парада стали и наездники </w:t>
      </w:r>
      <w:proofErr w:type="spellStart"/>
      <w:proofErr w:type="gramStart"/>
      <w:r w:rsidRPr="00694F32">
        <w:t>конно-спортивной</w:t>
      </w:r>
      <w:proofErr w:type="spellEnd"/>
      <w:proofErr w:type="gramEnd"/>
      <w:r w:rsidRPr="00694F32">
        <w:t xml:space="preserve"> школы «</w:t>
      </w:r>
      <w:proofErr w:type="spellStart"/>
      <w:r w:rsidRPr="00694F32">
        <w:t>Актай</w:t>
      </w:r>
      <w:proofErr w:type="spellEnd"/>
      <w:r w:rsidRPr="00694F32">
        <w:t>», артисты «</w:t>
      </w:r>
      <w:proofErr w:type="spellStart"/>
      <w:r w:rsidRPr="00694F32">
        <w:t>Tall</w:t>
      </w:r>
      <w:proofErr w:type="spellEnd"/>
      <w:r w:rsidRPr="00694F32">
        <w:t xml:space="preserve"> </w:t>
      </w:r>
      <w:proofErr w:type="spellStart"/>
      <w:r w:rsidRPr="00694F32">
        <w:t>Brothers</w:t>
      </w:r>
      <w:proofErr w:type="spellEnd"/>
      <w:r w:rsidRPr="00694F32">
        <w:t xml:space="preserve"> - Высокие братья» из Москвы, которые удивляли всех цирковыми трюками, исполненными на ходулях. </w:t>
      </w:r>
    </w:p>
    <w:p w:rsidR="00694F32" w:rsidRDefault="00694F32" w:rsidP="00AF49D8">
      <w:pPr>
        <w:widowControl w:val="0"/>
        <w:autoSpaceDE w:val="0"/>
        <w:autoSpaceDN w:val="0"/>
        <w:adjustRightInd w:val="0"/>
        <w:ind w:firstLine="708"/>
        <w:jc w:val="both"/>
      </w:pPr>
    </w:p>
    <w:p w:rsidR="00AE346C" w:rsidRPr="00694F32" w:rsidRDefault="00AE346C" w:rsidP="00AF49D8">
      <w:pPr>
        <w:widowControl w:val="0"/>
        <w:autoSpaceDE w:val="0"/>
        <w:autoSpaceDN w:val="0"/>
        <w:adjustRightInd w:val="0"/>
        <w:ind w:firstLine="708"/>
        <w:jc w:val="both"/>
      </w:pPr>
      <w:r w:rsidRPr="00694F32">
        <w:t xml:space="preserve">В числе масштабных проектов – открытие набережной. В разработке данного проекта, помимо архитекторов, принимали участие и сами жители города. Реализация первой части проекта заметно преобразила территорию: обустроен причал; организован деловой гостиничный центр; создана пляжная зона; реконструирована территория Святого ключа с обустройством малых форм; благоустроен красивый и уютный сквер, который служит местом отдыха для </w:t>
      </w:r>
      <w:proofErr w:type="spellStart"/>
      <w:r w:rsidRPr="00694F32">
        <w:t>нижнекамцев</w:t>
      </w:r>
      <w:proofErr w:type="spellEnd"/>
      <w:r w:rsidRPr="00694F32">
        <w:t>. Еще один знаковый объект, возведенный на набережной — музе</w:t>
      </w:r>
      <w:r w:rsidR="009365E2" w:rsidRPr="00694F32">
        <w:t>й имени народного художника РТ</w:t>
      </w:r>
      <w:r w:rsidR="00694F32">
        <w:t xml:space="preserve"> </w:t>
      </w:r>
      <w:r w:rsidRPr="00694F32">
        <w:t xml:space="preserve">Ахсана </w:t>
      </w:r>
      <w:proofErr w:type="spellStart"/>
      <w:r w:rsidRPr="00694F32">
        <w:t>Саримовича</w:t>
      </w:r>
      <w:proofErr w:type="spellEnd"/>
      <w:r w:rsidRPr="00694F32">
        <w:t xml:space="preserve"> Фатхутдинова.</w:t>
      </w:r>
    </w:p>
    <w:p w:rsidR="004652DD" w:rsidRPr="00437B77" w:rsidRDefault="004652DD" w:rsidP="009365E2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E346C" w:rsidRPr="00694F32" w:rsidRDefault="00AE346C" w:rsidP="00AE346C">
      <w:pPr>
        <w:widowControl w:val="0"/>
        <w:autoSpaceDE w:val="0"/>
        <w:autoSpaceDN w:val="0"/>
        <w:adjustRightInd w:val="0"/>
        <w:ind w:firstLine="708"/>
        <w:jc w:val="both"/>
      </w:pPr>
      <w:r w:rsidRPr="00694F32">
        <w:t>Значимое городское пространство, которое в юбилей города было официально открыто - центральный городской парк «СемьЯ». Здесь были организованы праздничные концертные программы, различные конкурсы, а вечером все гости праздника смогли стать участниками уникального театрализованного представления «Легенды ветра», который был поставлен совместно с французской театральной компанией «</w:t>
      </w:r>
      <w:proofErr w:type="spellStart"/>
      <w:r w:rsidRPr="00694F32">
        <w:t>Ceu</w:t>
      </w:r>
      <w:proofErr w:type="spellEnd"/>
      <w:r w:rsidRPr="00694F32">
        <w:t xml:space="preserve"> </w:t>
      </w:r>
      <w:proofErr w:type="spellStart"/>
      <w:r w:rsidRPr="00694F32">
        <w:t>Remue</w:t>
      </w:r>
      <w:proofErr w:type="spellEnd"/>
      <w:r w:rsidRPr="00694F32">
        <w:t xml:space="preserve"> </w:t>
      </w:r>
      <w:proofErr w:type="spellStart"/>
      <w:r w:rsidRPr="00694F32">
        <w:t>Menage</w:t>
      </w:r>
      <w:proofErr w:type="spellEnd"/>
      <w:r w:rsidRPr="00694F32">
        <w:t>». Кульминацией же вечерней программы в центральном городском парке «СемьЯ» стало включение иллюминированной телевизионной башни.</w:t>
      </w:r>
    </w:p>
    <w:p w:rsidR="00437B77" w:rsidRPr="00EA3BB3" w:rsidRDefault="00437B77" w:rsidP="00AE346C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AE346C" w:rsidRPr="00694F32" w:rsidRDefault="00AE346C" w:rsidP="00437B77">
      <w:pPr>
        <w:widowControl w:val="0"/>
        <w:autoSpaceDE w:val="0"/>
        <w:autoSpaceDN w:val="0"/>
        <w:adjustRightInd w:val="0"/>
        <w:ind w:firstLine="708"/>
        <w:jc w:val="both"/>
      </w:pPr>
      <w:r w:rsidRPr="00694F32">
        <w:t xml:space="preserve">Яркой и незабываемой стала работа казанской площадки, которая расположилась на площади </w:t>
      </w:r>
      <w:proofErr w:type="spellStart"/>
      <w:r w:rsidRPr="00694F32">
        <w:t>Лемаева</w:t>
      </w:r>
      <w:proofErr w:type="spellEnd"/>
      <w:r w:rsidRPr="00694F32">
        <w:t xml:space="preserve"> до Дома народного творчества и весь Школьный бульвар. На территории сквера </w:t>
      </w:r>
      <w:proofErr w:type="spellStart"/>
      <w:r w:rsidRPr="00694F32">
        <w:t>Лемаева</w:t>
      </w:r>
      <w:proofErr w:type="spellEnd"/>
      <w:r w:rsidRPr="00694F32">
        <w:t xml:space="preserve"> работал масшта</w:t>
      </w:r>
      <w:r w:rsidR="00437B77" w:rsidRPr="00694F32">
        <w:t xml:space="preserve">бный гастрономический фестиваль </w:t>
      </w:r>
      <w:proofErr w:type="gramStart"/>
      <w:r w:rsidR="00437B77" w:rsidRPr="00694F32">
        <w:t>-л</w:t>
      </w:r>
      <w:proofErr w:type="gramEnd"/>
      <w:r w:rsidR="009365E2" w:rsidRPr="00694F32">
        <w:t xml:space="preserve">учшие заведения Казани </w:t>
      </w:r>
      <w:r w:rsidRPr="00694F32">
        <w:t>представ</w:t>
      </w:r>
      <w:r w:rsidR="009365E2" w:rsidRPr="00694F32">
        <w:t>или</w:t>
      </w:r>
      <w:r w:rsidRPr="00694F32">
        <w:t xml:space="preserve"> самые разные национальные традиции. Здесь же развернулась детская зона, где юные </w:t>
      </w:r>
      <w:proofErr w:type="spellStart"/>
      <w:r w:rsidRPr="00694F32">
        <w:t>нижнекамцы</w:t>
      </w:r>
      <w:proofErr w:type="spellEnd"/>
      <w:r w:rsidRPr="00694F32">
        <w:t xml:space="preserve"> пробовали себя в роли поваров и кондитеров, работали мастер-классы по изготовлению имбирного печенья, лимонадов, </w:t>
      </w:r>
      <w:proofErr w:type="spellStart"/>
      <w:r w:rsidRPr="00694F32">
        <w:t>кексов-капкейков</w:t>
      </w:r>
      <w:proofErr w:type="spellEnd"/>
      <w:r w:rsidRPr="00694F32">
        <w:t xml:space="preserve"> и шоколада.</w:t>
      </w:r>
      <w:r w:rsidR="00437B77" w:rsidRPr="00694F32">
        <w:t xml:space="preserve"> </w:t>
      </w:r>
      <w:r w:rsidRPr="00694F32">
        <w:t>Особая</w:t>
      </w:r>
      <w:r w:rsidR="00437B77" w:rsidRPr="00694F32">
        <w:t xml:space="preserve"> атмосфера в этот день царила </w:t>
      </w:r>
      <w:r w:rsidRPr="00694F32">
        <w:t xml:space="preserve">на Школьном бульваре, где проходил фестиваль </w:t>
      </w:r>
      <w:proofErr w:type="gramStart"/>
      <w:r w:rsidRPr="00694F32">
        <w:t>уличного</w:t>
      </w:r>
      <w:proofErr w:type="gramEnd"/>
      <w:r w:rsidRPr="00694F32">
        <w:t xml:space="preserve"> </w:t>
      </w:r>
      <w:proofErr w:type="spellStart"/>
      <w:r w:rsidRPr="00694F32">
        <w:t>перформанса</w:t>
      </w:r>
      <w:proofErr w:type="spellEnd"/>
      <w:r w:rsidRPr="00694F32">
        <w:t xml:space="preserve"> «Культурный SDVIG». Здесь были и живые скульптуры, и художественные мастер-классы для детей и взрослых, и отдельный уголок любителей литературы, оркестр пианистов SF</w:t>
      </w:r>
      <w:proofErr w:type="gramStart"/>
      <w:r w:rsidRPr="00694F32">
        <w:t>О</w:t>
      </w:r>
      <w:proofErr w:type="gramEnd"/>
      <w:r w:rsidRPr="00694F32">
        <w:t xml:space="preserve">RZANDO под руководством </w:t>
      </w:r>
      <w:proofErr w:type="spellStart"/>
      <w:r w:rsidRPr="00694F32">
        <w:t>Данияра</w:t>
      </w:r>
      <w:proofErr w:type="spellEnd"/>
      <w:r w:rsidRPr="00694F32">
        <w:t xml:space="preserve"> Соколова. Фестиваль </w:t>
      </w:r>
      <w:proofErr w:type="spellStart"/>
      <w:r w:rsidRPr="00694F32">
        <w:t>перформанса</w:t>
      </w:r>
      <w:proofErr w:type="spellEnd"/>
      <w:r w:rsidRPr="00694F32">
        <w:t xml:space="preserve"> завершился оригинальным спектаклем с элементами </w:t>
      </w:r>
      <w:proofErr w:type="spellStart"/>
      <w:r w:rsidRPr="00694F32">
        <w:t>интерактива</w:t>
      </w:r>
      <w:proofErr w:type="spellEnd"/>
      <w:r w:rsidRPr="00694F32">
        <w:t xml:space="preserve"> молодежного экспериментального театра «Сдвиг», наполненный хореографией, пластикой, современной музыкой и видеоэффектами. Это была незабываемая постановка, в ходе которой зритель смог увидеть современную культуру вкупе с философскими рассуждениями. Грандиозным финалом работы казанской площадки стал концерт Государственного симфонического оркестра под руководством Александра Сладковского, который по достоинству оценили все </w:t>
      </w:r>
      <w:proofErr w:type="spellStart"/>
      <w:r w:rsidR="00437B77" w:rsidRPr="00694F32">
        <w:t>нижнекамцы</w:t>
      </w:r>
      <w:proofErr w:type="spellEnd"/>
      <w:r w:rsidRPr="00694F32">
        <w:t>.</w:t>
      </w:r>
    </w:p>
    <w:p w:rsidR="00437B77" w:rsidRPr="00574D4F" w:rsidRDefault="00437B77" w:rsidP="00BD37F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346C" w:rsidRDefault="00AE346C" w:rsidP="00AE346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694F32">
        <w:rPr>
          <w:bCs/>
        </w:rPr>
        <w:t xml:space="preserve">Завершился юбилей большой концертной программой в Парке нефтехимиков с участием звёзд российской эстрады. Перед зрителями выступили </w:t>
      </w:r>
      <w:proofErr w:type="spellStart"/>
      <w:r w:rsidRPr="00694F32">
        <w:rPr>
          <w:bCs/>
        </w:rPr>
        <w:t>Радик</w:t>
      </w:r>
      <w:proofErr w:type="spellEnd"/>
      <w:r w:rsidRPr="00694F32">
        <w:rPr>
          <w:bCs/>
        </w:rPr>
        <w:t xml:space="preserve"> </w:t>
      </w:r>
      <w:proofErr w:type="spellStart"/>
      <w:r w:rsidRPr="00694F32">
        <w:rPr>
          <w:bCs/>
        </w:rPr>
        <w:t>Юльякшин</w:t>
      </w:r>
      <w:proofErr w:type="spellEnd"/>
      <w:r w:rsidRPr="00694F32">
        <w:rPr>
          <w:bCs/>
        </w:rPr>
        <w:t xml:space="preserve">, </w:t>
      </w:r>
      <w:proofErr w:type="spellStart"/>
      <w:r w:rsidRPr="00694F32">
        <w:rPr>
          <w:bCs/>
        </w:rPr>
        <w:t>Филюс</w:t>
      </w:r>
      <w:proofErr w:type="spellEnd"/>
      <w:r w:rsidRPr="00694F32">
        <w:rPr>
          <w:bCs/>
        </w:rPr>
        <w:t xml:space="preserve"> </w:t>
      </w:r>
      <w:proofErr w:type="spellStart"/>
      <w:r w:rsidRPr="00694F32">
        <w:rPr>
          <w:bCs/>
        </w:rPr>
        <w:t>Кагиров</w:t>
      </w:r>
      <w:proofErr w:type="spellEnd"/>
      <w:r w:rsidRPr="00694F32">
        <w:rPr>
          <w:bCs/>
        </w:rPr>
        <w:t xml:space="preserve">, Надежда </w:t>
      </w:r>
      <w:proofErr w:type="spellStart"/>
      <w:r w:rsidRPr="00694F32">
        <w:rPr>
          <w:bCs/>
        </w:rPr>
        <w:t>Кадышева</w:t>
      </w:r>
      <w:proofErr w:type="spellEnd"/>
      <w:r w:rsidRPr="00694F32">
        <w:rPr>
          <w:bCs/>
        </w:rPr>
        <w:t xml:space="preserve">, Андрей Державин и Андрей Сапунов, Владимир Кузьмин, </w:t>
      </w:r>
      <w:proofErr w:type="spellStart"/>
      <w:r w:rsidRPr="00694F32">
        <w:rPr>
          <w:bCs/>
        </w:rPr>
        <w:t>Банд’Эрос</w:t>
      </w:r>
      <w:proofErr w:type="spellEnd"/>
      <w:r w:rsidRPr="00694F32">
        <w:rPr>
          <w:bCs/>
        </w:rPr>
        <w:t xml:space="preserve"> и </w:t>
      </w:r>
      <w:proofErr w:type="spellStart"/>
      <w:r w:rsidRPr="00694F32">
        <w:rPr>
          <w:bCs/>
        </w:rPr>
        <w:t>Тимати</w:t>
      </w:r>
      <w:proofErr w:type="spellEnd"/>
      <w:r w:rsidRPr="00694F32">
        <w:rPr>
          <w:bCs/>
        </w:rPr>
        <w:t xml:space="preserve">. Два больших красочных салюта украсили этот вечер </w:t>
      </w:r>
      <w:r w:rsidRPr="00694F32">
        <w:rPr>
          <w:bCs/>
        </w:rPr>
        <w:lastRenderedPageBreak/>
        <w:t>ночное небо Нижнекамска.</w:t>
      </w:r>
    </w:p>
    <w:p w:rsidR="00397092" w:rsidRPr="00807632" w:rsidRDefault="00397092" w:rsidP="007C5278">
      <w:pPr>
        <w:ind w:firstLine="708"/>
        <w:jc w:val="both"/>
        <w:rPr>
          <w:i/>
        </w:rPr>
      </w:pPr>
    </w:p>
    <w:p w:rsidR="00133975" w:rsidRDefault="00133975" w:rsidP="00133975">
      <w:pPr>
        <w:ind w:firstLine="708"/>
        <w:jc w:val="both"/>
        <w:rPr>
          <w:i/>
        </w:rPr>
      </w:pPr>
      <w:r>
        <w:rPr>
          <w:i/>
        </w:rPr>
        <w:t>«День Республики</w:t>
      </w:r>
      <w:r w:rsidRPr="00807632">
        <w:rPr>
          <w:i/>
        </w:rPr>
        <w:t>»</w:t>
      </w:r>
    </w:p>
    <w:p w:rsidR="004E18CF" w:rsidRDefault="00415ED9" w:rsidP="00415ED9">
      <w:pPr>
        <w:ind w:firstLine="708"/>
        <w:jc w:val="both"/>
        <w:rPr>
          <w:bCs/>
        </w:rPr>
      </w:pPr>
      <w:r w:rsidRPr="00133975">
        <w:t>30 августа</w:t>
      </w:r>
      <w:r w:rsidRPr="00133975">
        <w:rPr>
          <w:bCs/>
        </w:rPr>
        <w:t> в парке отдыха и чтения им. Г.</w:t>
      </w:r>
      <w:proofErr w:type="gramStart"/>
      <w:r w:rsidRPr="00133975">
        <w:rPr>
          <w:bCs/>
        </w:rPr>
        <w:t>Тукая</w:t>
      </w:r>
      <w:proofErr w:type="gramEnd"/>
      <w:r w:rsidRPr="00133975">
        <w:rPr>
          <w:bCs/>
        </w:rPr>
        <w:t xml:space="preserve">   состоялась большая концертная программа, посвященная Дню Республики Татарстан. Концерт получился ярким и насыщенным,  наполненным разнообразными номерами. Открыли праздничную программу творческие  коллективы национально-культурных обществ Дома дружбы народов Нижнекамска.</w:t>
      </w:r>
    </w:p>
    <w:p w:rsidR="00B872DE" w:rsidRDefault="00B872DE" w:rsidP="00B872DE">
      <w:pPr>
        <w:shd w:val="clear" w:color="auto" w:fill="FAF8EE"/>
        <w:ind w:firstLine="708"/>
        <w:jc w:val="both"/>
      </w:pPr>
    </w:p>
    <w:p w:rsidR="00B872DE" w:rsidRPr="00B872DE" w:rsidRDefault="00B872DE" w:rsidP="00B872DE">
      <w:pPr>
        <w:shd w:val="clear" w:color="auto" w:fill="FAF8EE"/>
        <w:ind w:firstLine="708"/>
        <w:jc w:val="both"/>
        <w:rPr>
          <w:i/>
        </w:rPr>
      </w:pPr>
      <w:r w:rsidRPr="00B872DE">
        <w:rPr>
          <w:i/>
        </w:rPr>
        <w:t xml:space="preserve">Торжественное мероприятие, посвященное 50-летию со дня присвоения статуса города Нижнекамску </w:t>
      </w:r>
    </w:p>
    <w:p w:rsidR="00B872DE" w:rsidRPr="00C61731" w:rsidRDefault="00186D22" w:rsidP="00186D22">
      <w:pPr>
        <w:shd w:val="clear" w:color="auto" w:fill="FAF8EE"/>
        <w:ind w:firstLine="708"/>
        <w:jc w:val="both"/>
      </w:pPr>
      <w:r>
        <w:t>22 сентября м</w:t>
      </w:r>
      <w:r w:rsidR="00B872DE" w:rsidRPr="00C61731">
        <w:t xml:space="preserve">естом проведения главного торжественного мероприятия с участием </w:t>
      </w:r>
      <w:proofErr w:type="spellStart"/>
      <w:r w:rsidR="00B872DE" w:rsidRPr="00C61731">
        <w:t>первостроителей</w:t>
      </w:r>
      <w:proofErr w:type="spellEnd"/>
      <w:r w:rsidR="00B872DE" w:rsidRPr="00C61731">
        <w:t>, ветеранов различных сфер и производства, руководителей промышленных предприятий, депутатов городского, районного Советов и Государственного Совета РТ, общественных деятелей и журналистов, стал Дом народного творчества.</w:t>
      </w:r>
      <w:r>
        <w:t xml:space="preserve"> </w:t>
      </w:r>
      <w:r w:rsidR="00B872DE" w:rsidRPr="00C61731">
        <w:t xml:space="preserve">В рамках мероприятия ряд </w:t>
      </w:r>
      <w:proofErr w:type="spellStart"/>
      <w:r w:rsidR="00B872DE" w:rsidRPr="00C61731">
        <w:t>нижнекамцев</w:t>
      </w:r>
      <w:proofErr w:type="spellEnd"/>
      <w:r w:rsidR="00B872DE" w:rsidRPr="00C61731">
        <w:t xml:space="preserve"> был удостоен звания «Почетный гражданин города Нижнекамска». Это звание является высшим выражением общественного признания особых заслуг человека перед городом. </w:t>
      </w:r>
      <w:r>
        <w:t xml:space="preserve"> </w:t>
      </w:r>
      <w:r w:rsidR="00B872DE" w:rsidRPr="00C61731">
        <w:t>Торжественный вечер продолжился большим праздничным концертом с участием лучших творческих коллективов города. Каждый участник праздника получил и значимый подарок – книгу «Нижнекамск. История в 50 лет», которая была выпущена специально к юбилею города и где собраны самые интересные факты, события и воспоминания из жизни людей, которые своими руками построили тот самый «Солнечный город» на Каме.</w:t>
      </w:r>
    </w:p>
    <w:p w:rsidR="00BF2380" w:rsidRDefault="00E27F7C" w:rsidP="00273AE8">
      <w:pPr>
        <w:pStyle w:val="1"/>
        <w:shd w:val="clear" w:color="auto" w:fill="FFFFFF"/>
        <w:spacing w:after="194" w:line="267" w:lineRule="atLeast"/>
        <w:textAlignment w:val="baseline"/>
        <w:rPr>
          <w:b w:val="0"/>
          <w:i/>
          <w:sz w:val="16"/>
          <w:szCs w:val="16"/>
        </w:rPr>
      </w:pPr>
      <w:r>
        <w:rPr>
          <w:i/>
          <w:color w:val="FF0000"/>
          <w:szCs w:val="28"/>
        </w:rPr>
        <w:tab/>
      </w:r>
      <w:r w:rsidR="007A1F65">
        <w:rPr>
          <w:i/>
          <w:color w:val="FF0000"/>
          <w:szCs w:val="28"/>
        </w:rPr>
        <w:t xml:space="preserve"> </w:t>
      </w:r>
      <w:r>
        <w:rPr>
          <w:i/>
          <w:color w:val="FF0000"/>
          <w:szCs w:val="28"/>
        </w:rPr>
        <w:t xml:space="preserve"> </w:t>
      </w:r>
    </w:p>
    <w:p w:rsidR="007A1F65" w:rsidRPr="00807632" w:rsidRDefault="007A1F65" w:rsidP="00EE2720">
      <w:pPr>
        <w:rPr>
          <w:b/>
          <w:i/>
          <w:sz w:val="16"/>
          <w:szCs w:val="16"/>
        </w:rPr>
      </w:pPr>
    </w:p>
    <w:p w:rsidR="00AF72C0" w:rsidRPr="00D66F03" w:rsidRDefault="00AF72C0" w:rsidP="009212EE">
      <w:pPr>
        <w:jc w:val="center"/>
        <w:rPr>
          <w:b/>
        </w:rPr>
      </w:pPr>
      <w:r w:rsidRPr="00D66F03">
        <w:rPr>
          <w:b/>
        </w:rPr>
        <w:t>О работе музея</w:t>
      </w:r>
    </w:p>
    <w:p w:rsidR="00EC4F75" w:rsidRPr="00D66F03" w:rsidRDefault="00AF72C0" w:rsidP="006074ED">
      <w:pPr>
        <w:jc w:val="both"/>
        <w:rPr>
          <w:sz w:val="16"/>
          <w:szCs w:val="16"/>
        </w:rPr>
      </w:pPr>
      <w:r w:rsidRPr="00D66F03">
        <w:rPr>
          <w:highlight w:val="yellow"/>
        </w:rPr>
        <w:t xml:space="preserve">           </w:t>
      </w:r>
      <w:r w:rsidR="00EC4F75" w:rsidRPr="00D66F03">
        <w:t xml:space="preserve">            </w:t>
      </w:r>
    </w:p>
    <w:p w:rsidR="00B13E07" w:rsidRPr="00D66F03" w:rsidRDefault="00903726" w:rsidP="006074ED">
      <w:pPr>
        <w:ind w:firstLine="708"/>
        <w:jc w:val="both"/>
      </w:pPr>
      <w:r w:rsidRPr="00D66F03">
        <w:t xml:space="preserve">Комплексный музей  города Нижнекамска является хранителем истории и культуры многих народностей, проживающих на нижнекамской земле. </w:t>
      </w:r>
    </w:p>
    <w:p w:rsidR="00BB142A" w:rsidRPr="00D66F03" w:rsidRDefault="00903726" w:rsidP="00BB142A">
      <w:pPr>
        <w:ind w:firstLine="708"/>
        <w:jc w:val="both"/>
      </w:pPr>
      <w:r w:rsidRPr="00D66F03">
        <w:t>В настоящее время экспозиционно-выставочные залы занимают  площадь 753 кв.м., где представлены различные исторические эпохи:</w:t>
      </w:r>
    </w:p>
    <w:p w:rsidR="00D66F03" w:rsidRPr="00D66F03" w:rsidRDefault="00D66F03" w:rsidP="00D66F03">
      <w:pPr>
        <w:jc w:val="both"/>
      </w:pPr>
      <w:r w:rsidRPr="00D66F03">
        <w:t xml:space="preserve">- зал археологии и палеонтологии представляет находки последнего плейстоцена и археологические фрагменты быта периода Волжской </w:t>
      </w:r>
      <w:proofErr w:type="spellStart"/>
      <w:r w:rsidRPr="00D66F03">
        <w:t>Булгарии</w:t>
      </w:r>
      <w:proofErr w:type="spellEnd"/>
      <w:r w:rsidRPr="00D66F03">
        <w:t>;</w:t>
      </w:r>
    </w:p>
    <w:p w:rsidR="00D66F03" w:rsidRPr="00D66F03" w:rsidRDefault="00D66F03" w:rsidP="00D66F03">
      <w:pPr>
        <w:tabs>
          <w:tab w:val="num" w:pos="540"/>
        </w:tabs>
        <w:jc w:val="both"/>
      </w:pPr>
      <w:r w:rsidRPr="00D66F03">
        <w:t xml:space="preserve">- зал «Нижнекамская старина» знакомит посетителей с национально-культурными особенностями народов, населявших наш край; </w:t>
      </w:r>
    </w:p>
    <w:p w:rsidR="00D66F03" w:rsidRPr="00D66F03" w:rsidRDefault="00D66F03" w:rsidP="00D66F03">
      <w:pPr>
        <w:tabs>
          <w:tab w:val="num" w:pos="540"/>
        </w:tabs>
        <w:jc w:val="both"/>
      </w:pPr>
      <w:r w:rsidRPr="00D66F03">
        <w:t>- «Ретро – гостиная» рассказывает о жизни и деятельности купцов Стахеевых, об их предпринимательской и меценатской деятельности;</w:t>
      </w:r>
    </w:p>
    <w:p w:rsidR="00D66F03" w:rsidRPr="00D66F03" w:rsidRDefault="00D66F03" w:rsidP="00D66F03">
      <w:pPr>
        <w:tabs>
          <w:tab w:val="num" w:pos="540"/>
        </w:tabs>
        <w:jc w:val="both"/>
      </w:pPr>
      <w:r w:rsidRPr="00D66F03">
        <w:t>- «История города» представлена материалами о трудовых буднях первопроходцев, первых руководителях города и градообразующих предприятий;</w:t>
      </w:r>
    </w:p>
    <w:p w:rsidR="00D66F03" w:rsidRPr="00D66F03" w:rsidRDefault="00D66F03" w:rsidP="00D66F03">
      <w:pPr>
        <w:shd w:val="clear" w:color="auto" w:fill="FFFFFF"/>
        <w:tabs>
          <w:tab w:val="num" w:pos="540"/>
        </w:tabs>
        <w:spacing w:line="322" w:lineRule="exact"/>
        <w:ind w:right="10"/>
        <w:jc w:val="both"/>
      </w:pPr>
      <w:r w:rsidRPr="00D66F03">
        <w:t>- зал «Боевая  Слава» рассказывает о героических буднях наших земляков;</w:t>
      </w:r>
    </w:p>
    <w:p w:rsidR="00D66F03" w:rsidRPr="00D66F03" w:rsidRDefault="00D66F03" w:rsidP="00D66F03">
      <w:pPr>
        <w:shd w:val="clear" w:color="auto" w:fill="FFFFFF"/>
        <w:tabs>
          <w:tab w:val="num" w:pos="540"/>
        </w:tabs>
        <w:spacing w:line="322" w:lineRule="exact"/>
        <w:ind w:right="10"/>
        <w:jc w:val="both"/>
      </w:pPr>
      <w:r w:rsidRPr="00D66F03">
        <w:t>- отдел  природы  знакомит с обитателями Корабельной рощи и экзотическими представителями Красного моря.</w:t>
      </w:r>
    </w:p>
    <w:p w:rsidR="00EE2720" w:rsidRDefault="00903726" w:rsidP="00EE2720">
      <w:pPr>
        <w:shd w:val="clear" w:color="auto" w:fill="FFFFFF"/>
        <w:tabs>
          <w:tab w:val="num" w:pos="540"/>
        </w:tabs>
        <w:ind w:right="10" w:firstLine="709"/>
        <w:jc w:val="both"/>
      </w:pPr>
      <w:r w:rsidRPr="00D66F03">
        <w:t>Нижнекамская земля богата  творческими, талантливыми людьми,  с работами которых можно познакомиться в зале декоративно-прикладного искусства.</w:t>
      </w:r>
      <w:r w:rsidR="00EE2720">
        <w:t xml:space="preserve"> </w:t>
      </w:r>
      <w:r w:rsidRPr="0051129E">
        <w:lastRenderedPageBreak/>
        <w:t xml:space="preserve">Художественный зал музея  пользуется большой популярностью среди творческой интеллигенции не только нашего города, но и городов Татарстана и России. </w:t>
      </w:r>
    </w:p>
    <w:p w:rsidR="00EE2720" w:rsidRDefault="00F16B3A" w:rsidP="00EE2720">
      <w:pPr>
        <w:shd w:val="clear" w:color="auto" w:fill="FFFFFF"/>
        <w:tabs>
          <w:tab w:val="num" w:pos="540"/>
        </w:tabs>
        <w:ind w:right="10" w:firstLine="709"/>
        <w:jc w:val="both"/>
      </w:pPr>
      <w:r w:rsidRPr="0051129E">
        <w:t xml:space="preserve">Фонды музея насчитывают </w:t>
      </w:r>
      <w:r w:rsidR="0051129E" w:rsidRPr="0051129E">
        <w:t>27</w:t>
      </w:r>
      <w:r w:rsidR="0051129E">
        <w:t> </w:t>
      </w:r>
      <w:r w:rsidR="0051129E" w:rsidRPr="0051129E">
        <w:t>215</w:t>
      </w:r>
      <w:r w:rsidR="0051129E">
        <w:t xml:space="preserve"> </w:t>
      </w:r>
      <w:r w:rsidR="00424749">
        <w:t>единиц</w:t>
      </w:r>
      <w:r w:rsidR="0051129E" w:rsidRPr="0051129E">
        <w:t xml:space="preserve"> хранения</w:t>
      </w:r>
      <w:r w:rsidRPr="0051129E">
        <w:t xml:space="preserve">. Из них основной фонд – </w:t>
      </w:r>
      <w:r w:rsidR="0051129E" w:rsidRPr="0051129E">
        <w:t>18008 единиц хранения, научно-вспомогательный - 9207</w:t>
      </w:r>
      <w:r w:rsidRPr="0051129E">
        <w:t xml:space="preserve">. В основном фонде </w:t>
      </w:r>
      <w:proofErr w:type="gramStart"/>
      <w:r w:rsidRPr="0051129E">
        <w:t>представлены</w:t>
      </w:r>
      <w:proofErr w:type="gramEnd"/>
      <w:r w:rsidRPr="0051129E">
        <w:t xml:space="preserve"> 3 вида источника: вещественные, изобразительные и письменные. В отчетный  период собрано 4</w:t>
      </w:r>
      <w:r w:rsidR="001D7345">
        <w:t>43 ед.хр., на что составлен</w:t>
      </w:r>
      <w:r w:rsidRPr="0051129E">
        <w:t xml:space="preserve"> </w:t>
      </w:r>
      <w:r w:rsidR="001D7345">
        <w:t>41 акт</w:t>
      </w:r>
      <w:r w:rsidRPr="0051129E">
        <w:t xml:space="preserve">. </w:t>
      </w:r>
      <w:r w:rsidR="00903726" w:rsidRPr="0051129E">
        <w:t xml:space="preserve">На все предметы нанесены соответствующие учетные номера, произведены записи  в книге поступлений основного  и научно – вспомогательного фондов. </w:t>
      </w:r>
      <w:r w:rsidR="001D7345" w:rsidRPr="001D7345">
        <w:t>Все вновь поступившие музейные предметы разложены по местам хранения по соответствующим разделам. Акты зарегистрированы в книге регистрации актов.</w:t>
      </w:r>
      <w:r w:rsidR="001D7345" w:rsidRPr="004258EB">
        <w:rPr>
          <w:sz w:val="24"/>
          <w:szCs w:val="24"/>
        </w:rPr>
        <w:t xml:space="preserve">  </w:t>
      </w:r>
    </w:p>
    <w:p w:rsidR="00903726" w:rsidRPr="001D7345" w:rsidRDefault="00903726" w:rsidP="00EE2720">
      <w:pPr>
        <w:shd w:val="clear" w:color="auto" w:fill="FFFFFF"/>
        <w:tabs>
          <w:tab w:val="num" w:pos="540"/>
        </w:tabs>
        <w:ind w:right="10" w:firstLine="709"/>
        <w:jc w:val="both"/>
      </w:pPr>
      <w:r w:rsidRPr="001D7345">
        <w:t>Наиболее интересные приобретения:</w:t>
      </w:r>
    </w:p>
    <w:p w:rsidR="001D7345" w:rsidRPr="001D7345" w:rsidRDefault="001D7345" w:rsidP="001D7345">
      <w:pPr>
        <w:tabs>
          <w:tab w:val="num" w:pos="180"/>
          <w:tab w:val="num" w:pos="540"/>
        </w:tabs>
        <w:ind w:firstLine="540"/>
        <w:jc w:val="both"/>
      </w:pPr>
      <w:r w:rsidRPr="001D7345">
        <w:t>- в раздел «Быт и этнограф</w:t>
      </w:r>
      <w:r w:rsidR="00C85FA3">
        <w:t xml:space="preserve">ия» поступило платье </w:t>
      </w:r>
      <w:proofErr w:type="spellStart"/>
      <w:r w:rsidR="00C85FA3">
        <w:t>кряшен</w:t>
      </w:r>
      <w:proofErr w:type="spellEnd"/>
      <w:r w:rsidR="00C85FA3">
        <w:t xml:space="preserve"> начала</w:t>
      </w:r>
      <w:r w:rsidRPr="001D7345">
        <w:t xml:space="preserve"> XX в</w:t>
      </w:r>
      <w:proofErr w:type="gramStart"/>
      <w:r w:rsidRPr="001D7345">
        <w:t>.и</w:t>
      </w:r>
      <w:proofErr w:type="gramEnd"/>
      <w:r w:rsidRPr="001D7345">
        <w:t xml:space="preserve"> др.;</w:t>
      </w:r>
    </w:p>
    <w:p w:rsidR="001D7345" w:rsidRPr="001D7345" w:rsidRDefault="00EA1106" w:rsidP="001D7345">
      <w:pPr>
        <w:tabs>
          <w:tab w:val="num" w:pos="180"/>
          <w:tab w:val="num" w:pos="540"/>
        </w:tabs>
        <w:ind w:firstLine="540"/>
        <w:jc w:val="both"/>
      </w:pPr>
      <w:r>
        <w:t xml:space="preserve">- </w:t>
      </w:r>
      <w:r w:rsidR="001D7345" w:rsidRPr="001D7345">
        <w:t>в раздел «Техника» поступили: машинка швейная «Зингер» 1902г., часы подарочн</w:t>
      </w:r>
      <w:r w:rsidR="00947089">
        <w:t xml:space="preserve">ые в честь 50-летия первого главного </w:t>
      </w:r>
      <w:r w:rsidR="001D7345" w:rsidRPr="001D7345">
        <w:t xml:space="preserve">инженера НКХ </w:t>
      </w:r>
      <w:proofErr w:type="spellStart"/>
      <w:r w:rsidR="001D7345" w:rsidRPr="001D7345">
        <w:t>Вернова</w:t>
      </w:r>
      <w:proofErr w:type="spellEnd"/>
      <w:r w:rsidR="001D7345" w:rsidRPr="001D7345">
        <w:t xml:space="preserve"> П.А.;</w:t>
      </w:r>
    </w:p>
    <w:p w:rsidR="001D7345" w:rsidRPr="001D7345" w:rsidRDefault="00EA1106" w:rsidP="001D7345">
      <w:pPr>
        <w:tabs>
          <w:tab w:val="num" w:pos="180"/>
          <w:tab w:val="num" w:pos="540"/>
        </w:tabs>
        <w:ind w:firstLine="540"/>
        <w:jc w:val="both"/>
      </w:pPr>
      <w:r>
        <w:t xml:space="preserve">- </w:t>
      </w:r>
      <w:r w:rsidR="001D7345" w:rsidRPr="001D7345">
        <w:t>в раздел «Книги» поступили авторские книги местных писателей; первый выпуск газеты «Нижнекамский шинник» 1974г.;</w:t>
      </w:r>
    </w:p>
    <w:p w:rsidR="001D7345" w:rsidRPr="001D7345" w:rsidRDefault="00EA1106" w:rsidP="001D7345">
      <w:pPr>
        <w:tabs>
          <w:tab w:val="num" w:pos="180"/>
          <w:tab w:val="num" w:pos="540"/>
        </w:tabs>
        <w:ind w:firstLine="540"/>
        <w:jc w:val="both"/>
      </w:pPr>
      <w:r>
        <w:t xml:space="preserve">- </w:t>
      </w:r>
      <w:r w:rsidR="001D7345" w:rsidRPr="001D7345">
        <w:t xml:space="preserve"> раздел «Документы» по</w:t>
      </w:r>
      <w:r>
        <w:t>полнился</w:t>
      </w:r>
      <w:r w:rsidR="001D7345" w:rsidRPr="001D7345">
        <w:t xml:space="preserve"> фотографи</w:t>
      </w:r>
      <w:r>
        <w:t>ями</w:t>
      </w:r>
      <w:r w:rsidR="001D7345" w:rsidRPr="001D7345">
        <w:t xml:space="preserve"> и архивны</w:t>
      </w:r>
      <w:r>
        <w:t>ми</w:t>
      </w:r>
      <w:r w:rsidR="001D7345" w:rsidRPr="001D7345">
        <w:t xml:space="preserve"> документ</w:t>
      </w:r>
      <w:r>
        <w:t xml:space="preserve">ами </w:t>
      </w:r>
      <w:r w:rsidR="001D7345" w:rsidRPr="001D7345">
        <w:t>народного художника РТ Фатхутдинова А.С.;</w:t>
      </w:r>
    </w:p>
    <w:p w:rsidR="001D7345" w:rsidRPr="00947089" w:rsidRDefault="001D7345" w:rsidP="00947089">
      <w:pPr>
        <w:tabs>
          <w:tab w:val="num" w:pos="180"/>
          <w:tab w:val="num" w:pos="540"/>
        </w:tabs>
        <w:ind w:firstLine="540"/>
        <w:jc w:val="both"/>
      </w:pPr>
      <w:r w:rsidRPr="001D7345">
        <w:t xml:space="preserve">- </w:t>
      </w:r>
      <w:r w:rsidR="00947089">
        <w:t xml:space="preserve">в </w:t>
      </w:r>
      <w:r w:rsidRPr="001D7345">
        <w:t xml:space="preserve"> раздел «Живопись» </w:t>
      </w:r>
      <w:r w:rsidR="00947089">
        <w:t>поступили</w:t>
      </w:r>
      <w:r w:rsidRPr="001D7345">
        <w:t xml:space="preserve"> живописны</w:t>
      </w:r>
      <w:r w:rsidR="00947089">
        <w:t>е</w:t>
      </w:r>
      <w:r w:rsidRPr="001D7345">
        <w:t xml:space="preserve"> работ</w:t>
      </w:r>
      <w:r w:rsidR="00947089">
        <w:t>ы</w:t>
      </w:r>
      <w:r w:rsidRPr="001D7345">
        <w:t xml:space="preserve"> нижнекамского художника Борисова М.Д. «Портрет Королева Е.Н.», «Высотники»</w:t>
      </w:r>
      <w:r>
        <w:t>.</w:t>
      </w:r>
    </w:p>
    <w:p w:rsidR="00BB11A5" w:rsidRPr="00947089" w:rsidRDefault="00947089" w:rsidP="00EE2720">
      <w:pPr>
        <w:tabs>
          <w:tab w:val="num" w:pos="180"/>
          <w:tab w:val="num" w:pos="540"/>
        </w:tabs>
        <w:ind w:firstLine="709"/>
        <w:jc w:val="both"/>
      </w:pPr>
      <w:r w:rsidRPr="00947089">
        <w:t>Произведена научная инвентаризация на 136 единиц хранения основного фонда, составлены  научно-инвентарные карточки, произведены соответствующие записи в инвентарных книгах, на предметы нанесены соответствующие н/инвентарные номера, составлены описи по системе ГАУ.</w:t>
      </w:r>
    </w:p>
    <w:p w:rsidR="00947089" w:rsidRPr="00947089" w:rsidRDefault="00947089" w:rsidP="00EE2720">
      <w:pPr>
        <w:tabs>
          <w:tab w:val="num" w:pos="180"/>
          <w:tab w:val="num" w:pos="540"/>
        </w:tabs>
        <w:ind w:firstLine="709"/>
        <w:jc w:val="both"/>
      </w:pPr>
      <w:r w:rsidRPr="00947089">
        <w:t>В течение отчетного периода экспонировалось 3647 единиц хранени</w:t>
      </w:r>
      <w:r w:rsidR="008C4F17">
        <w:t>я</w:t>
      </w:r>
      <w:r w:rsidRPr="00947089">
        <w:t>, в т.ч.:</w:t>
      </w:r>
    </w:p>
    <w:p w:rsidR="00EE2720" w:rsidRDefault="00947089" w:rsidP="00EE2720">
      <w:pPr>
        <w:tabs>
          <w:tab w:val="num" w:pos="180"/>
          <w:tab w:val="num" w:pos="540"/>
        </w:tabs>
        <w:jc w:val="both"/>
      </w:pPr>
      <w:r w:rsidRPr="00947089">
        <w:t>- в постоянной экспозиции 2681 ед.хр.,  - 736 ед.хр. на выставках в музее, - 230 ед.хр. вне музея.</w:t>
      </w:r>
    </w:p>
    <w:p w:rsidR="00A26DEC" w:rsidRDefault="004E6332" w:rsidP="00A26DEC">
      <w:pPr>
        <w:tabs>
          <w:tab w:val="num" w:pos="180"/>
          <w:tab w:val="num" w:pos="540"/>
        </w:tabs>
        <w:ind w:firstLine="709"/>
        <w:jc w:val="both"/>
      </w:pPr>
      <w:r w:rsidRPr="004E6332">
        <w:t xml:space="preserve">С целью  комплектования фондов произведен обход ряда городских учреждений, жителей города, совершены этнографические экспедиции в </w:t>
      </w:r>
      <w:proofErr w:type="spellStart"/>
      <w:r w:rsidRPr="004E6332">
        <w:t>Кармалинское</w:t>
      </w:r>
      <w:proofErr w:type="spellEnd"/>
      <w:r w:rsidRPr="004E6332">
        <w:t xml:space="preserve"> сельское поселение.</w:t>
      </w:r>
    </w:p>
    <w:p w:rsidR="004E6332" w:rsidRPr="004E6332" w:rsidRDefault="004E6332" w:rsidP="00A26DEC">
      <w:pPr>
        <w:tabs>
          <w:tab w:val="num" w:pos="180"/>
          <w:tab w:val="num" w:pos="540"/>
        </w:tabs>
        <w:ind w:firstLine="709"/>
        <w:jc w:val="both"/>
      </w:pPr>
      <w:r w:rsidRPr="004E6332">
        <w:t>Производился отбор фондовых материалов для работы с ним сотрудников музея, журналистов, а также организациям и отдельным лицам изучающим историю города («НШЗ», «ЦБС»,«Союз студенческих отрядов г</w:t>
      </w:r>
      <w:proofErr w:type="gramStart"/>
      <w:r w:rsidRPr="004E6332">
        <w:t>.Н</w:t>
      </w:r>
      <w:proofErr w:type="gramEnd"/>
      <w:r w:rsidRPr="004E6332">
        <w:t>ижнекамска», администрация города Нижнекамска).Экспонаты музея использовались и в качестве иллюстраций к публикациям в газетах «Нижнекамская правда», «Нижнекамское время», «Ваша газета».</w:t>
      </w:r>
    </w:p>
    <w:p w:rsidR="00735ED2" w:rsidRPr="00EE2720" w:rsidRDefault="004E6332" w:rsidP="00EE2720">
      <w:pPr>
        <w:tabs>
          <w:tab w:val="num" w:pos="180"/>
          <w:tab w:val="num" w:pos="540"/>
        </w:tabs>
        <w:ind w:firstLine="851"/>
        <w:jc w:val="both"/>
      </w:pPr>
      <w:r w:rsidRPr="004E6332">
        <w:t>Произведена полная сверка фондовых предметов основных экспозиций музея: «История города», «Живопись», «Техника», «Сельское хозяйство».</w:t>
      </w:r>
      <w:r w:rsidR="00EE2720">
        <w:t xml:space="preserve"> </w:t>
      </w:r>
      <w:r w:rsidR="00AC5380" w:rsidRPr="00AC5380">
        <w:t xml:space="preserve">Изданы буклеты на русском и татарском языках, посвященные народному художнику РТ </w:t>
      </w:r>
      <w:proofErr w:type="spellStart"/>
      <w:r w:rsidR="00AC5380" w:rsidRPr="00AC5380">
        <w:t>Фатхутдинову</w:t>
      </w:r>
      <w:proofErr w:type="spellEnd"/>
      <w:r w:rsidR="00AC5380" w:rsidRPr="00AC5380">
        <w:t xml:space="preserve"> А.С</w:t>
      </w:r>
      <w:r w:rsidR="00AC5380">
        <w:t>.</w:t>
      </w:r>
    </w:p>
    <w:p w:rsidR="004E6332" w:rsidRDefault="00735ED2" w:rsidP="004E6332">
      <w:pPr>
        <w:tabs>
          <w:tab w:val="num" w:pos="851"/>
        </w:tabs>
        <w:ind w:left="-66"/>
        <w:jc w:val="both"/>
      </w:pPr>
      <w:r w:rsidRPr="00807632">
        <w:rPr>
          <w:i/>
        </w:rPr>
        <w:tab/>
      </w:r>
      <w:r w:rsidRPr="004E6332">
        <w:t xml:space="preserve">За отчетный год в музее было проведено </w:t>
      </w:r>
      <w:r w:rsidRPr="00B727A6">
        <w:t>5</w:t>
      </w:r>
      <w:r w:rsidR="004E6332" w:rsidRPr="00B727A6">
        <w:t>8</w:t>
      </w:r>
      <w:r w:rsidRPr="004E6332">
        <w:t xml:space="preserve"> мероприяти</w:t>
      </w:r>
      <w:r w:rsidR="008731B8">
        <w:t>й</w:t>
      </w:r>
      <w:r w:rsidR="004E6332" w:rsidRPr="004E6332">
        <w:t xml:space="preserve"> (2015г. – 52 мероприятия)</w:t>
      </w:r>
      <w:r w:rsidRPr="004E6332">
        <w:t xml:space="preserve">. </w:t>
      </w:r>
    </w:p>
    <w:p w:rsidR="004E6332" w:rsidRPr="00EE2720" w:rsidRDefault="004E6332" w:rsidP="004E6332">
      <w:pPr>
        <w:tabs>
          <w:tab w:val="num" w:pos="851"/>
        </w:tabs>
        <w:ind w:left="-66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1748"/>
        <w:gridCol w:w="1481"/>
        <w:gridCol w:w="1806"/>
        <w:gridCol w:w="1748"/>
        <w:gridCol w:w="1481"/>
      </w:tblGrid>
      <w:tr w:rsidR="004E6332" w:rsidRPr="004E6332" w:rsidTr="00280EA5">
        <w:trPr>
          <w:cantSplit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280EA5">
            <w:pPr>
              <w:jc w:val="both"/>
            </w:pPr>
            <w:r w:rsidRPr="004E6332">
              <w:t>Количество мероприятий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280EA5">
            <w:pPr>
              <w:jc w:val="both"/>
            </w:pPr>
            <w:r w:rsidRPr="004E6332">
              <w:t xml:space="preserve">              Из них,  </w:t>
            </w:r>
            <w:proofErr w:type="gramStart"/>
            <w:r w:rsidRPr="004E6332">
              <w:t>для</w:t>
            </w:r>
            <w:proofErr w:type="gramEnd"/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280EA5">
            <w:pPr>
              <w:jc w:val="both"/>
            </w:pPr>
            <w:r w:rsidRPr="004E6332">
              <w:t>Охват населения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280EA5">
            <w:pPr>
              <w:jc w:val="both"/>
            </w:pPr>
            <w:r w:rsidRPr="004E6332">
              <w:t xml:space="preserve">                     Из них </w:t>
            </w:r>
          </w:p>
        </w:tc>
      </w:tr>
      <w:tr w:rsidR="004E6332" w:rsidRPr="004E6332" w:rsidTr="00280EA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2" w:rsidRPr="004E6332" w:rsidRDefault="004E6332" w:rsidP="00280EA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280EA5">
            <w:pPr>
              <w:jc w:val="both"/>
            </w:pPr>
            <w:r w:rsidRPr="004E6332">
              <w:t xml:space="preserve">    взрослых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280EA5">
            <w:pPr>
              <w:jc w:val="both"/>
            </w:pPr>
            <w:r w:rsidRPr="004E6332">
              <w:t xml:space="preserve">     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2" w:rsidRPr="004E6332" w:rsidRDefault="004E6332" w:rsidP="00280EA5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280EA5">
            <w:pPr>
              <w:jc w:val="both"/>
            </w:pPr>
            <w:r w:rsidRPr="004E6332">
              <w:t xml:space="preserve">     взрослых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280EA5">
            <w:pPr>
              <w:jc w:val="both"/>
            </w:pPr>
            <w:r w:rsidRPr="004E6332">
              <w:t xml:space="preserve">     детей</w:t>
            </w:r>
          </w:p>
        </w:tc>
      </w:tr>
      <w:tr w:rsidR="004E6332" w:rsidRPr="004E6332" w:rsidTr="00280EA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4E6332">
            <w:pPr>
              <w:jc w:val="center"/>
            </w:pPr>
            <w:r w:rsidRPr="004E6332">
              <w:t>58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4E6332">
            <w:pPr>
              <w:jc w:val="center"/>
            </w:pPr>
            <w:r w:rsidRPr="004E6332">
              <w:t>32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4E6332">
            <w:pPr>
              <w:jc w:val="center"/>
            </w:pPr>
            <w:r w:rsidRPr="004E6332">
              <w:t>26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4E6332">
            <w:pPr>
              <w:jc w:val="center"/>
              <w:rPr>
                <w:b/>
                <w:i/>
              </w:rPr>
            </w:pPr>
            <w:r w:rsidRPr="004E6332">
              <w:t>16199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4E6332">
            <w:pPr>
              <w:jc w:val="center"/>
            </w:pPr>
            <w:r w:rsidRPr="004E6332">
              <w:t>12716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32" w:rsidRPr="004E6332" w:rsidRDefault="004E6332" w:rsidP="004E6332">
            <w:pPr>
              <w:jc w:val="center"/>
            </w:pPr>
            <w:r w:rsidRPr="004E6332">
              <w:t>3483</w:t>
            </w:r>
          </w:p>
        </w:tc>
      </w:tr>
    </w:tbl>
    <w:p w:rsidR="00C44AAB" w:rsidRPr="00807632" w:rsidRDefault="00C44AAB" w:rsidP="006074ED">
      <w:pPr>
        <w:tabs>
          <w:tab w:val="num" w:pos="1134"/>
        </w:tabs>
        <w:ind w:left="-66"/>
        <w:jc w:val="both"/>
        <w:rPr>
          <w:i/>
          <w:sz w:val="16"/>
          <w:szCs w:val="16"/>
        </w:rPr>
      </w:pPr>
    </w:p>
    <w:p w:rsidR="002C34ED" w:rsidRDefault="0021034D" w:rsidP="00735ED2">
      <w:pPr>
        <w:tabs>
          <w:tab w:val="num" w:pos="851"/>
        </w:tabs>
        <w:ind w:left="-66"/>
        <w:jc w:val="both"/>
        <w:rPr>
          <w:iCs/>
        </w:rPr>
      </w:pPr>
      <w:r w:rsidRPr="00807632">
        <w:rPr>
          <w:i/>
        </w:rPr>
        <w:lastRenderedPageBreak/>
        <w:tab/>
      </w:r>
      <w:proofErr w:type="gramStart"/>
      <w:r w:rsidR="005E5E65" w:rsidRPr="008731B8">
        <w:rPr>
          <w:iCs/>
        </w:rPr>
        <w:t>В 201</w:t>
      </w:r>
      <w:r w:rsidR="008731B8" w:rsidRPr="008731B8">
        <w:rPr>
          <w:iCs/>
        </w:rPr>
        <w:t>6</w:t>
      </w:r>
      <w:r w:rsidR="005E5E65" w:rsidRPr="008731B8">
        <w:rPr>
          <w:iCs/>
        </w:rPr>
        <w:t xml:space="preserve"> году в музее состоялись мероприятия</w:t>
      </w:r>
      <w:r w:rsidR="005E5E65" w:rsidRPr="00807632">
        <w:rPr>
          <w:i/>
          <w:iCs/>
        </w:rPr>
        <w:t>:</w:t>
      </w:r>
      <w:r w:rsidRPr="00807632">
        <w:rPr>
          <w:i/>
          <w:iCs/>
        </w:rPr>
        <w:t xml:space="preserve"> </w:t>
      </w:r>
      <w:r w:rsidRPr="002C34ED">
        <w:rPr>
          <w:iCs/>
        </w:rPr>
        <w:t xml:space="preserve">встречи </w:t>
      </w:r>
      <w:r w:rsidR="002C34ED">
        <w:rPr>
          <w:iCs/>
        </w:rPr>
        <w:t xml:space="preserve">с </w:t>
      </w:r>
      <w:r w:rsidR="002C34ED" w:rsidRPr="002C34ED">
        <w:rPr>
          <w:iCs/>
        </w:rPr>
        <w:t xml:space="preserve">ветеранами ВОВ </w:t>
      </w:r>
      <w:r w:rsidR="002C34ED">
        <w:rPr>
          <w:iCs/>
        </w:rPr>
        <w:t xml:space="preserve">и </w:t>
      </w:r>
      <w:r w:rsidRPr="002C34ED">
        <w:rPr>
          <w:iCs/>
        </w:rPr>
        <w:t>тружени</w:t>
      </w:r>
      <w:r w:rsidR="002C34ED">
        <w:rPr>
          <w:iCs/>
        </w:rPr>
        <w:t>ками тыла</w:t>
      </w:r>
      <w:r w:rsidR="005E5E65" w:rsidRPr="002C34ED">
        <w:rPr>
          <w:iCs/>
        </w:rPr>
        <w:t>;</w:t>
      </w:r>
      <w:r w:rsidRPr="00807632">
        <w:rPr>
          <w:i/>
          <w:iCs/>
        </w:rPr>
        <w:t xml:space="preserve"> </w:t>
      </w:r>
      <w:r w:rsidR="00032B62" w:rsidRPr="002C34ED">
        <w:rPr>
          <w:iCs/>
        </w:rPr>
        <w:t>Всероссийская акция</w:t>
      </w:r>
      <w:r w:rsidR="003602E8" w:rsidRPr="002C34ED">
        <w:rPr>
          <w:iCs/>
        </w:rPr>
        <w:t xml:space="preserve"> </w:t>
      </w:r>
      <w:r w:rsidR="005E5E65" w:rsidRPr="002C34ED">
        <w:rPr>
          <w:iCs/>
        </w:rPr>
        <w:t>«Н</w:t>
      </w:r>
      <w:r w:rsidR="003602E8" w:rsidRPr="002C34ED">
        <w:rPr>
          <w:iCs/>
        </w:rPr>
        <w:t>очь в музее</w:t>
      </w:r>
      <w:r w:rsidR="004376FF">
        <w:rPr>
          <w:iCs/>
        </w:rPr>
        <w:t>»;</w:t>
      </w:r>
      <w:r w:rsidR="002C34ED">
        <w:rPr>
          <w:iCs/>
        </w:rPr>
        <w:t xml:space="preserve"> музейные уроки «Обереги в народном творчества»</w:t>
      </w:r>
      <w:r w:rsidR="004803A1">
        <w:rPr>
          <w:iCs/>
        </w:rPr>
        <w:t>, «Город на Каме»</w:t>
      </w:r>
      <w:r w:rsidR="004376FF">
        <w:rPr>
          <w:iCs/>
        </w:rPr>
        <w:t xml:space="preserve">; </w:t>
      </w:r>
      <w:r w:rsidR="004376FF" w:rsidRPr="004376FF">
        <w:rPr>
          <w:iCs/>
        </w:rPr>
        <w:t xml:space="preserve">городской конкурс работ мастеров декоративно-прикладного творчества </w:t>
      </w:r>
      <w:r w:rsidR="004376FF" w:rsidRPr="002C34ED">
        <w:rPr>
          <w:iCs/>
        </w:rPr>
        <w:t>«</w:t>
      </w:r>
      <w:r w:rsidR="004376FF" w:rsidRPr="004376FF">
        <w:rPr>
          <w:iCs/>
        </w:rPr>
        <w:t>Свет Рождественской звезды</w:t>
      </w:r>
      <w:r w:rsidR="004376FF">
        <w:rPr>
          <w:iCs/>
        </w:rPr>
        <w:t xml:space="preserve">»; встречи с </w:t>
      </w:r>
      <w:r w:rsidR="00AE04B5">
        <w:rPr>
          <w:iCs/>
        </w:rPr>
        <w:t xml:space="preserve">почетными жителями </w:t>
      </w:r>
      <w:r w:rsidR="002F5840">
        <w:rPr>
          <w:iCs/>
        </w:rPr>
        <w:t xml:space="preserve">и заслуженными работниками </w:t>
      </w:r>
      <w:r w:rsidR="00AE04B5">
        <w:rPr>
          <w:iCs/>
        </w:rPr>
        <w:t xml:space="preserve">Нижнекамска; мастер-классы для населения; </w:t>
      </w:r>
      <w:r w:rsidR="00AE04B5" w:rsidRPr="00AE04B5">
        <w:rPr>
          <w:iCs/>
        </w:rPr>
        <w:t xml:space="preserve">презентация художественной выставки </w:t>
      </w:r>
      <w:r w:rsidR="00AE04B5" w:rsidRPr="002C34ED">
        <w:rPr>
          <w:iCs/>
        </w:rPr>
        <w:t>«</w:t>
      </w:r>
      <w:r w:rsidR="00AE04B5" w:rsidRPr="00AE04B5">
        <w:rPr>
          <w:iCs/>
        </w:rPr>
        <w:t>Твои люди</w:t>
      </w:r>
      <w:r w:rsidR="002F5840">
        <w:rPr>
          <w:iCs/>
        </w:rPr>
        <w:t>,</w:t>
      </w:r>
      <w:r w:rsidR="00AE04B5" w:rsidRPr="00AE04B5">
        <w:rPr>
          <w:iCs/>
        </w:rPr>
        <w:t xml:space="preserve"> Нижнекамск</w:t>
      </w:r>
      <w:r w:rsidR="00AE04B5">
        <w:rPr>
          <w:iCs/>
        </w:rPr>
        <w:t>»</w:t>
      </w:r>
      <w:r w:rsidR="002F5840">
        <w:rPr>
          <w:iCs/>
        </w:rPr>
        <w:t>;</w:t>
      </w:r>
      <w:proofErr w:type="gramEnd"/>
      <w:r w:rsidR="002F5840">
        <w:rPr>
          <w:iCs/>
        </w:rPr>
        <w:t xml:space="preserve"> </w:t>
      </w:r>
      <w:proofErr w:type="gramStart"/>
      <w:r w:rsidR="002F5840" w:rsidRPr="002F5840">
        <w:rPr>
          <w:iCs/>
        </w:rPr>
        <w:t>круглый стол с Шура аксакалов</w:t>
      </w:r>
      <w:r w:rsidR="002F5840">
        <w:rPr>
          <w:iCs/>
        </w:rPr>
        <w:t xml:space="preserve">;  праздник ко Дню защиты детей (развлекательная программа, игры, конкурсы); </w:t>
      </w:r>
      <w:r w:rsidR="001437BD" w:rsidRPr="001437BD">
        <w:rPr>
          <w:iCs/>
        </w:rPr>
        <w:t>праздник «Я в гости к Пушкину спешу...»,  посвященный «Пушкинскому дню  России – Дню русского языка»</w:t>
      </w:r>
      <w:r w:rsidR="001437BD">
        <w:rPr>
          <w:iCs/>
        </w:rPr>
        <w:t xml:space="preserve">; </w:t>
      </w:r>
      <w:r w:rsidR="001437BD" w:rsidRPr="004803A1">
        <w:rPr>
          <w:iCs/>
        </w:rPr>
        <w:t xml:space="preserve">презентация юбилейного города и музея народного художника РТ А.Фатхутдинова для сотрудников музеев Республики Татарстан; награждение и подведение </w:t>
      </w:r>
      <w:r w:rsidR="004803A1" w:rsidRPr="004803A1">
        <w:rPr>
          <w:iCs/>
        </w:rPr>
        <w:t>итогов победителей конкурса художественного</w:t>
      </w:r>
      <w:r w:rsidR="001437BD" w:rsidRPr="004803A1">
        <w:rPr>
          <w:iCs/>
        </w:rPr>
        <w:t xml:space="preserve"> творчества </w:t>
      </w:r>
      <w:r w:rsidR="001437BD" w:rsidRPr="001437BD">
        <w:rPr>
          <w:iCs/>
        </w:rPr>
        <w:t>«</w:t>
      </w:r>
      <w:r w:rsidR="001437BD" w:rsidRPr="004803A1">
        <w:rPr>
          <w:iCs/>
        </w:rPr>
        <w:t>Город на Каме</w:t>
      </w:r>
      <w:r w:rsidR="001437BD" w:rsidRPr="001437BD">
        <w:rPr>
          <w:iCs/>
        </w:rPr>
        <w:t>»</w:t>
      </w:r>
      <w:r w:rsidR="00694F32">
        <w:rPr>
          <w:iCs/>
        </w:rPr>
        <w:t>, посвященного</w:t>
      </w:r>
      <w:r w:rsidR="001437BD" w:rsidRPr="004803A1">
        <w:rPr>
          <w:iCs/>
        </w:rPr>
        <w:t xml:space="preserve"> 50-летию города;</w:t>
      </w:r>
      <w:proofErr w:type="gramEnd"/>
      <w:r w:rsidR="001437BD" w:rsidRPr="004803A1">
        <w:rPr>
          <w:iCs/>
        </w:rPr>
        <w:t xml:space="preserve"> </w:t>
      </w:r>
      <w:r w:rsidR="004803A1">
        <w:rPr>
          <w:iCs/>
        </w:rPr>
        <w:t xml:space="preserve">ярмарка рукоделия ко Дню матери; </w:t>
      </w:r>
      <w:r w:rsidR="001437BD" w:rsidRPr="004803A1">
        <w:rPr>
          <w:iCs/>
        </w:rPr>
        <w:t>открытие персональных выставок нижнекамских художников и др.</w:t>
      </w:r>
    </w:p>
    <w:p w:rsidR="0033084D" w:rsidRPr="00EE2720" w:rsidRDefault="0033084D" w:rsidP="00735ED2">
      <w:pPr>
        <w:tabs>
          <w:tab w:val="num" w:pos="851"/>
        </w:tabs>
        <w:ind w:left="-66"/>
        <w:jc w:val="both"/>
        <w:rPr>
          <w:iCs/>
          <w:sz w:val="16"/>
          <w:szCs w:val="16"/>
        </w:rPr>
      </w:pPr>
    </w:p>
    <w:p w:rsidR="00735ED2" w:rsidRPr="00A26DEC" w:rsidRDefault="0033084D" w:rsidP="00735ED2">
      <w:pPr>
        <w:tabs>
          <w:tab w:val="num" w:pos="851"/>
        </w:tabs>
        <w:ind w:left="-66"/>
        <w:jc w:val="both"/>
        <w:rPr>
          <w:i/>
          <w:sz w:val="16"/>
          <w:szCs w:val="16"/>
        </w:rPr>
      </w:pPr>
      <w:r>
        <w:rPr>
          <w:iCs/>
          <w:noProof/>
        </w:rPr>
        <w:tab/>
        <w:t xml:space="preserve">  </w:t>
      </w:r>
    </w:p>
    <w:p w:rsidR="007204BA" w:rsidRDefault="007204BA" w:rsidP="000130BB">
      <w:pPr>
        <w:tabs>
          <w:tab w:val="num" w:pos="851"/>
        </w:tabs>
        <w:ind w:left="-66" w:firstLine="917"/>
        <w:jc w:val="both"/>
        <w:rPr>
          <w:rFonts w:ascii="Segoe UI" w:hAnsi="Segoe UI" w:cs="Segoe UI"/>
          <w:color w:val="333333"/>
          <w:sz w:val="21"/>
          <w:szCs w:val="21"/>
        </w:rPr>
      </w:pPr>
      <w:r w:rsidRPr="007204BA">
        <w:rPr>
          <w:iCs/>
        </w:rPr>
        <w:t>Несомненно, одним из ярких и запоминающи</w:t>
      </w:r>
      <w:r w:rsidR="004E7795">
        <w:rPr>
          <w:iCs/>
        </w:rPr>
        <w:t>х</w:t>
      </w:r>
      <w:r w:rsidRPr="007204BA">
        <w:rPr>
          <w:iCs/>
        </w:rPr>
        <w:t xml:space="preserve"> мероприятий года, стало участие 1</w:t>
      </w:r>
      <w:r w:rsidR="00911D9E">
        <w:rPr>
          <w:iCs/>
        </w:rPr>
        <w:t>8</w:t>
      </w:r>
      <w:r w:rsidRPr="007204BA">
        <w:rPr>
          <w:iCs/>
        </w:rPr>
        <w:t xml:space="preserve"> мая </w:t>
      </w:r>
      <w:r w:rsidR="000B5827">
        <w:rPr>
          <w:iCs/>
        </w:rPr>
        <w:t>в</w:t>
      </w:r>
      <w:r w:rsidR="004E7795">
        <w:rPr>
          <w:iCs/>
        </w:rPr>
        <w:t>о Всероссийской</w:t>
      </w:r>
      <w:r w:rsidR="000B5827">
        <w:rPr>
          <w:iCs/>
        </w:rPr>
        <w:t xml:space="preserve"> акции «Ночь в музее»</w:t>
      </w:r>
      <w:r w:rsidRPr="007204BA">
        <w:rPr>
          <w:iCs/>
        </w:rPr>
        <w:t>. В рамках обширной программы была проведена ярмарка рукоделия с мастер-классами,  устроены игровые и развлекательные площадки</w:t>
      </w:r>
      <w:r>
        <w:rPr>
          <w:rFonts w:ascii="Segoe UI" w:hAnsi="Segoe UI" w:cs="Segoe UI"/>
          <w:color w:val="333333"/>
          <w:sz w:val="21"/>
          <w:szCs w:val="21"/>
        </w:rPr>
        <w:t>.</w:t>
      </w:r>
      <w:r w:rsidR="000B5827">
        <w:rPr>
          <w:rFonts w:ascii="Segoe UI" w:hAnsi="Segoe UI" w:cs="Segoe UI"/>
          <w:color w:val="333333"/>
          <w:sz w:val="21"/>
          <w:szCs w:val="21"/>
        </w:rPr>
        <w:t xml:space="preserve"> </w:t>
      </w:r>
      <w:r w:rsidR="000B5827" w:rsidRPr="00911D9E">
        <w:rPr>
          <w:iCs/>
        </w:rPr>
        <w:t xml:space="preserve">Около 5000 </w:t>
      </w:r>
      <w:proofErr w:type="spellStart"/>
      <w:r w:rsidR="000B5827" w:rsidRPr="00911D9E">
        <w:rPr>
          <w:iCs/>
        </w:rPr>
        <w:t>нижнекамцев</w:t>
      </w:r>
      <w:proofErr w:type="spellEnd"/>
      <w:r w:rsidR="000B5827" w:rsidRPr="00911D9E">
        <w:rPr>
          <w:iCs/>
        </w:rPr>
        <w:t xml:space="preserve"> и гостей города стали участниками праздника. </w:t>
      </w:r>
      <w:r w:rsidRPr="00911D9E">
        <w:rPr>
          <w:iCs/>
        </w:rPr>
        <w:t>Во время праздничного концерта свои награды получили победители муниципального конкурса декоративно-прикладного искусства «Молодой и перспективный город». В рамках Года кино состоялось шоу «Красная дорожка» с проведением конкурса «Лучший образ кинозвезды» и конкурса двойников «Один в один». На улице ус</w:t>
      </w:r>
      <w:r w:rsidR="00021531">
        <w:rPr>
          <w:iCs/>
        </w:rPr>
        <w:t xml:space="preserve">троили </w:t>
      </w:r>
      <w:proofErr w:type="gramStart"/>
      <w:r w:rsidR="00021531">
        <w:rPr>
          <w:iCs/>
        </w:rPr>
        <w:t>масштабную</w:t>
      </w:r>
      <w:proofErr w:type="gramEnd"/>
      <w:r w:rsidR="00021531">
        <w:rPr>
          <w:iCs/>
        </w:rPr>
        <w:t xml:space="preserve"> «</w:t>
      </w:r>
      <w:proofErr w:type="spellStart"/>
      <w:r w:rsidR="00021531">
        <w:rPr>
          <w:iCs/>
        </w:rPr>
        <w:t>фотосушку</w:t>
      </w:r>
      <w:proofErr w:type="spellEnd"/>
      <w:r w:rsidR="00021531">
        <w:rPr>
          <w:iCs/>
        </w:rPr>
        <w:t>», а</w:t>
      </w:r>
      <w:r w:rsidRPr="00911D9E">
        <w:rPr>
          <w:iCs/>
        </w:rPr>
        <w:t xml:space="preserve"> в залах городского музея работала «Ожившая экспозиция». В заключение праздника состоялось огненное шоу.</w:t>
      </w:r>
      <w:r>
        <w:rPr>
          <w:rFonts w:ascii="Segoe UI" w:hAnsi="Segoe UI" w:cs="Segoe UI"/>
          <w:color w:val="333333"/>
          <w:sz w:val="21"/>
          <w:szCs w:val="21"/>
        </w:rPr>
        <w:t> </w:t>
      </w:r>
    </w:p>
    <w:p w:rsidR="00FD5193" w:rsidRPr="00A26DEC" w:rsidRDefault="00FD5193" w:rsidP="006074ED">
      <w:pPr>
        <w:keepNext/>
        <w:jc w:val="both"/>
        <w:outlineLvl w:val="3"/>
        <w:rPr>
          <w:b/>
          <w:i/>
          <w:iCs/>
          <w:sz w:val="16"/>
          <w:szCs w:val="16"/>
        </w:rPr>
      </w:pPr>
    </w:p>
    <w:p w:rsidR="004E7795" w:rsidRDefault="00FD5193" w:rsidP="004E7795">
      <w:pPr>
        <w:shd w:val="clear" w:color="auto" w:fill="FFFFFF"/>
        <w:ind w:firstLine="567"/>
        <w:jc w:val="both"/>
        <w:rPr>
          <w:iCs/>
        </w:rPr>
      </w:pPr>
      <w:r w:rsidRPr="00FD5193">
        <w:rPr>
          <w:iCs/>
        </w:rPr>
        <w:t>Восемнадцать лет Нижнекамское русское общество совместно с управлением культуры, городским Советом ветеранов традиционно 6 июня отмечают день рождение великого поэта – «солнца русской поэзии» Александра Пушкина. В этом году все поклонники его творчества собрались в  литературно-музыкальной гостиной «Я в гости к Пушкину спешу…»  в зале Комплексного музея города, и посвят</w:t>
      </w:r>
      <w:r w:rsidR="004E7795">
        <w:rPr>
          <w:iCs/>
        </w:rPr>
        <w:t xml:space="preserve">или праздник юбилею Нижнекамска. </w:t>
      </w:r>
      <w:r w:rsidRPr="00FD5193">
        <w:rPr>
          <w:iCs/>
        </w:rPr>
        <w:t xml:space="preserve">Лирическую гамму любви к своей родной земле и родному очагу ощутил каждый сидящий в зале, слушая  русские народные песни и романсы, поэтические строки о безмерной любви к поэзии А.С. Пушкина и своему городу.  </w:t>
      </w:r>
    </w:p>
    <w:p w:rsidR="00694F32" w:rsidRDefault="00694F32" w:rsidP="00041F21">
      <w:pPr>
        <w:shd w:val="clear" w:color="auto" w:fill="FAF8EE"/>
        <w:spacing w:line="300" w:lineRule="atLeast"/>
        <w:ind w:firstLine="708"/>
        <w:jc w:val="both"/>
        <w:rPr>
          <w:iCs/>
          <w:sz w:val="26"/>
          <w:szCs w:val="26"/>
        </w:rPr>
      </w:pPr>
    </w:p>
    <w:p w:rsidR="007F764A" w:rsidRPr="00694F32" w:rsidRDefault="00126F0E" w:rsidP="00041F21">
      <w:pPr>
        <w:shd w:val="clear" w:color="auto" w:fill="FAF8EE"/>
        <w:spacing w:line="300" w:lineRule="atLeast"/>
        <w:ind w:firstLine="708"/>
        <w:jc w:val="both"/>
        <w:rPr>
          <w:iCs/>
        </w:rPr>
      </w:pPr>
      <w:r w:rsidRPr="00694F32">
        <w:rPr>
          <w:iCs/>
        </w:rPr>
        <w:t xml:space="preserve">22 сентября состоялась  </w:t>
      </w:r>
      <w:r w:rsidR="0008265A" w:rsidRPr="00694F32">
        <w:rPr>
          <w:iCs/>
        </w:rPr>
        <w:t>презентация юбилейного Нижнекамска</w:t>
      </w:r>
      <w:r w:rsidRPr="00694F32">
        <w:rPr>
          <w:iCs/>
        </w:rPr>
        <w:t xml:space="preserve"> и музея народного художника РТ А.Фатхутдинова для сотрудников музеев Республики Татарстан.</w:t>
      </w:r>
      <w:r w:rsidR="004F4FCE" w:rsidRPr="00694F32">
        <w:rPr>
          <w:iCs/>
        </w:rPr>
        <w:t xml:space="preserve"> </w:t>
      </w:r>
      <w:r w:rsidR="0008265A" w:rsidRPr="00694F32">
        <w:rPr>
          <w:iCs/>
        </w:rPr>
        <w:t xml:space="preserve">Гости города посетили Центральную библиотеку и парк чтения и отдыха им.Г.Тукая, Комплексный музей и музей </w:t>
      </w:r>
      <w:proofErr w:type="spellStart"/>
      <w:r w:rsidR="0008265A" w:rsidRPr="00694F32">
        <w:rPr>
          <w:iCs/>
        </w:rPr>
        <w:t>А.Фатхутдинова</w:t>
      </w:r>
      <w:proofErr w:type="spellEnd"/>
      <w:r w:rsidR="0008265A" w:rsidRPr="00694F32">
        <w:rPr>
          <w:iCs/>
        </w:rPr>
        <w:t xml:space="preserve">. </w:t>
      </w:r>
      <w:r w:rsidR="004F4FCE" w:rsidRPr="00694F32">
        <w:rPr>
          <w:iCs/>
        </w:rPr>
        <w:t>В зале</w:t>
      </w:r>
      <w:r w:rsidR="00717860" w:rsidRPr="00694F32">
        <w:rPr>
          <w:iCs/>
        </w:rPr>
        <w:t xml:space="preserve"> музея на набережной</w:t>
      </w:r>
      <w:r w:rsidR="004F4FCE" w:rsidRPr="00694F32">
        <w:rPr>
          <w:iCs/>
        </w:rPr>
        <w:t xml:space="preserve">, стилизованном под мастерскую художника, прошел мастер-класс росписи на тарелках. </w:t>
      </w:r>
    </w:p>
    <w:p w:rsidR="00694F32" w:rsidRDefault="00694F32" w:rsidP="00D87F64">
      <w:pPr>
        <w:ind w:firstLine="708"/>
        <w:jc w:val="both"/>
        <w:rPr>
          <w:iCs/>
          <w:lang w:val="tt-RU"/>
        </w:rPr>
      </w:pPr>
    </w:p>
    <w:p w:rsidR="008A4B6D" w:rsidRDefault="00122253" w:rsidP="00D87F64">
      <w:pPr>
        <w:ind w:firstLine="708"/>
        <w:jc w:val="both"/>
        <w:rPr>
          <w:iCs/>
          <w:lang w:val="tt-RU"/>
        </w:rPr>
      </w:pPr>
      <w:r>
        <w:rPr>
          <w:iCs/>
          <w:lang w:val="tt-RU"/>
        </w:rPr>
        <w:t xml:space="preserve">В </w:t>
      </w:r>
      <w:r w:rsidR="006A0836">
        <w:rPr>
          <w:iCs/>
          <w:lang w:val="tt-RU"/>
        </w:rPr>
        <w:t xml:space="preserve">настоящее время в </w:t>
      </w:r>
      <w:r>
        <w:rPr>
          <w:iCs/>
          <w:lang w:val="tt-RU"/>
        </w:rPr>
        <w:t xml:space="preserve">музее </w:t>
      </w:r>
      <w:r w:rsidR="006A0836">
        <w:rPr>
          <w:iCs/>
          <w:lang w:val="tt-RU"/>
        </w:rPr>
        <w:t>народного художника А.Фатхутдинова общее количество экспонатов составля</w:t>
      </w:r>
      <w:r w:rsidR="00FE205F">
        <w:rPr>
          <w:iCs/>
          <w:lang w:val="tt-RU"/>
        </w:rPr>
        <w:t>ет 115 экспонатов, со дня открытия (20 августа) проведено 3</w:t>
      </w:r>
      <w:r w:rsidR="00B2455F">
        <w:rPr>
          <w:iCs/>
          <w:lang w:val="tt-RU"/>
        </w:rPr>
        <w:t>5</w:t>
      </w:r>
      <w:r w:rsidR="00FE205F">
        <w:rPr>
          <w:iCs/>
          <w:lang w:val="tt-RU"/>
        </w:rPr>
        <w:t xml:space="preserve"> экскурсий</w:t>
      </w:r>
      <w:r w:rsidR="00B2455F">
        <w:rPr>
          <w:iCs/>
          <w:lang w:val="tt-RU"/>
        </w:rPr>
        <w:t>, всего посетило</w:t>
      </w:r>
      <w:r w:rsidR="00FE205F">
        <w:rPr>
          <w:iCs/>
          <w:lang w:val="tt-RU"/>
        </w:rPr>
        <w:t xml:space="preserve"> 4</w:t>
      </w:r>
      <w:r w:rsidR="00B2455F">
        <w:rPr>
          <w:iCs/>
          <w:lang w:val="tt-RU"/>
        </w:rPr>
        <w:t>507</w:t>
      </w:r>
      <w:r w:rsidR="00D87F64">
        <w:rPr>
          <w:iCs/>
          <w:lang w:val="tt-RU"/>
        </w:rPr>
        <w:t xml:space="preserve"> человевек.</w:t>
      </w:r>
    </w:p>
    <w:p w:rsidR="00D87F64" w:rsidRPr="00D87F64" w:rsidRDefault="00D87F64" w:rsidP="00D87F64">
      <w:pPr>
        <w:ind w:firstLine="708"/>
        <w:jc w:val="both"/>
        <w:rPr>
          <w:iCs/>
          <w:sz w:val="16"/>
          <w:szCs w:val="16"/>
          <w:lang w:val="tt-RU"/>
        </w:rPr>
      </w:pPr>
    </w:p>
    <w:p w:rsidR="00CE3A69" w:rsidRDefault="00D87F64" w:rsidP="00273AE8">
      <w:pPr>
        <w:ind w:firstLine="708"/>
        <w:jc w:val="both"/>
        <w:rPr>
          <w:b/>
        </w:rPr>
      </w:pPr>
      <w:r>
        <w:rPr>
          <w:iCs/>
          <w:lang w:val="tt-RU"/>
        </w:rPr>
        <w:t xml:space="preserve">  </w:t>
      </w:r>
    </w:p>
    <w:p w:rsidR="00CE3A69" w:rsidRDefault="00CE3A69" w:rsidP="00041F21">
      <w:pPr>
        <w:keepNext/>
        <w:jc w:val="center"/>
        <w:outlineLvl w:val="3"/>
        <w:rPr>
          <w:b/>
        </w:rPr>
      </w:pPr>
    </w:p>
    <w:p w:rsidR="006666D7" w:rsidRPr="00041F21" w:rsidRDefault="006666D7" w:rsidP="00041F21">
      <w:pPr>
        <w:keepNext/>
        <w:jc w:val="center"/>
        <w:outlineLvl w:val="3"/>
        <w:rPr>
          <w:b/>
          <w:iCs/>
          <w:lang w:val="tt-RU"/>
        </w:rPr>
      </w:pPr>
      <w:r w:rsidRPr="00041F21">
        <w:rPr>
          <w:b/>
        </w:rPr>
        <w:t>Основные показатели работы музея</w:t>
      </w:r>
    </w:p>
    <w:p w:rsidR="006666D7" w:rsidRPr="00E973AA" w:rsidRDefault="006666D7" w:rsidP="006666D7">
      <w:pPr>
        <w:pStyle w:val="ae"/>
        <w:tabs>
          <w:tab w:val="center" w:pos="0"/>
        </w:tabs>
        <w:ind w:firstLine="540"/>
        <w:jc w:val="center"/>
        <w:rPr>
          <w:sz w:val="16"/>
          <w:szCs w:val="16"/>
        </w:rPr>
      </w:pP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9"/>
        <w:gridCol w:w="1277"/>
        <w:gridCol w:w="1472"/>
        <w:gridCol w:w="2119"/>
      </w:tblGrid>
      <w:tr w:rsidR="006666D7" w:rsidRPr="001C5E5C" w:rsidTr="006666D7">
        <w:trPr>
          <w:jc w:val="center"/>
        </w:trPr>
        <w:tc>
          <w:tcPr>
            <w:tcW w:w="3909" w:type="dxa"/>
          </w:tcPr>
          <w:p w:rsidR="006666D7" w:rsidRPr="001C5E5C" w:rsidRDefault="006666D7" w:rsidP="000A11A4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:rsidR="006666D7" w:rsidRPr="001C5E5C" w:rsidRDefault="006666D7" w:rsidP="000A11A4">
            <w:pPr>
              <w:jc w:val="right"/>
              <w:rPr>
                <w:b/>
                <w:sz w:val="22"/>
                <w:szCs w:val="22"/>
              </w:rPr>
            </w:pPr>
            <w:r w:rsidRPr="001C5E5C">
              <w:rPr>
                <w:b/>
                <w:sz w:val="22"/>
                <w:szCs w:val="22"/>
              </w:rPr>
              <w:t>2014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6666D7" w:rsidRPr="001C5E5C" w:rsidRDefault="006666D7" w:rsidP="000A11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6666D7" w:rsidRDefault="006666D7" w:rsidP="000A11A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  <w:p w:rsidR="006666D7" w:rsidRPr="001C5E5C" w:rsidRDefault="006666D7" w:rsidP="000A11A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</w:tcPr>
          <w:p w:rsidR="006666D7" w:rsidRPr="001C5E5C" w:rsidRDefault="006666D7" w:rsidP="006666D7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1C5E5C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  <w:r w:rsidRPr="001C5E5C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666D7" w:rsidRPr="001C5E5C" w:rsidTr="006666D7">
        <w:trPr>
          <w:trHeight w:val="299"/>
          <w:jc w:val="center"/>
        </w:trPr>
        <w:tc>
          <w:tcPr>
            <w:tcW w:w="3909" w:type="dxa"/>
          </w:tcPr>
          <w:p w:rsidR="006666D7" w:rsidRPr="001C5E5C" w:rsidRDefault="006666D7" w:rsidP="000A11A4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1C5E5C">
              <w:rPr>
                <w:sz w:val="22"/>
                <w:szCs w:val="22"/>
              </w:rPr>
              <w:t>Количество экспонатов</w:t>
            </w:r>
          </w:p>
        </w:tc>
        <w:tc>
          <w:tcPr>
            <w:tcW w:w="1277" w:type="dxa"/>
          </w:tcPr>
          <w:p w:rsidR="006666D7" w:rsidRPr="00561231" w:rsidRDefault="006666D7" w:rsidP="000A11A4">
            <w:pPr>
              <w:jc w:val="right"/>
              <w:rPr>
                <w:sz w:val="22"/>
                <w:szCs w:val="22"/>
              </w:rPr>
            </w:pPr>
            <w:r w:rsidRPr="00561231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472" w:type="dxa"/>
          </w:tcPr>
          <w:p w:rsidR="006666D7" w:rsidRPr="001C5E5C" w:rsidRDefault="006666D7" w:rsidP="000A11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26772</w:t>
            </w:r>
          </w:p>
        </w:tc>
        <w:tc>
          <w:tcPr>
            <w:tcW w:w="2119" w:type="dxa"/>
            <w:vAlign w:val="center"/>
          </w:tcPr>
          <w:p w:rsidR="006666D7" w:rsidRPr="00011342" w:rsidRDefault="006666D7" w:rsidP="000A11A4">
            <w:pPr>
              <w:jc w:val="right"/>
              <w:rPr>
                <w:sz w:val="24"/>
                <w:szCs w:val="24"/>
              </w:rPr>
            </w:pPr>
            <w:r w:rsidRPr="00011342">
              <w:rPr>
                <w:sz w:val="24"/>
                <w:szCs w:val="24"/>
              </w:rPr>
              <w:t>27 215</w:t>
            </w:r>
          </w:p>
        </w:tc>
      </w:tr>
      <w:tr w:rsidR="006666D7" w:rsidRPr="001C5E5C" w:rsidTr="006666D7">
        <w:trPr>
          <w:jc w:val="center"/>
        </w:trPr>
        <w:tc>
          <w:tcPr>
            <w:tcW w:w="3909" w:type="dxa"/>
          </w:tcPr>
          <w:p w:rsidR="006666D7" w:rsidRPr="001C5E5C" w:rsidRDefault="006666D7" w:rsidP="000A11A4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1C5E5C">
              <w:rPr>
                <w:sz w:val="22"/>
                <w:szCs w:val="22"/>
              </w:rPr>
              <w:t>Посетителей</w:t>
            </w:r>
          </w:p>
        </w:tc>
        <w:tc>
          <w:tcPr>
            <w:tcW w:w="1277" w:type="dxa"/>
          </w:tcPr>
          <w:p w:rsidR="006666D7" w:rsidRPr="00561231" w:rsidRDefault="006666D7" w:rsidP="000A11A4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</w:t>
            </w:r>
            <w:r w:rsidRPr="007720CA">
              <w:rPr>
                <w:sz w:val="22"/>
                <w:szCs w:val="22"/>
              </w:rPr>
              <w:t>604</w:t>
            </w:r>
          </w:p>
        </w:tc>
        <w:tc>
          <w:tcPr>
            <w:tcW w:w="1472" w:type="dxa"/>
          </w:tcPr>
          <w:p w:rsidR="006666D7" w:rsidRPr="004C6690" w:rsidRDefault="006666D7" w:rsidP="000A11A4">
            <w:pPr>
              <w:jc w:val="right"/>
              <w:rPr>
                <w:sz w:val="22"/>
                <w:szCs w:val="22"/>
              </w:rPr>
            </w:pPr>
            <w:r w:rsidRPr="004C669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4068</w:t>
            </w:r>
          </w:p>
        </w:tc>
        <w:tc>
          <w:tcPr>
            <w:tcW w:w="2119" w:type="dxa"/>
            <w:vAlign w:val="center"/>
          </w:tcPr>
          <w:p w:rsidR="006666D7" w:rsidRPr="00011342" w:rsidRDefault="006666D7" w:rsidP="000A11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38522</w:t>
            </w:r>
          </w:p>
        </w:tc>
      </w:tr>
      <w:tr w:rsidR="006666D7" w:rsidRPr="001C5E5C" w:rsidTr="006666D7">
        <w:trPr>
          <w:jc w:val="center"/>
        </w:trPr>
        <w:tc>
          <w:tcPr>
            <w:tcW w:w="3909" w:type="dxa"/>
          </w:tcPr>
          <w:p w:rsidR="006666D7" w:rsidRPr="001C5E5C" w:rsidRDefault="006666D7" w:rsidP="000A11A4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1C5E5C">
              <w:rPr>
                <w:sz w:val="22"/>
                <w:szCs w:val="22"/>
              </w:rPr>
              <w:t>Экскурсий</w:t>
            </w:r>
          </w:p>
        </w:tc>
        <w:tc>
          <w:tcPr>
            <w:tcW w:w="1277" w:type="dxa"/>
          </w:tcPr>
          <w:p w:rsidR="006666D7" w:rsidRPr="00561231" w:rsidRDefault="006666D7" w:rsidP="000A11A4">
            <w:pPr>
              <w:jc w:val="right"/>
              <w:rPr>
                <w:sz w:val="22"/>
                <w:szCs w:val="22"/>
              </w:rPr>
            </w:pPr>
            <w:r w:rsidRPr="005612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472" w:type="dxa"/>
          </w:tcPr>
          <w:p w:rsidR="006666D7" w:rsidRPr="004C6690" w:rsidRDefault="006666D7" w:rsidP="000A11A4">
            <w:pPr>
              <w:jc w:val="right"/>
              <w:rPr>
                <w:sz w:val="24"/>
                <w:szCs w:val="24"/>
              </w:rPr>
            </w:pPr>
            <w:r w:rsidRPr="004C66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2119" w:type="dxa"/>
            <w:vAlign w:val="center"/>
          </w:tcPr>
          <w:p w:rsidR="006666D7" w:rsidRPr="00011342" w:rsidRDefault="006666D7" w:rsidP="000A11A4">
            <w:pPr>
              <w:jc w:val="right"/>
              <w:rPr>
                <w:sz w:val="24"/>
                <w:szCs w:val="24"/>
              </w:rPr>
            </w:pPr>
            <w:r w:rsidRPr="000113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56</w:t>
            </w:r>
          </w:p>
        </w:tc>
      </w:tr>
    </w:tbl>
    <w:p w:rsidR="00A60F84" w:rsidRDefault="00A60F84" w:rsidP="00041F21">
      <w:pPr>
        <w:ind w:right="-341"/>
        <w:jc w:val="both"/>
      </w:pPr>
    </w:p>
    <w:p w:rsidR="00CE3A69" w:rsidRDefault="00CE3A69" w:rsidP="00A60F84">
      <w:pPr>
        <w:ind w:right="-341" w:firstLine="709"/>
        <w:jc w:val="both"/>
      </w:pPr>
    </w:p>
    <w:p w:rsidR="00A60F84" w:rsidRDefault="00A60F84" w:rsidP="00A60F84">
      <w:pPr>
        <w:ind w:right="-341" w:firstLine="709"/>
        <w:jc w:val="both"/>
      </w:pPr>
      <w:r w:rsidRPr="00CB1C1A">
        <w:t>В течение года для посетителей было проведено 256</w:t>
      </w:r>
      <w:r>
        <w:t xml:space="preserve"> </w:t>
      </w:r>
      <w:r w:rsidRPr="00CB1C1A">
        <w:t>экскурси</w:t>
      </w:r>
      <w:r>
        <w:t>й</w:t>
      </w:r>
      <w:r w:rsidRPr="00CB1C1A">
        <w:t>.  Оказано   услуг   на  сумму 616 000тыс.  рублей</w:t>
      </w:r>
    </w:p>
    <w:p w:rsidR="00CE3A69" w:rsidRDefault="00CE3A69" w:rsidP="00F82A83">
      <w:pPr>
        <w:keepNext/>
        <w:jc w:val="center"/>
        <w:outlineLvl w:val="3"/>
        <w:rPr>
          <w:b/>
          <w:i/>
          <w:iCs/>
          <w:sz w:val="28"/>
          <w:szCs w:val="24"/>
        </w:rPr>
      </w:pPr>
    </w:p>
    <w:p w:rsidR="00F82A83" w:rsidRDefault="00A60F84" w:rsidP="00F82A83">
      <w:pPr>
        <w:keepNext/>
        <w:jc w:val="center"/>
        <w:outlineLvl w:val="3"/>
        <w:rPr>
          <w:b/>
          <w:i/>
          <w:iCs/>
          <w:sz w:val="28"/>
          <w:szCs w:val="24"/>
        </w:rPr>
      </w:pPr>
      <w:r w:rsidRPr="00A60F84">
        <w:rPr>
          <w:b/>
          <w:i/>
          <w:iCs/>
          <w:noProof/>
          <w:sz w:val="28"/>
          <w:szCs w:val="24"/>
        </w:rPr>
        <w:drawing>
          <wp:inline distT="0" distB="0" distL="0" distR="0">
            <wp:extent cx="5113770" cy="2295525"/>
            <wp:effectExtent l="0" t="0" r="0" b="0"/>
            <wp:docPr id="85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0F84" w:rsidRPr="00F82A83" w:rsidRDefault="00A60F84" w:rsidP="000130BB">
      <w:pPr>
        <w:keepNext/>
        <w:outlineLvl w:val="3"/>
        <w:rPr>
          <w:b/>
          <w:i/>
          <w:iCs/>
          <w:sz w:val="8"/>
          <w:szCs w:val="8"/>
        </w:rPr>
      </w:pPr>
    </w:p>
    <w:p w:rsidR="00CE3A69" w:rsidRDefault="00CE3A69" w:rsidP="00A60F84">
      <w:pPr>
        <w:ind w:firstLine="708"/>
        <w:jc w:val="both"/>
      </w:pPr>
    </w:p>
    <w:p w:rsidR="00CE3A69" w:rsidRDefault="00CE3A69" w:rsidP="00A611CE">
      <w:pPr>
        <w:jc w:val="both"/>
      </w:pPr>
    </w:p>
    <w:p w:rsidR="00A60F84" w:rsidRDefault="00A60F84" w:rsidP="00A60F84">
      <w:pPr>
        <w:ind w:firstLine="708"/>
        <w:jc w:val="both"/>
      </w:pPr>
      <w:r w:rsidRPr="00A60F84">
        <w:t>Структура посетителей</w:t>
      </w:r>
      <w:r>
        <w:t>:</w:t>
      </w:r>
      <w:r w:rsidR="00EC4DCD" w:rsidRPr="00EC4DCD">
        <w:rPr>
          <w:noProof/>
        </w:rPr>
        <w:t xml:space="preserve"> </w:t>
      </w:r>
    </w:p>
    <w:p w:rsidR="00F82A83" w:rsidRPr="00A60F84" w:rsidRDefault="00F82A83" w:rsidP="00A60F84">
      <w:pPr>
        <w:ind w:firstLine="708"/>
        <w:jc w:val="both"/>
      </w:pPr>
    </w:p>
    <w:p w:rsidR="00EC4DCD" w:rsidRDefault="00CE3A69" w:rsidP="000130BB">
      <w:pPr>
        <w:keepNext/>
        <w:outlineLvl w:val="3"/>
        <w:rPr>
          <w:b/>
          <w:i/>
          <w:iCs/>
          <w:sz w:val="28"/>
          <w:szCs w:val="24"/>
        </w:rPr>
      </w:pPr>
      <w:r w:rsidRPr="00041F2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-486410</wp:posOffset>
            </wp:positionH>
            <wp:positionV relativeFrom="line">
              <wp:posOffset>-381000</wp:posOffset>
            </wp:positionV>
            <wp:extent cx="7090012" cy="5362139"/>
            <wp:effectExtent l="0" t="0" r="0" b="0"/>
            <wp:wrapNone/>
            <wp:docPr id="160" name="Организационная диаграм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EC4DCD" w:rsidRDefault="00EC4DCD" w:rsidP="000130BB">
      <w:pPr>
        <w:keepNext/>
        <w:outlineLvl w:val="3"/>
        <w:rPr>
          <w:b/>
          <w:i/>
          <w:iCs/>
          <w:sz w:val="28"/>
          <w:szCs w:val="24"/>
        </w:rPr>
      </w:pPr>
    </w:p>
    <w:p w:rsidR="000130BB" w:rsidRPr="003E6424" w:rsidRDefault="000130BB" w:rsidP="000130BB">
      <w:pPr>
        <w:jc w:val="both"/>
        <w:rPr>
          <w:b/>
          <w:i/>
          <w:sz w:val="8"/>
          <w:szCs w:val="8"/>
        </w:rPr>
      </w:pPr>
    </w:p>
    <w:p w:rsidR="00041F21" w:rsidRDefault="00041F21" w:rsidP="000130BB">
      <w:pPr>
        <w:shd w:val="clear" w:color="auto" w:fill="FFFFFF"/>
        <w:tabs>
          <w:tab w:val="left" w:leader="underscore" w:pos="5702"/>
        </w:tabs>
        <w:spacing w:line="317" w:lineRule="exact"/>
        <w:ind w:right="-5" w:firstLine="709"/>
        <w:jc w:val="both"/>
        <w:rPr>
          <w:b/>
          <w:i/>
          <w:iCs/>
        </w:rPr>
      </w:pPr>
    </w:p>
    <w:p w:rsidR="00041F21" w:rsidRDefault="00041F21" w:rsidP="000130BB">
      <w:pPr>
        <w:shd w:val="clear" w:color="auto" w:fill="FFFFFF"/>
        <w:tabs>
          <w:tab w:val="left" w:leader="underscore" w:pos="5702"/>
        </w:tabs>
        <w:spacing w:line="317" w:lineRule="exact"/>
        <w:ind w:right="-5" w:firstLine="709"/>
        <w:jc w:val="both"/>
        <w:rPr>
          <w:b/>
          <w:i/>
          <w:iCs/>
        </w:rPr>
      </w:pPr>
    </w:p>
    <w:p w:rsidR="00041F21" w:rsidRDefault="00041F21" w:rsidP="000130BB">
      <w:pPr>
        <w:shd w:val="clear" w:color="auto" w:fill="FFFFFF"/>
        <w:tabs>
          <w:tab w:val="left" w:leader="underscore" w:pos="5702"/>
        </w:tabs>
        <w:spacing w:line="317" w:lineRule="exact"/>
        <w:ind w:right="-5" w:firstLine="709"/>
        <w:jc w:val="both"/>
        <w:rPr>
          <w:b/>
          <w:i/>
          <w:iCs/>
        </w:rPr>
      </w:pPr>
    </w:p>
    <w:p w:rsidR="00041F21" w:rsidRDefault="00041F21" w:rsidP="000130BB">
      <w:pPr>
        <w:shd w:val="clear" w:color="auto" w:fill="FFFFFF"/>
        <w:tabs>
          <w:tab w:val="left" w:leader="underscore" w:pos="5702"/>
        </w:tabs>
        <w:spacing w:line="317" w:lineRule="exact"/>
        <w:ind w:right="-5" w:firstLine="709"/>
        <w:jc w:val="both"/>
        <w:rPr>
          <w:b/>
          <w:i/>
          <w:iCs/>
        </w:rPr>
      </w:pPr>
    </w:p>
    <w:p w:rsidR="00041F21" w:rsidRDefault="00041F21" w:rsidP="000130BB">
      <w:pPr>
        <w:shd w:val="clear" w:color="auto" w:fill="FFFFFF"/>
        <w:tabs>
          <w:tab w:val="left" w:leader="underscore" w:pos="5702"/>
        </w:tabs>
        <w:spacing w:line="317" w:lineRule="exact"/>
        <w:ind w:right="-5" w:firstLine="709"/>
        <w:jc w:val="both"/>
        <w:rPr>
          <w:b/>
          <w:i/>
          <w:iCs/>
        </w:rPr>
      </w:pPr>
    </w:p>
    <w:p w:rsidR="00212F79" w:rsidRDefault="00212F79" w:rsidP="000130BB">
      <w:pPr>
        <w:shd w:val="clear" w:color="auto" w:fill="FFFFFF"/>
        <w:tabs>
          <w:tab w:val="left" w:leader="underscore" w:pos="5702"/>
        </w:tabs>
        <w:spacing w:line="317" w:lineRule="exact"/>
        <w:ind w:right="-5" w:firstLine="709"/>
        <w:jc w:val="both"/>
        <w:rPr>
          <w:b/>
          <w:i/>
          <w:iCs/>
        </w:rPr>
      </w:pPr>
    </w:p>
    <w:p w:rsidR="00212F79" w:rsidRDefault="00212F79" w:rsidP="00A611CE">
      <w:pPr>
        <w:shd w:val="clear" w:color="auto" w:fill="FFFFFF"/>
        <w:tabs>
          <w:tab w:val="left" w:leader="underscore" w:pos="5702"/>
        </w:tabs>
        <w:spacing w:line="317" w:lineRule="exact"/>
        <w:ind w:right="-5"/>
        <w:jc w:val="both"/>
        <w:rPr>
          <w:b/>
          <w:i/>
          <w:iCs/>
        </w:rPr>
      </w:pPr>
    </w:p>
    <w:p w:rsidR="00EC4DCD" w:rsidRPr="00EC4DCD" w:rsidRDefault="00EC4DCD" w:rsidP="000130BB">
      <w:pPr>
        <w:shd w:val="clear" w:color="auto" w:fill="FFFFFF"/>
        <w:tabs>
          <w:tab w:val="left" w:leader="underscore" w:pos="5702"/>
        </w:tabs>
        <w:spacing w:line="317" w:lineRule="exact"/>
        <w:ind w:right="-5" w:firstLine="709"/>
        <w:jc w:val="both"/>
        <w:rPr>
          <w:b/>
          <w:i/>
          <w:iCs/>
        </w:rPr>
      </w:pPr>
      <w:r w:rsidRPr="00EC4DCD">
        <w:rPr>
          <w:b/>
          <w:i/>
          <w:iCs/>
        </w:rPr>
        <w:t>Награждения</w:t>
      </w:r>
    </w:p>
    <w:p w:rsidR="00081045" w:rsidRDefault="000130BB" w:rsidP="00081045">
      <w:pPr>
        <w:shd w:val="clear" w:color="auto" w:fill="FFFFFF"/>
        <w:tabs>
          <w:tab w:val="left" w:leader="underscore" w:pos="5702"/>
        </w:tabs>
        <w:spacing w:line="317" w:lineRule="exact"/>
        <w:ind w:right="-5" w:firstLine="709"/>
        <w:jc w:val="both"/>
        <w:rPr>
          <w:iCs/>
        </w:rPr>
      </w:pPr>
      <w:proofErr w:type="gramStart"/>
      <w:r w:rsidRPr="000130BB">
        <w:rPr>
          <w:iCs/>
        </w:rPr>
        <w:t>Коллектив музея неоднократно награждался благодарственными письмами за проведение интересных и познавательных экскурсий для детей с ограниченными возможностями, за оказанную благотворительную помощь, за проявленное внимание и помощь в организации занятости «трудных подростков» и др. от: социально-реабилитационного центра для несовершеннолетних «</w:t>
      </w:r>
      <w:proofErr w:type="spellStart"/>
      <w:r w:rsidRPr="000130BB">
        <w:rPr>
          <w:iCs/>
        </w:rPr>
        <w:t>Балкыш</w:t>
      </w:r>
      <w:proofErr w:type="spellEnd"/>
      <w:r w:rsidRPr="000130BB">
        <w:rPr>
          <w:iCs/>
        </w:rPr>
        <w:t>», от коррекционного центра «Надежда», от общеобразовательных учреждений города и района, от общества слепых.</w:t>
      </w:r>
      <w:proofErr w:type="gramEnd"/>
      <w:r w:rsidRPr="000130BB">
        <w:rPr>
          <w:iCs/>
        </w:rPr>
        <w:t xml:space="preserve"> За сохранение культурного наследия от общественных организаций: «Конгресс татар»,  «Русское общество», «Чувашское общество». </w:t>
      </w:r>
    </w:p>
    <w:p w:rsidR="00081045" w:rsidRPr="00081045" w:rsidRDefault="00081045" w:rsidP="00081045">
      <w:pPr>
        <w:shd w:val="clear" w:color="auto" w:fill="FFFFFF"/>
        <w:tabs>
          <w:tab w:val="left" w:leader="underscore" w:pos="5702"/>
        </w:tabs>
        <w:spacing w:line="317" w:lineRule="exact"/>
        <w:ind w:right="-5" w:firstLine="709"/>
        <w:jc w:val="both"/>
        <w:rPr>
          <w:iCs/>
          <w:sz w:val="16"/>
          <w:szCs w:val="16"/>
        </w:rPr>
      </w:pPr>
    </w:p>
    <w:p w:rsidR="00053F8D" w:rsidRPr="00081045" w:rsidRDefault="00053F8D" w:rsidP="00081045">
      <w:pPr>
        <w:keepNext/>
        <w:ind w:firstLine="708"/>
        <w:outlineLvl w:val="3"/>
        <w:rPr>
          <w:b/>
          <w:i/>
          <w:iCs/>
          <w:sz w:val="28"/>
          <w:szCs w:val="24"/>
        </w:rPr>
      </w:pPr>
      <w:r w:rsidRPr="00053F8D">
        <w:rPr>
          <w:b/>
          <w:i/>
          <w:iCs/>
          <w:sz w:val="28"/>
          <w:szCs w:val="24"/>
        </w:rPr>
        <w:t>Конференции и семинары</w:t>
      </w:r>
    </w:p>
    <w:p w:rsidR="00053F8D" w:rsidRPr="00AC5380" w:rsidRDefault="00053F8D" w:rsidP="00E16BA9">
      <w:pPr>
        <w:jc w:val="both"/>
        <w:rPr>
          <w:iCs/>
        </w:rPr>
      </w:pPr>
      <w:r>
        <w:rPr>
          <w:sz w:val="24"/>
          <w:szCs w:val="24"/>
        </w:rPr>
        <w:tab/>
      </w:r>
      <w:r w:rsidRPr="00AC5380">
        <w:rPr>
          <w:iCs/>
        </w:rPr>
        <w:t xml:space="preserve">В течение года </w:t>
      </w:r>
      <w:r w:rsidR="00E16BA9" w:rsidRPr="00AC5380">
        <w:rPr>
          <w:iCs/>
        </w:rPr>
        <w:t>сотрудники Комплексного музея г</w:t>
      </w:r>
      <w:proofErr w:type="gramStart"/>
      <w:r w:rsidR="00E16BA9" w:rsidRPr="00AC5380">
        <w:rPr>
          <w:iCs/>
        </w:rPr>
        <w:t>.Н</w:t>
      </w:r>
      <w:proofErr w:type="gramEnd"/>
      <w:r w:rsidR="00E16BA9" w:rsidRPr="00AC5380">
        <w:rPr>
          <w:iCs/>
        </w:rPr>
        <w:t>ижнекамска приняли участие в семинарах и конференциях Республиканского и городского уровня:</w:t>
      </w:r>
    </w:p>
    <w:p w:rsidR="00053F8D" w:rsidRPr="00AC5380" w:rsidRDefault="00053F8D" w:rsidP="00E16BA9">
      <w:pPr>
        <w:numPr>
          <w:ilvl w:val="0"/>
          <w:numId w:val="31"/>
        </w:numPr>
        <w:tabs>
          <w:tab w:val="num" w:pos="1260"/>
        </w:tabs>
        <w:ind w:right="-5"/>
        <w:jc w:val="both"/>
        <w:rPr>
          <w:iCs/>
        </w:rPr>
      </w:pPr>
      <w:r w:rsidRPr="00AC5380">
        <w:rPr>
          <w:iCs/>
        </w:rPr>
        <w:t xml:space="preserve">Республиканский научно-практический семинар </w:t>
      </w:r>
      <w:r w:rsidR="00E16BA9" w:rsidRPr="000130BB">
        <w:rPr>
          <w:iCs/>
        </w:rPr>
        <w:t>«</w:t>
      </w:r>
      <w:r w:rsidRPr="00AC5380">
        <w:rPr>
          <w:iCs/>
        </w:rPr>
        <w:t>Актуальные проблемы деятельности музеев Татарстана</w:t>
      </w:r>
      <w:r w:rsidR="00E16BA9" w:rsidRPr="000130BB">
        <w:rPr>
          <w:iCs/>
        </w:rPr>
        <w:t>»</w:t>
      </w:r>
      <w:r w:rsidRPr="00AC5380">
        <w:rPr>
          <w:iCs/>
        </w:rPr>
        <w:t> (г</w:t>
      </w:r>
      <w:proofErr w:type="gramStart"/>
      <w:r w:rsidRPr="00AC5380">
        <w:rPr>
          <w:iCs/>
        </w:rPr>
        <w:t>.К</w:t>
      </w:r>
      <w:proofErr w:type="gramEnd"/>
      <w:r w:rsidRPr="00AC5380">
        <w:rPr>
          <w:iCs/>
        </w:rPr>
        <w:t>азань)</w:t>
      </w:r>
      <w:r w:rsidR="00E16BA9" w:rsidRPr="00AC5380">
        <w:rPr>
          <w:iCs/>
        </w:rPr>
        <w:t>;</w:t>
      </w:r>
    </w:p>
    <w:p w:rsidR="00053F8D" w:rsidRPr="00AC5380" w:rsidRDefault="00053F8D" w:rsidP="00E16BA9">
      <w:pPr>
        <w:numPr>
          <w:ilvl w:val="0"/>
          <w:numId w:val="31"/>
        </w:numPr>
        <w:tabs>
          <w:tab w:val="num" w:pos="1260"/>
        </w:tabs>
        <w:ind w:right="-5"/>
        <w:jc w:val="both"/>
        <w:rPr>
          <w:iCs/>
        </w:rPr>
      </w:pPr>
      <w:r w:rsidRPr="00AC5380">
        <w:rPr>
          <w:iCs/>
        </w:rPr>
        <w:t>Республиканская научная конференция «</w:t>
      </w:r>
      <w:proofErr w:type="spellStart"/>
      <w:r w:rsidRPr="00AC5380">
        <w:rPr>
          <w:iCs/>
        </w:rPr>
        <w:t>Дьяконовские</w:t>
      </w:r>
      <w:proofErr w:type="spellEnd"/>
      <w:r w:rsidRPr="00AC5380">
        <w:rPr>
          <w:iCs/>
        </w:rPr>
        <w:t xml:space="preserve"> чтения», проводимая совместно Национальным музеем РТ и Министерством культуры РТ (г</w:t>
      </w:r>
      <w:proofErr w:type="gramStart"/>
      <w:r w:rsidRPr="00AC5380">
        <w:rPr>
          <w:iCs/>
        </w:rPr>
        <w:t>.К</w:t>
      </w:r>
      <w:proofErr w:type="gramEnd"/>
      <w:r w:rsidRPr="00AC5380">
        <w:rPr>
          <w:iCs/>
        </w:rPr>
        <w:t>азань)</w:t>
      </w:r>
      <w:r w:rsidR="00E371FE" w:rsidRPr="00AC5380">
        <w:rPr>
          <w:iCs/>
        </w:rPr>
        <w:t>;</w:t>
      </w:r>
    </w:p>
    <w:p w:rsidR="00053F8D" w:rsidRPr="00AC5380" w:rsidRDefault="00053F8D" w:rsidP="00E16BA9">
      <w:pPr>
        <w:numPr>
          <w:ilvl w:val="0"/>
          <w:numId w:val="31"/>
        </w:numPr>
        <w:tabs>
          <w:tab w:val="num" w:pos="1260"/>
        </w:tabs>
        <w:ind w:right="-5"/>
        <w:jc w:val="both"/>
        <w:rPr>
          <w:iCs/>
        </w:rPr>
      </w:pPr>
      <w:r w:rsidRPr="00AC5380">
        <w:rPr>
          <w:iCs/>
        </w:rPr>
        <w:lastRenderedPageBreak/>
        <w:t xml:space="preserve">Всероссийская научно-практическая конференция «Родной край: история и современность»  </w:t>
      </w:r>
      <w:r w:rsidR="00E371FE" w:rsidRPr="00AC5380">
        <w:rPr>
          <w:iCs/>
        </w:rPr>
        <w:t>(</w:t>
      </w:r>
      <w:proofErr w:type="gramStart"/>
      <w:r w:rsidRPr="00AC5380">
        <w:rPr>
          <w:iCs/>
        </w:rPr>
        <w:t>г</w:t>
      </w:r>
      <w:proofErr w:type="gramEnd"/>
      <w:r w:rsidRPr="00AC5380">
        <w:rPr>
          <w:iCs/>
        </w:rPr>
        <w:t>. Набережные Челны</w:t>
      </w:r>
      <w:r w:rsidR="00E371FE" w:rsidRPr="00AC5380">
        <w:rPr>
          <w:iCs/>
        </w:rPr>
        <w:t>);</w:t>
      </w:r>
    </w:p>
    <w:p w:rsidR="00053F8D" w:rsidRPr="00AC5380" w:rsidRDefault="00053F8D" w:rsidP="00E16BA9">
      <w:pPr>
        <w:numPr>
          <w:ilvl w:val="0"/>
          <w:numId w:val="31"/>
        </w:numPr>
        <w:tabs>
          <w:tab w:val="num" w:pos="1260"/>
        </w:tabs>
        <w:ind w:right="-5"/>
        <w:jc w:val="both"/>
        <w:rPr>
          <w:iCs/>
        </w:rPr>
      </w:pPr>
      <w:r w:rsidRPr="00AC5380">
        <w:rPr>
          <w:iCs/>
        </w:rPr>
        <w:t>Всероссийская научно-практическая конференция, посвященная 50-летию г</w:t>
      </w:r>
      <w:proofErr w:type="gramStart"/>
      <w:r w:rsidRPr="00AC5380">
        <w:rPr>
          <w:iCs/>
        </w:rPr>
        <w:t>.Н</w:t>
      </w:r>
      <w:proofErr w:type="gramEnd"/>
      <w:r w:rsidRPr="00AC5380">
        <w:rPr>
          <w:iCs/>
        </w:rPr>
        <w:t>ижнекамска на базе Н</w:t>
      </w:r>
      <w:r w:rsidR="008B5D83" w:rsidRPr="00AC5380">
        <w:rPr>
          <w:iCs/>
        </w:rPr>
        <w:t>ижнекамского химико-технологического института</w:t>
      </w:r>
      <w:r w:rsidRPr="00AC5380">
        <w:rPr>
          <w:iCs/>
        </w:rPr>
        <w:t xml:space="preserve"> и ПАО «Нижнекамскнефтехим» (</w:t>
      </w:r>
      <w:r w:rsidR="00E371FE" w:rsidRPr="00AC5380">
        <w:rPr>
          <w:iCs/>
        </w:rPr>
        <w:t>г.Нижнекамск</w:t>
      </w:r>
      <w:r w:rsidRPr="00AC5380">
        <w:rPr>
          <w:iCs/>
        </w:rPr>
        <w:t>)</w:t>
      </w:r>
      <w:r w:rsidR="00E371FE" w:rsidRPr="00AC5380">
        <w:rPr>
          <w:iCs/>
        </w:rPr>
        <w:t>;</w:t>
      </w:r>
    </w:p>
    <w:p w:rsidR="00053F8D" w:rsidRPr="00AC5380" w:rsidRDefault="00053F8D" w:rsidP="00E16BA9">
      <w:pPr>
        <w:numPr>
          <w:ilvl w:val="0"/>
          <w:numId w:val="31"/>
        </w:numPr>
        <w:tabs>
          <w:tab w:val="num" w:pos="1260"/>
        </w:tabs>
        <w:ind w:right="-5"/>
        <w:jc w:val="both"/>
        <w:rPr>
          <w:iCs/>
        </w:rPr>
      </w:pPr>
      <w:r w:rsidRPr="00AC5380">
        <w:rPr>
          <w:iCs/>
        </w:rPr>
        <w:t xml:space="preserve">Районный практический семинар в рамках организации музейных уголков в </w:t>
      </w:r>
      <w:r w:rsidR="00E371FE" w:rsidRPr="00AC5380">
        <w:rPr>
          <w:iCs/>
        </w:rPr>
        <w:t>культурно-досуговых учреждениях</w:t>
      </w:r>
      <w:r w:rsidRPr="00AC5380">
        <w:rPr>
          <w:iCs/>
        </w:rPr>
        <w:t xml:space="preserve"> (</w:t>
      </w:r>
      <w:proofErr w:type="spellStart"/>
      <w:r w:rsidRPr="00AC5380">
        <w:rPr>
          <w:iCs/>
        </w:rPr>
        <w:t>с</w:t>
      </w:r>
      <w:proofErr w:type="gramStart"/>
      <w:r w:rsidRPr="00AC5380">
        <w:rPr>
          <w:iCs/>
        </w:rPr>
        <w:t>.К</w:t>
      </w:r>
      <w:proofErr w:type="gramEnd"/>
      <w:r w:rsidRPr="00AC5380">
        <w:rPr>
          <w:iCs/>
        </w:rPr>
        <w:t>армалы</w:t>
      </w:r>
      <w:proofErr w:type="spellEnd"/>
      <w:r w:rsidRPr="00AC5380">
        <w:rPr>
          <w:iCs/>
        </w:rPr>
        <w:t>, Нижнекамский район)</w:t>
      </w:r>
    </w:p>
    <w:p w:rsidR="00053F8D" w:rsidRPr="00AC5380" w:rsidRDefault="00053F8D" w:rsidP="00E16BA9">
      <w:pPr>
        <w:numPr>
          <w:ilvl w:val="0"/>
          <w:numId w:val="31"/>
        </w:numPr>
        <w:tabs>
          <w:tab w:val="num" w:pos="1260"/>
        </w:tabs>
        <w:ind w:right="-5"/>
        <w:jc w:val="both"/>
        <w:rPr>
          <w:iCs/>
        </w:rPr>
      </w:pPr>
      <w:r w:rsidRPr="00AC5380">
        <w:rPr>
          <w:iCs/>
        </w:rPr>
        <w:t>Городская научно-практическая</w:t>
      </w:r>
      <w:r w:rsidR="00E371FE" w:rsidRPr="00AC5380">
        <w:rPr>
          <w:iCs/>
        </w:rPr>
        <w:t xml:space="preserve"> конференция</w:t>
      </w:r>
      <w:r w:rsidRPr="00AC5380">
        <w:rPr>
          <w:iCs/>
        </w:rPr>
        <w:t xml:space="preserve"> «Гражданско-патриотическое воспитание молодежи Нижнекамского муниципального района: реалии, проблемы, перспективы» (</w:t>
      </w:r>
      <w:r w:rsidR="008B5D83" w:rsidRPr="00AC5380">
        <w:rPr>
          <w:iCs/>
        </w:rPr>
        <w:t xml:space="preserve">Техникум нефтехимии и нефтепереработки, </w:t>
      </w:r>
      <w:r w:rsidRPr="00AC5380">
        <w:rPr>
          <w:iCs/>
        </w:rPr>
        <w:t>г</w:t>
      </w:r>
      <w:proofErr w:type="gramStart"/>
      <w:r w:rsidRPr="00AC5380">
        <w:rPr>
          <w:iCs/>
        </w:rPr>
        <w:t>.Н</w:t>
      </w:r>
      <w:proofErr w:type="gramEnd"/>
      <w:r w:rsidRPr="00AC5380">
        <w:rPr>
          <w:iCs/>
        </w:rPr>
        <w:t>ижнекамск)</w:t>
      </w:r>
      <w:r w:rsidR="008B5D83" w:rsidRPr="00AC5380">
        <w:rPr>
          <w:iCs/>
        </w:rPr>
        <w:t>.</w:t>
      </w:r>
    </w:p>
    <w:p w:rsidR="000130BB" w:rsidRPr="00330560" w:rsidRDefault="000130BB" w:rsidP="006074ED">
      <w:pPr>
        <w:keepNext/>
        <w:jc w:val="both"/>
        <w:outlineLvl w:val="3"/>
        <w:rPr>
          <w:iCs/>
          <w:sz w:val="16"/>
          <w:szCs w:val="16"/>
        </w:rPr>
      </w:pPr>
    </w:p>
    <w:p w:rsidR="00FD5193" w:rsidRPr="00FD5193" w:rsidRDefault="00C44AAB" w:rsidP="00081045">
      <w:pPr>
        <w:keepNext/>
        <w:ind w:firstLine="360"/>
        <w:jc w:val="both"/>
        <w:outlineLvl w:val="3"/>
        <w:rPr>
          <w:b/>
          <w:i/>
          <w:iCs/>
        </w:rPr>
      </w:pPr>
      <w:r w:rsidRPr="00807632">
        <w:rPr>
          <w:b/>
          <w:i/>
          <w:iCs/>
        </w:rPr>
        <w:t>Экспедиции</w:t>
      </w:r>
    </w:p>
    <w:p w:rsidR="000A1BE9" w:rsidRPr="0038527A" w:rsidRDefault="00C44AAB" w:rsidP="000A1BE9">
      <w:pPr>
        <w:numPr>
          <w:ilvl w:val="1"/>
          <w:numId w:val="22"/>
        </w:numPr>
        <w:jc w:val="both"/>
        <w:rPr>
          <w:iCs/>
        </w:rPr>
      </w:pPr>
      <w:r w:rsidRPr="0038527A">
        <w:rPr>
          <w:iCs/>
        </w:rPr>
        <w:t xml:space="preserve">Сотрудниками   музея  </w:t>
      </w:r>
      <w:r w:rsidR="000A1BE9" w:rsidRPr="0038527A">
        <w:rPr>
          <w:iCs/>
        </w:rPr>
        <w:t xml:space="preserve">совершены краеведческие экспедиции в </w:t>
      </w:r>
      <w:r w:rsidR="0038527A" w:rsidRPr="0038527A">
        <w:rPr>
          <w:iCs/>
        </w:rPr>
        <w:t xml:space="preserve">6 населенных пунктов </w:t>
      </w:r>
      <w:proofErr w:type="spellStart"/>
      <w:r w:rsidR="0038527A" w:rsidRPr="0038527A">
        <w:rPr>
          <w:iCs/>
        </w:rPr>
        <w:t>Кармалинского</w:t>
      </w:r>
      <w:proofErr w:type="spellEnd"/>
      <w:r w:rsidR="0038527A" w:rsidRPr="0038527A">
        <w:rPr>
          <w:iCs/>
        </w:rPr>
        <w:t xml:space="preserve"> и </w:t>
      </w:r>
      <w:proofErr w:type="spellStart"/>
      <w:r w:rsidR="0038527A" w:rsidRPr="0038527A">
        <w:rPr>
          <w:iCs/>
        </w:rPr>
        <w:t>Шингальчинского</w:t>
      </w:r>
      <w:proofErr w:type="spellEnd"/>
      <w:r w:rsidR="0038527A" w:rsidRPr="0038527A">
        <w:rPr>
          <w:iCs/>
        </w:rPr>
        <w:t xml:space="preserve"> сельских поселений Нижнекамского района РТ</w:t>
      </w:r>
      <w:r w:rsidR="000A1BE9" w:rsidRPr="0038527A">
        <w:rPr>
          <w:iCs/>
        </w:rPr>
        <w:t>.</w:t>
      </w:r>
    </w:p>
    <w:p w:rsidR="00363847" w:rsidRPr="00330560" w:rsidRDefault="00363847" w:rsidP="00363847">
      <w:pPr>
        <w:ind w:left="1440"/>
        <w:jc w:val="both"/>
        <w:rPr>
          <w:i/>
          <w:sz w:val="16"/>
          <w:szCs w:val="16"/>
        </w:rPr>
      </w:pPr>
    </w:p>
    <w:tbl>
      <w:tblPr>
        <w:tblStyle w:val="af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875"/>
      </w:tblGrid>
      <w:tr w:rsidR="00363847" w:rsidRPr="00807632" w:rsidTr="00363847">
        <w:tc>
          <w:tcPr>
            <w:tcW w:w="5140" w:type="dxa"/>
          </w:tcPr>
          <w:p w:rsidR="00363847" w:rsidRPr="00807632" w:rsidRDefault="00363847" w:rsidP="00363847">
            <w:pPr>
              <w:jc w:val="both"/>
              <w:rPr>
                <w:i/>
              </w:rPr>
            </w:pPr>
          </w:p>
        </w:tc>
        <w:tc>
          <w:tcPr>
            <w:tcW w:w="5141" w:type="dxa"/>
          </w:tcPr>
          <w:p w:rsidR="00925303" w:rsidRPr="00807632" w:rsidRDefault="00925303" w:rsidP="00363847">
            <w:pPr>
              <w:rPr>
                <w:i/>
              </w:rPr>
            </w:pPr>
          </w:p>
          <w:p w:rsidR="00925303" w:rsidRPr="00807632" w:rsidRDefault="00925303" w:rsidP="00363847">
            <w:pPr>
              <w:rPr>
                <w:i/>
              </w:rPr>
            </w:pPr>
          </w:p>
          <w:p w:rsidR="00363847" w:rsidRPr="0038527A" w:rsidRDefault="00363847" w:rsidP="00363847">
            <w:r w:rsidRPr="0038527A">
              <w:t>Во время экспедиций были собраны  исторически ценные  материалы, этнографические вещи, документальные источники и т.д.</w:t>
            </w:r>
          </w:p>
          <w:p w:rsidR="00363847" w:rsidRPr="00807632" w:rsidRDefault="00363847" w:rsidP="0038527A">
            <w:pPr>
              <w:jc w:val="both"/>
              <w:rPr>
                <w:i/>
              </w:rPr>
            </w:pPr>
          </w:p>
        </w:tc>
      </w:tr>
    </w:tbl>
    <w:p w:rsidR="00363847" w:rsidRDefault="00363847" w:rsidP="00363847">
      <w:pPr>
        <w:jc w:val="both"/>
        <w:rPr>
          <w:i/>
          <w:sz w:val="16"/>
          <w:szCs w:val="16"/>
        </w:rPr>
      </w:pPr>
    </w:p>
    <w:p w:rsidR="00081045" w:rsidRDefault="00081045" w:rsidP="00363847">
      <w:pPr>
        <w:jc w:val="both"/>
        <w:rPr>
          <w:i/>
          <w:sz w:val="16"/>
          <w:szCs w:val="16"/>
        </w:rPr>
      </w:pPr>
    </w:p>
    <w:p w:rsidR="00081045" w:rsidRDefault="00081045" w:rsidP="00363847">
      <w:pPr>
        <w:jc w:val="both"/>
        <w:rPr>
          <w:i/>
          <w:sz w:val="16"/>
          <w:szCs w:val="16"/>
        </w:rPr>
      </w:pPr>
    </w:p>
    <w:p w:rsidR="00081045" w:rsidRPr="003658F5" w:rsidRDefault="00081045" w:rsidP="00363847">
      <w:pPr>
        <w:jc w:val="both"/>
        <w:rPr>
          <w:i/>
          <w:sz w:val="16"/>
          <w:szCs w:val="16"/>
        </w:rPr>
      </w:pPr>
    </w:p>
    <w:p w:rsidR="00C44AAB" w:rsidRPr="00536440" w:rsidRDefault="00C44AAB" w:rsidP="00081045">
      <w:pPr>
        <w:ind w:firstLine="708"/>
        <w:jc w:val="both"/>
        <w:rPr>
          <w:i/>
        </w:rPr>
      </w:pPr>
      <w:r w:rsidRPr="00536440">
        <w:rPr>
          <w:b/>
          <w:i/>
          <w:iCs/>
        </w:rPr>
        <w:t>Выставочная деятельность</w:t>
      </w:r>
    </w:p>
    <w:p w:rsidR="00363847" w:rsidRDefault="00C44AAB" w:rsidP="00770F66">
      <w:pPr>
        <w:ind w:firstLine="708"/>
        <w:jc w:val="both"/>
      </w:pPr>
      <w:r w:rsidRPr="0038527A">
        <w:t>В музее работают стационарные (базовые) экспозиции, а также временные (сменяемые) выставки.</w:t>
      </w:r>
      <w:r w:rsidRPr="00807632">
        <w:rPr>
          <w:i/>
        </w:rPr>
        <w:t xml:space="preserve"> </w:t>
      </w:r>
      <w:r w:rsidR="00FF1E44" w:rsidRPr="00FF1E44">
        <w:t xml:space="preserve">Временные художественные фондовые выставки проходят в </w:t>
      </w:r>
      <w:proofErr w:type="gramStart"/>
      <w:r w:rsidR="00FF1E44" w:rsidRPr="00FF1E44">
        <w:t>большом</w:t>
      </w:r>
      <w:proofErr w:type="gramEnd"/>
      <w:r w:rsidR="00FF1E44" w:rsidRPr="00FF1E44">
        <w:t xml:space="preserve"> и малых выставочных залах. Они знакомят посетителей с творчеством местных приезжих художников, а также мастеров – прикладников.</w:t>
      </w:r>
      <w:r w:rsidR="00FF1E44">
        <w:rPr>
          <w:sz w:val="24"/>
          <w:szCs w:val="24"/>
        </w:rPr>
        <w:t xml:space="preserve"> </w:t>
      </w:r>
      <w:r w:rsidRPr="00FF1E44">
        <w:t xml:space="preserve">За  отчетный период было организовано </w:t>
      </w:r>
      <w:r w:rsidR="00363847" w:rsidRPr="00B727A6">
        <w:t>5</w:t>
      </w:r>
      <w:r w:rsidR="00FF1E44" w:rsidRPr="00B727A6">
        <w:t>2</w:t>
      </w:r>
      <w:r w:rsidR="00FF1E44" w:rsidRPr="00FF1E44">
        <w:t xml:space="preserve"> выстав</w:t>
      </w:r>
      <w:r w:rsidRPr="00FF1E44">
        <w:t>к</w:t>
      </w:r>
      <w:r w:rsidR="00FF1E44" w:rsidRPr="00FF1E44">
        <w:t>и</w:t>
      </w:r>
      <w:r w:rsidRPr="00FF1E44">
        <w:t>, из них:</w:t>
      </w:r>
      <w:r w:rsidR="00FF1E44">
        <w:rPr>
          <w:sz w:val="24"/>
          <w:szCs w:val="24"/>
        </w:rPr>
        <w:t xml:space="preserve"> </w:t>
      </w:r>
      <w:r w:rsidRPr="00FF1E44">
        <w:t xml:space="preserve">в музее – </w:t>
      </w:r>
      <w:r w:rsidR="00B727A6">
        <w:t>44</w:t>
      </w:r>
      <w:r w:rsidRPr="00FF1E44">
        <w:t xml:space="preserve"> (в т.ч. из собственных фондов - </w:t>
      </w:r>
      <w:r w:rsidR="00FF1E44" w:rsidRPr="00FF1E44">
        <w:t>23</w:t>
      </w:r>
      <w:r w:rsidRPr="00FF1E44">
        <w:t xml:space="preserve">, привлеченных – </w:t>
      </w:r>
      <w:r w:rsidR="00FF1E44" w:rsidRPr="00FF1E44">
        <w:t>16</w:t>
      </w:r>
      <w:r w:rsidRPr="00FF1E44">
        <w:t xml:space="preserve">, из них  персональных – </w:t>
      </w:r>
      <w:r w:rsidR="00FF1E44" w:rsidRPr="00FF1E44">
        <w:t>7</w:t>
      </w:r>
      <w:r w:rsidRPr="00FF1E44">
        <w:t xml:space="preserve">, биографических – </w:t>
      </w:r>
      <w:r w:rsidR="00FF1E44" w:rsidRPr="00FF1E44">
        <w:t>3</w:t>
      </w:r>
      <w:r w:rsidRPr="00FF1E44">
        <w:t>);  вне музея – 1</w:t>
      </w:r>
      <w:r w:rsidR="00FF1E44" w:rsidRPr="00FF1E44">
        <w:t>3</w:t>
      </w:r>
      <w:r w:rsidRPr="00FF1E44">
        <w:t xml:space="preserve">,  совместных – 0 . </w:t>
      </w:r>
    </w:p>
    <w:p w:rsidR="00212F79" w:rsidRDefault="00212F79" w:rsidP="00770F66">
      <w:pPr>
        <w:ind w:firstLine="708"/>
        <w:jc w:val="both"/>
      </w:pPr>
    </w:p>
    <w:p w:rsidR="000361C4" w:rsidRPr="00FF1E44" w:rsidRDefault="000361C4" w:rsidP="00532A06">
      <w:pPr>
        <w:jc w:val="both"/>
        <w:rPr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1843"/>
        <w:gridCol w:w="1984"/>
        <w:gridCol w:w="1559"/>
        <w:gridCol w:w="1276"/>
        <w:gridCol w:w="1418"/>
      </w:tblGrid>
      <w:tr w:rsidR="00FF1E44" w:rsidRPr="00C22DCE" w:rsidTr="000361C4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44" w:rsidRPr="00CD12DC" w:rsidRDefault="00FF1E44" w:rsidP="00280EA5">
            <w:pPr>
              <w:ind w:left="-288" w:firstLine="180"/>
              <w:jc w:val="both"/>
              <w:rPr>
                <w:sz w:val="24"/>
                <w:szCs w:val="20"/>
              </w:rPr>
            </w:pPr>
            <w:r w:rsidRPr="00CD12DC">
              <w:rPr>
                <w:sz w:val="24"/>
                <w:szCs w:val="20"/>
              </w:rPr>
              <w:t>№</w:t>
            </w:r>
          </w:p>
          <w:p w:rsidR="00FF1E44" w:rsidRPr="00CD12DC" w:rsidRDefault="00FF1E44" w:rsidP="00280EA5">
            <w:pPr>
              <w:ind w:left="-288" w:firstLine="180"/>
              <w:jc w:val="both"/>
              <w:rPr>
                <w:sz w:val="18"/>
                <w:szCs w:val="20"/>
              </w:rPr>
            </w:pPr>
            <w:r w:rsidRPr="00CD12DC">
              <w:rPr>
                <w:sz w:val="18"/>
                <w:szCs w:val="20"/>
              </w:rPr>
              <w:t>строки</w:t>
            </w:r>
          </w:p>
          <w:p w:rsidR="00FF1E44" w:rsidRPr="00CD12DC" w:rsidRDefault="00FF1E44" w:rsidP="00280EA5">
            <w:pPr>
              <w:ind w:left="-288" w:firstLine="180"/>
              <w:jc w:val="both"/>
              <w:rPr>
                <w:sz w:val="18"/>
                <w:szCs w:val="20"/>
              </w:rPr>
            </w:pPr>
          </w:p>
          <w:p w:rsidR="00FF1E44" w:rsidRPr="00CD12DC" w:rsidRDefault="00FF1E44" w:rsidP="00280EA5">
            <w:pPr>
              <w:ind w:left="-288" w:firstLine="180"/>
              <w:jc w:val="both"/>
              <w:rPr>
                <w:sz w:val="18"/>
                <w:szCs w:val="20"/>
              </w:rPr>
            </w:pPr>
          </w:p>
          <w:p w:rsidR="00FF1E44" w:rsidRPr="00CD12DC" w:rsidRDefault="00FF1E44" w:rsidP="00280EA5">
            <w:pPr>
              <w:ind w:left="-288" w:firstLine="180"/>
              <w:jc w:val="both"/>
              <w:rPr>
                <w:sz w:val="18"/>
                <w:szCs w:val="20"/>
              </w:rPr>
            </w:pPr>
          </w:p>
          <w:p w:rsidR="00FF1E44" w:rsidRPr="00CD12DC" w:rsidRDefault="00FF1E44" w:rsidP="00280EA5">
            <w:pPr>
              <w:ind w:firstLine="540"/>
              <w:jc w:val="both"/>
              <w:rPr>
                <w:sz w:val="24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 xml:space="preserve">число </w:t>
            </w:r>
          </w:p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 xml:space="preserve">выставок, </w:t>
            </w:r>
          </w:p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всего</w:t>
            </w:r>
          </w:p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proofErr w:type="gramStart"/>
            <w:r w:rsidRPr="00CD12DC">
              <w:rPr>
                <w:sz w:val="20"/>
                <w:szCs w:val="20"/>
              </w:rPr>
              <w:t>(сумма гр.</w:t>
            </w:r>
            <w:proofErr w:type="gramEnd"/>
          </w:p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4,5,6)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proofErr w:type="gramStart"/>
            <w:r w:rsidRPr="00CD12DC">
              <w:rPr>
                <w:sz w:val="20"/>
                <w:szCs w:val="20"/>
              </w:rPr>
              <w:t>из них (из</w:t>
            </w:r>
            <w:proofErr w:type="gramEnd"/>
          </w:p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гр.2)</w:t>
            </w:r>
          </w:p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открытых</w:t>
            </w:r>
          </w:p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в отчетном</w:t>
            </w:r>
          </w:p>
          <w:p w:rsidR="00FF1E44" w:rsidRPr="00CD12DC" w:rsidRDefault="00FF1E44" w:rsidP="00280EA5">
            <w:pPr>
              <w:jc w:val="both"/>
              <w:rPr>
                <w:sz w:val="24"/>
                <w:szCs w:val="20"/>
              </w:rPr>
            </w:pPr>
            <w:r w:rsidRPr="00CD12DC">
              <w:rPr>
                <w:sz w:val="20"/>
                <w:szCs w:val="20"/>
              </w:rPr>
              <w:t>году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из общего числа выставок проведены (из гр.2)</w:t>
            </w:r>
          </w:p>
          <w:p w:rsidR="00FF1E44" w:rsidRPr="00CD12DC" w:rsidRDefault="00FF1E44" w:rsidP="00280EA5">
            <w:pPr>
              <w:jc w:val="both"/>
              <w:rPr>
                <w:sz w:val="24"/>
                <w:szCs w:val="20"/>
              </w:rPr>
            </w:pPr>
          </w:p>
        </w:tc>
      </w:tr>
      <w:tr w:rsidR="00FF1E44" w:rsidRPr="00C22DCE" w:rsidTr="000361C4">
        <w:trPr>
          <w:cantSplit/>
          <w:trHeight w:val="5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44" w:rsidRPr="00CD12DC" w:rsidRDefault="00FF1E44" w:rsidP="00280EA5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44" w:rsidRPr="00CD12DC" w:rsidRDefault="00FF1E44" w:rsidP="00280E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44" w:rsidRPr="00CD12DC" w:rsidRDefault="00FF1E44" w:rsidP="00280EA5">
            <w:pPr>
              <w:rPr>
                <w:sz w:val="24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в музее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44" w:rsidRPr="00CD12DC" w:rsidRDefault="00FF1E4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вне музея</w:t>
            </w:r>
          </w:p>
        </w:tc>
      </w:tr>
      <w:tr w:rsidR="000361C4" w:rsidRPr="00C22DCE" w:rsidTr="00280EA5">
        <w:trPr>
          <w:cantSplit/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4" w:rsidRPr="00CD12DC" w:rsidRDefault="000361C4" w:rsidP="00280EA5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4" w:rsidRPr="00CD12DC" w:rsidRDefault="000361C4" w:rsidP="00280E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4" w:rsidRPr="00CD12DC" w:rsidRDefault="000361C4" w:rsidP="00280EA5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1C4" w:rsidRPr="00CD12DC" w:rsidRDefault="000361C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из собственных</w:t>
            </w:r>
          </w:p>
          <w:p w:rsidR="000361C4" w:rsidRPr="00CD12DC" w:rsidRDefault="000361C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1C4" w:rsidRPr="00CD12DC" w:rsidRDefault="000361C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с привлечением</w:t>
            </w:r>
          </w:p>
          <w:p w:rsidR="000361C4" w:rsidRPr="00CD12DC" w:rsidRDefault="000361C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других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1C4" w:rsidRPr="00CD12DC" w:rsidRDefault="000361C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1C4" w:rsidRPr="00CD12DC" w:rsidRDefault="000361C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 xml:space="preserve">из них </w:t>
            </w:r>
            <w:proofErr w:type="gramStart"/>
            <w:r w:rsidRPr="00CD12DC">
              <w:rPr>
                <w:sz w:val="20"/>
                <w:szCs w:val="20"/>
              </w:rPr>
              <w:t>за</w:t>
            </w:r>
            <w:proofErr w:type="gramEnd"/>
          </w:p>
          <w:p w:rsidR="000361C4" w:rsidRPr="00CD12DC" w:rsidRDefault="000361C4" w:rsidP="00280EA5">
            <w:pPr>
              <w:jc w:val="both"/>
              <w:rPr>
                <w:sz w:val="20"/>
                <w:szCs w:val="20"/>
              </w:rPr>
            </w:pPr>
            <w:r w:rsidRPr="00CD12DC">
              <w:rPr>
                <w:sz w:val="20"/>
                <w:szCs w:val="20"/>
              </w:rPr>
              <w:t>рубежом</w:t>
            </w:r>
          </w:p>
        </w:tc>
      </w:tr>
      <w:tr w:rsidR="00FF1E44" w:rsidRPr="000361C4" w:rsidTr="000361C4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44" w:rsidRPr="000361C4" w:rsidRDefault="00FF1E44" w:rsidP="00280EA5">
            <w:pPr>
              <w:ind w:left="-288" w:firstLine="180"/>
              <w:jc w:val="both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44" w:rsidRPr="000361C4" w:rsidRDefault="00FF1E44" w:rsidP="00280EA5">
            <w:pPr>
              <w:jc w:val="both"/>
              <w:rPr>
                <w:bCs/>
                <w:sz w:val="24"/>
                <w:szCs w:val="20"/>
              </w:rPr>
            </w:pPr>
            <w:r w:rsidRPr="000361C4">
              <w:rPr>
                <w:bCs/>
                <w:sz w:val="24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44" w:rsidRPr="000361C4" w:rsidRDefault="00FF1E44" w:rsidP="00280EA5">
            <w:pPr>
              <w:jc w:val="both"/>
              <w:rPr>
                <w:bCs/>
                <w:sz w:val="24"/>
                <w:szCs w:val="20"/>
              </w:rPr>
            </w:pPr>
            <w:r w:rsidRPr="000361C4">
              <w:rPr>
                <w:bCs/>
                <w:sz w:val="24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44" w:rsidRPr="000361C4" w:rsidRDefault="00FF1E44" w:rsidP="00280EA5">
            <w:pPr>
              <w:jc w:val="both"/>
              <w:rPr>
                <w:bCs/>
                <w:sz w:val="24"/>
                <w:szCs w:val="20"/>
              </w:rPr>
            </w:pPr>
            <w:r w:rsidRPr="000361C4">
              <w:rPr>
                <w:bCs/>
                <w:sz w:val="24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44" w:rsidRPr="000361C4" w:rsidRDefault="00FF1E44" w:rsidP="00280EA5">
            <w:pPr>
              <w:jc w:val="both"/>
              <w:rPr>
                <w:bCs/>
                <w:sz w:val="24"/>
                <w:szCs w:val="20"/>
              </w:rPr>
            </w:pPr>
            <w:r w:rsidRPr="000361C4">
              <w:rPr>
                <w:bCs/>
                <w:sz w:val="24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44" w:rsidRPr="000361C4" w:rsidRDefault="00FF1E44" w:rsidP="00280EA5">
            <w:pPr>
              <w:jc w:val="both"/>
              <w:rPr>
                <w:bCs/>
                <w:sz w:val="24"/>
                <w:szCs w:val="20"/>
              </w:rPr>
            </w:pPr>
            <w:r w:rsidRPr="000361C4">
              <w:rPr>
                <w:bCs/>
                <w:sz w:val="24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44" w:rsidRPr="000361C4" w:rsidRDefault="00FF1E44" w:rsidP="00280EA5">
            <w:pPr>
              <w:jc w:val="both"/>
              <w:rPr>
                <w:bCs/>
                <w:sz w:val="24"/>
                <w:szCs w:val="20"/>
              </w:rPr>
            </w:pPr>
            <w:r w:rsidRPr="000361C4">
              <w:rPr>
                <w:bCs/>
                <w:sz w:val="24"/>
                <w:szCs w:val="20"/>
              </w:rPr>
              <w:t>-</w:t>
            </w:r>
          </w:p>
        </w:tc>
      </w:tr>
    </w:tbl>
    <w:p w:rsidR="00FF1E44" w:rsidRDefault="00FF1E44" w:rsidP="00532A06">
      <w:pPr>
        <w:jc w:val="both"/>
        <w:rPr>
          <w:i/>
          <w:sz w:val="16"/>
          <w:szCs w:val="16"/>
        </w:rPr>
      </w:pPr>
    </w:p>
    <w:p w:rsidR="00081045" w:rsidRPr="00330560" w:rsidRDefault="00081045" w:rsidP="00532A06">
      <w:pPr>
        <w:jc w:val="both"/>
        <w:rPr>
          <w:i/>
          <w:sz w:val="16"/>
          <w:szCs w:val="16"/>
        </w:rPr>
      </w:pPr>
    </w:p>
    <w:p w:rsidR="00925303" w:rsidRPr="001C7D20" w:rsidRDefault="00925303" w:rsidP="00536440">
      <w:pPr>
        <w:ind w:firstLine="708"/>
        <w:jc w:val="both"/>
        <w:rPr>
          <w:u w:val="single"/>
        </w:rPr>
      </w:pPr>
      <w:r w:rsidRPr="001C7D20">
        <w:rPr>
          <w:u w:val="single"/>
        </w:rPr>
        <w:t>Выставки из собственных фондов:</w:t>
      </w:r>
    </w:p>
    <w:p w:rsidR="001C7D20" w:rsidRPr="00370C66" w:rsidRDefault="001C7D20" w:rsidP="001C7D20">
      <w:pPr>
        <w:tabs>
          <w:tab w:val="num" w:pos="180"/>
          <w:tab w:val="num" w:pos="540"/>
        </w:tabs>
        <w:ind w:firstLine="851"/>
        <w:jc w:val="both"/>
      </w:pPr>
      <w:r w:rsidRPr="00370C66">
        <w:t>- фондовая фотовыставка</w:t>
      </w:r>
      <w:r>
        <w:t xml:space="preserve"> </w:t>
      </w:r>
      <w:r w:rsidRPr="00370C66">
        <w:t>«Не стареют душой ветераны», посвященная 9 мая;</w:t>
      </w:r>
    </w:p>
    <w:p w:rsidR="001C7D20" w:rsidRPr="00370C66" w:rsidRDefault="001C7D20" w:rsidP="001C7D20">
      <w:pPr>
        <w:tabs>
          <w:tab w:val="num" w:pos="180"/>
          <w:tab w:val="num" w:pos="540"/>
        </w:tabs>
        <w:ind w:firstLine="851"/>
        <w:jc w:val="both"/>
      </w:pPr>
      <w:r w:rsidRPr="00370C66">
        <w:t>- фондовая выставка «Красота в глине»;</w:t>
      </w:r>
    </w:p>
    <w:p w:rsidR="002C0DCE" w:rsidRDefault="001C7D20" w:rsidP="002C0DCE">
      <w:pPr>
        <w:tabs>
          <w:tab w:val="num" w:pos="180"/>
          <w:tab w:val="num" w:pos="540"/>
        </w:tabs>
        <w:ind w:firstLine="851"/>
        <w:jc w:val="both"/>
      </w:pPr>
      <w:r w:rsidRPr="00370C66">
        <w:lastRenderedPageBreak/>
        <w:t>- фондовая выставка «Санно-тракторный поезд. 55 лет назад»;</w:t>
      </w:r>
    </w:p>
    <w:p w:rsidR="001C7D20" w:rsidRPr="00370C66" w:rsidRDefault="001C7D20" w:rsidP="002C0DCE">
      <w:pPr>
        <w:tabs>
          <w:tab w:val="num" w:pos="180"/>
          <w:tab w:val="num" w:pos="540"/>
        </w:tabs>
        <w:ind w:firstLine="851"/>
        <w:jc w:val="both"/>
      </w:pPr>
      <w:r w:rsidRPr="00370C66">
        <w:t>- фондовая фото-документальная выставка «Твои люди, Нижнекамск–</w:t>
      </w:r>
      <w:r w:rsidR="00280EA5">
        <w:t xml:space="preserve"> </w:t>
      </w:r>
      <w:proofErr w:type="spellStart"/>
      <w:proofErr w:type="gramStart"/>
      <w:r w:rsidRPr="00370C66">
        <w:t>Зл</w:t>
      </w:r>
      <w:proofErr w:type="gramEnd"/>
      <w:r w:rsidRPr="00370C66">
        <w:t>атковская</w:t>
      </w:r>
      <w:proofErr w:type="spellEnd"/>
      <w:r w:rsidRPr="00370C66">
        <w:t xml:space="preserve"> З.П.»</w:t>
      </w:r>
      <w:r>
        <w:t xml:space="preserve">, </w:t>
      </w:r>
      <w:r w:rsidRPr="00370C66">
        <w:t xml:space="preserve"> «Твои люди, Нижнекамск–</w:t>
      </w:r>
      <w:r>
        <w:t xml:space="preserve"> </w:t>
      </w:r>
      <w:r w:rsidRPr="00370C66">
        <w:t>Максимов Н.М.»;</w:t>
      </w:r>
      <w:r>
        <w:t xml:space="preserve"> </w:t>
      </w:r>
      <w:r w:rsidRPr="00370C66">
        <w:t xml:space="preserve"> «Твои люди, Нижнекамск–</w:t>
      </w:r>
      <w:r>
        <w:t xml:space="preserve"> </w:t>
      </w:r>
      <w:r w:rsidRPr="00370C66">
        <w:t>Шакиров Г.Ш.»;</w:t>
      </w:r>
    </w:p>
    <w:p w:rsidR="001C7D20" w:rsidRPr="00370C66" w:rsidRDefault="001C7D20" w:rsidP="001C7D20">
      <w:pPr>
        <w:tabs>
          <w:tab w:val="num" w:pos="180"/>
          <w:tab w:val="num" w:pos="540"/>
        </w:tabs>
        <w:ind w:firstLine="851"/>
        <w:jc w:val="both"/>
      </w:pPr>
      <w:r w:rsidRPr="00370C66">
        <w:t xml:space="preserve">- фондовая выставка работ народного художника РТ Фатхутдинова А.С. </w:t>
      </w:r>
      <w:r>
        <w:t xml:space="preserve"> </w:t>
      </w:r>
      <w:r w:rsidRPr="00370C66">
        <w:t>«Я и Тукай»;</w:t>
      </w:r>
    </w:p>
    <w:p w:rsidR="00280EA5" w:rsidRDefault="001C7D20" w:rsidP="002427A7">
      <w:pPr>
        <w:tabs>
          <w:tab w:val="num" w:pos="180"/>
          <w:tab w:val="num" w:pos="540"/>
        </w:tabs>
        <w:ind w:firstLine="851"/>
        <w:jc w:val="both"/>
      </w:pPr>
      <w:r w:rsidRPr="00370C66">
        <w:t>- фондовая выставка «Новогодний серпантин»;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250"/>
      </w:tblGrid>
      <w:tr w:rsidR="00BC0F29" w:rsidTr="00212F79">
        <w:tc>
          <w:tcPr>
            <w:tcW w:w="10031" w:type="dxa"/>
          </w:tcPr>
          <w:p w:rsidR="00212F79" w:rsidRDefault="00BC0F29" w:rsidP="00BC0F29">
            <w:pPr>
              <w:tabs>
                <w:tab w:val="num" w:pos="180"/>
                <w:tab w:val="num" w:pos="540"/>
              </w:tabs>
              <w:ind w:firstLine="851"/>
              <w:jc w:val="both"/>
            </w:pPr>
            <w:r w:rsidRPr="00370C66">
              <w:t>- фондовая выставка «Волшебная механика»;</w:t>
            </w:r>
            <w:r w:rsidR="00212F79" w:rsidRPr="00370C66">
              <w:t xml:space="preserve"> </w:t>
            </w:r>
          </w:p>
          <w:p w:rsidR="00BC0F29" w:rsidRDefault="00212F79" w:rsidP="00BC0F29">
            <w:pPr>
              <w:tabs>
                <w:tab w:val="num" w:pos="180"/>
                <w:tab w:val="num" w:pos="540"/>
              </w:tabs>
              <w:ind w:firstLine="851"/>
              <w:jc w:val="both"/>
            </w:pPr>
            <w:r w:rsidRPr="00370C66">
              <w:t>- фондовая выставка</w:t>
            </w:r>
            <w:r>
              <w:t>,</w:t>
            </w:r>
            <w:r w:rsidRPr="00370C66">
              <w:t xml:space="preserve"> посвященная ветеранам ВОВ, портретная живопись;</w:t>
            </w:r>
          </w:p>
        </w:tc>
        <w:tc>
          <w:tcPr>
            <w:tcW w:w="250" w:type="dxa"/>
          </w:tcPr>
          <w:p w:rsidR="00212F79" w:rsidRDefault="00212F79" w:rsidP="006F58BE">
            <w:pPr>
              <w:tabs>
                <w:tab w:val="num" w:pos="180"/>
                <w:tab w:val="num" w:pos="540"/>
              </w:tabs>
              <w:ind w:firstLine="851"/>
              <w:jc w:val="both"/>
            </w:pPr>
          </w:p>
          <w:p w:rsidR="00212F79" w:rsidRDefault="00212F79" w:rsidP="00212F79">
            <w:pPr>
              <w:tabs>
                <w:tab w:val="num" w:pos="180"/>
                <w:tab w:val="num" w:pos="540"/>
              </w:tabs>
              <w:jc w:val="both"/>
            </w:pPr>
          </w:p>
          <w:p w:rsidR="00BC0F29" w:rsidRDefault="00BC0F29" w:rsidP="00212F79">
            <w:pPr>
              <w:tabs>
                <w:tab w:val="num" w:pos="180"/>
                <w:tab w:val="num" w:pos="540"/>
              </w:tabs>
              <w:ind w:left="105"/>
              <w:jc w:val="both"/>
            </w:pPr>
          </w:p>
        </w:tc>
      </w:tr>
    </w:tbl>
    <w:p w:rsidR="00280EA5" w:rsidRPr="00280EA5" w:rsidRDefault="00280EA5" w:rsidP="006F58BE">
      <w:pPr>
        <w:tabs>
          <w:tab w:val="num" w:pos="180"/>
          <w:tab w:val="num" w:pos="540"/>
        </w:tabs>
        <w:jc w:val="both"/>
        <w:rPr>
          <w:sz w:val="16"/>
          <w:szCs w:val="16"/>
        </w:rPr>
      </w:pPr>
    </w:p>
    <w:p w:rsidR="001C7D20" w:rsidRDefault="001C7D20" w:rsidP="001C7D20">
      <w:pPr>
        <w:tabs>
          <w:tab w:val="num" w:pos="180"/>
          <w:tab w:val="num" w:pos="540"/>
        </w:tabs>
        <w:ind w:firstLine="851"/>
        <w:jc w:val="both"/>
      </w:pPr>
      <w:r w:rsidRPr="00370C66">
        <w:t>- фондовая выставка «Дар музею»;</w:t>
      </w:r>
    </w:p>
    <w:p w:rsidR="0085711F" w:rsidRDefault="0085711F" w:rsidP="00280EA5">
      <w:pPr>
        <w:tabs>
          <w:tab w:val="num" w:pos="180"/>
          <w:tab w:val="num" w:pos="540"/>
        </w:tabs>
        <w:ind w:firstLine="851"/>
        <w:jc w:val="both"/>
      </w:pPr>
      <w:proofErr w:type="gramStart"/>
      <w:r>
        <w:t xml:space="preserve">- фондовые выставки </w:t>
      </w:r>
      <w:r w:rsidRPr="0085711F">
        <w:t>«</w:t>
      </w:r>
      <w:r>
        <w:t xml:space="preserve">Археология», </w:t>
      </w:r>
      <w:r w:rsidRPr="0085711F">
        <w:t>«</w:t>
      </w:r>
      <w:r>
        <w:t xml:space="preserve">Палеонтология», «Нижнекамская старина», </w:t>
      </w:r>
      <w:r w:rsidRPr="0085711F">
        <w:t>«Ретр</w:t>
      </w:r>
      <w:r>
        <w:t xml:space="preserve">о – гостиная купцов Стахеевых», «История города», «Боевая Слава», </w:t>
      </w:r>
      <w:r w:rsidRPr="0085711F">
        <w:t>«Обитатели коралловых рифов</w:t>
      </w:r>
      <w:r>
        <w:t xml:space="preserve">», </w:t>
      </w:r>
      <w:r w:rsidRPr="0085711F">
        <w:t xml:space="preserve"> «Птицы Корабельной рощи».</w:t>
      </w:r>
      <w:proofErr w:type="gramEnd"/>
    </w:p>
    <w:p w:rsidR="00081045" w:rsidRPr="00280EA5" w:rsidRDefault="00081045" w:rsidP="00A611CE">
      <w:pPr>
        <w:tabs>
          <w:tab w:val="num" w:pos="180"/>
          <w:tab w:val="num" w:pos="540"/>
        </w:tabs>
        <w:jc w:val="both"/>
      </w:pPr>
    </w:p>
    <w:p w:rsidR="00384D4E" w:rsidRDefault="002C2209" w:rsidP="002C2209">
      <w:pPr>
        <w:ind w:firstLine="708"/>
        <w:jc w:val="both"/>
        <w:rPr>
          <w:u w:val="single"/>
        </w:rPr>
      </w:pPr>
      <w:r w:rsidRPr="001C7D20">
        <w:rPr>
          <w:u w:val="single"/>
        </w:rPr>
        <w:t>В</w:t>
      </w:r>
      <w:r>
        <w:rPr>
          <w:u w:val="single"/>
        </w:rPr>
        <w:t>ыездные в</w:t>
      </w:r>
      <w:r w:rsidRPr="001C7D20">
        <w:rPr>
          <w:u w:val="single"/>
        </w:rPr>
        <w:t>ыставки:</w:t>
      </w:r>
      <w:r>
        <w:rPr>
          <w:u w:val="single"/>
        </w:rPr>
        <w:t xml:space="preserve">  </w:t>
      </w:r>
    </w:p>
    <w:tbl>
      <w:tblPr>
        <w:tblStyle w:val="afa"/>
        <w:tblW w:w="0" w:type="auto"/>
        <w:tblInd w:w="108" w:type="dxa"/>
        <w:tblLook w:val="04A0"/>
      </w:tblPr>
      <w:tblGrid>
        <w:gridCol w:w="5032"/>
        <w:gridCol w:w="5141"/>
      </w:tblGrid>
      <w:tr w:rsidR="00384D4E" w:rsidTr="00882281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E23255" w:rsidRDefault="00384D4E" w:rsidP="0026411A">
            <w:pPr>
              <w:jc w:val="both"/>
            </w:pPr>
            <w:r>
              <w:t xml:space="preserve">- </w:t>
            </w:r>
            <w:r w:rsidR="00723813">
              <w:t xml:space="preserve">выездная выставка </w:t>
            </w:r>
            <w:r w:rsidR="0026411A" w:rsidRPr="00370C66">
              <w:t>«Нижнекамская палитра»</w:t>
            </w:r>
            <w:r w:rsidR="0026411A">
              <w:t xml:space="preserve"> (</w:t>
            </w:r>
            <w:r w:rsidR="0026411A" w:rsidRPr="0026411A">
              <w:t>на открытии юбилейного года г</w:t>
            </w:r>
            <w:proofErr w:type="gramStart"/>
            <w:r w:rsidR="0026411A" w:rsidRPr="0026411A">
              <w:t>.Н</w:t>
            </w:r>
            <w:proofErr w:type="gramEnd"/>
            <w:r w:rsidR="0026411A" w:rsidRPr="0026411A">
              <w:t>ижнекамска в Доме народного творчества)</w:t>
            </w:r>
            <w:r w:rsidR="0026411A" w:rsidRPr="00370C66">
              <w:t>;</w:t>
            </w:r>
          </w:p>
          <w:p w:rsidR="0026411A" w:rsidRPr="0026411A" w:rsidRDefault="0026411A" w:rsidP="0026411A">
            <w:pPr>
              <w:jc w:val="both"/>
              <w:rPr>
                <w:sz w:val="16"/>
                <w:szCs w:val="16"/>
              </w:rPr>
            </w:pPr>
          </w:p>
          <w:p w:rsidR="00384D4E" w:rsidRPr="00882281" w:rsidRDefault="00384D4E" w:rsidP="002C2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F42619" w:rsidRDefault="00994429" w:rsidP="00F42619">
            <w:pPr>
              <w:jc w:val="both"/>
            </w:pPr>
            <w:r>
              <w:t>- п</w:t>
            </w:r>
            <w:r w:rsidR="00F42619" w:rsidRPr="00F42619">
              <w:t xml:space="preserve">ередвижная выставка в учебных заведениях и организациях города «Как все начиналось…» (посвященная 50- </w:t>
            </w:r>
            <w:proofErr w:type="spellStart"/>
            <w:r w:rsidR="00F42619" w:rsidRPr="00F42619">
              <w:t>летию</w:t>
            </w:r>
            <w:proofErr w:type="spellEnd"/>
            <w:r w:rsidR="00F42619" w:rsidRPr="00F42619">
              <w:t xml:space="preserve"> города)</w:t>
            </w:r>
            <w:r>
              <w:t>;</w:t>
            </w:r>
          </w:p>
          <w:p w:rsidR="00E23255" w:rsidRPr="00E23255" w:rsidRDefault="00E23255" w:rsidP="00F42619">
            <w:pPr>
              <w:jc w:val="both"/>
              <w:rPr>
                <w:sz w:val="16"/>
                <w:szCs w:val="16"/>
              </w:rPr>
            </w:pPr>
          </w:p>
          <w:p w:rsidR="00887ACA" w:rsidRDefault="00882281" w:rsidP="00021264">
            <w:pPr>
              <w:jc w:val="both"/>
            </w:pPr>
            <w:r>
              <w:t xml:space="preserve"> </w:t>
            </w:r>
          </w:p>
          <w:p w:rsidR="00A611CE" w:rsidRPr="00882281" w:rsidRDefault="00A611CE" w:rsidP="00F42619">
            <w:pPr>
              <w:jc w:val="both"/>
              <w:rPr>
                <w:sz w:val="16"/>
                <w:szCs w:val="16"/>
              </w:rPr>
            </w:pPr>
          </w:p>
        </w:tc>
      </w:tr>
      <w:tr w:rsidR="00384D4E" w:rsidTr="00882281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212F79" w:rsidRDefault="003658F5" w:rsidP="003658F5">
            <w:pPr>
              <w:jc w:val="both"/>
            </w:pPr>
            <w:r>
              <w:t xml:space="preserve">- </w:t>
            </w:r>
            <w:r w:rsidRPr="00330560">
              <w:t>выездная выставка «Татарское подворье» на татарский национальный праздник «Сабантуй – 2016» (г</w:t>
            </w:r>
            <w:proofErr w:type="gramStart"/>
            <w:r w:rsidRPr="00330560">
              <w:t>.</w:t>
            </w:r>
            <w:r>
              <w:t>Н</w:t>
            </w:r>
            <w:proofErr w:type="gramEnd"/>
            <w:r>
              <w:t>ижнекамск</w:t>
            </w:r>
            <w:r w:rsidRPr="00330560">
              <w:t>);</w:t>
            </w:r>
          </w:p>
          <w:p w:rsidR="003658F5" w:rsidRPr="003658F5" w:rsidRDefault="003658F5" w:rsidP="003658F5">
            <w:pPr>
              <w:ind w:left="743" w:hanging="743"/>
              <w:jc w:val="both"/>
              <w:rPr>
                <w:sz w:val="16"/>
                <w:szCs w:val="16"/>
              </w:rPr>
            </w:pPr>
          </w:p>
          <w:p w:rsidR="003658F5" w:rsidRDefault="003658F5" w:rsidP="00212F79">
            <w:pPr>
              <w:ind w:firstLine="318"/>
              <w:jc w:val="both"/>
              <w:rPr>
                <w:u w:val="single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330560" w:rsidRDefault="00330560" w:rsidP="00330560">
            <w:pPr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Pr="00330560">
              <w:t>выездная выставка «Татарское подворье» на татарский национальный праздник «Федеральный Сабантуй – 2016» (г</w:t>
            </w:r>
            <w:proofErr w:type="gramStart"/>
            <w:r w:rsidRPr="00330560">
              <w:t>.Н</w:t>
            </w:r>
            <w:proofErr w:type="gramEnd"/>
            <w:r w:rsidRPr="00330560">
              <w:t>ижний Новгород);</w:t>
            </w:r>
          </w:p>
          <w:p w:rsidR="00330560" w:rsidRPr="00330560" w:rsidRDefault="00330560" w:rsidP="00330560">
            <w:pPr>
              <w:jc w:val="both"/>
              <w:rPr>
                <w:sz w:val="16"/>
                <w:szCs w:val="16"/>
              </w:rPr>
            </w:pPr>
          </w:p>
          <w:p w:rsidR="00384D4E" w:rsidRPr="00560D63" w:rsidRDefault="00B73CE9" w:rsidP="00B73C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A07B2" w:rsidRPr="004B3EE3" w:rsidRDefault="006A07B2" w:rsidP="00560D63">
      <w:pPr>
        <w:ind w:firstLine="708"/>
        <w:jc w:val="both"/>
        <w:rPr>
          <w:sz w:val="10"/>
          <w:szCs w:val="10"/>
        </w:rPr>
      </w:pPr>
    </w:p>
    <w:p w:rsidR="00384D4E" w:rsidRPr="002C2209" w:rsidRDefault="00330560" w:rsidP="00560D63">
      <w:pPr>
        <w:ind w:firstLine="708"/>
        <w:jc w:val="both"/>
        <w:rPr>
          <w:u w:val="single"/>
        </w:rPr>
      </w:pPr>
      <w:r>
        <w:t>-</w:t>
      </w:r>
      <w:r w:rsidRPr="002C2209">
        <w:t xml:space="preserve"> </w:t>
      </w:r>
      <w:r>
        <w:t>в</w:t>
      </w:r>
      <w:r w:rsidRPr="002C2209">
        <w:t>ыездная выставка  работ мастеров декоративно-прикладного искусства, приуроченная  к празднику «Пасха»</w:t>
      </w:r>
      <w:r w:rsidR="00B4106D">
        <w:t xml:space="preserve"> и Рождественским встречам;</w:t>
      </w:r>
    </w:p>
    <w:p w:rsidR="001C7D20" w:rsidRDefault="001C7D20" w:rsidP="00310763">
      <w:pPr>
        <w:tabs>
          <w:tab w:val="num" w:pos="180"/>
          <w:tab w:val="num" w:pos="540"/>
        </w:tabs>
        <w:ind w:firstLine="709"/>
        <w:jc w:val="both"/>
      </w:pPr>
      <w:r w:rsidRPr="00370C66">
        <w:t>- выездная выставка «</w:t>
      </w:r>
      <w:proofErr w:type="spellStart"/>
      <w:r w:rsidRPr="00370C66">
        <w:t>Тукаевские</w:t>
      </w:r>
      <w:proofErr w:type="spellEnd"/>
      <w:r w:rsidRPr="00370C66">
        <w:t xml:space="preserve"> мотивы»;</w:t>
      </w:r>
    </w:p>
    <w:p w:rsidR="00310763" w:rsidRDefault="00310763" w:rsidP="00310763">
      <w:pPr>
        <w:ind w:firstLine="708"/>
        <w:jc w:val="both"/>
      </w:pPr>
      <w:r w:rsidRPr="00310763">
        <w:t>- выездная фотовыставка «Мы дарим Вам тепло сердец своих»</w:t>
      </w:r>
      <w:r>
        <w:t>;</w:t>
      </w:r>
    </w:p>
    <w:p w:rsidR="006A07B2" w:rsidRPr="004B3EE3" w:rsidRDefault="006A07B2" w:rsidP="00310763">
      <w:pPr>
        <w:ind w:firstLine="708"/>
        <w:jc w:val="both"/>
        <w:rPr>
          <w:sz w:val="10"/>
          <w:szCs w:val="10"/>
        </w:rPr>
      </w:pPr>
    </w:p>
    <w:p w:rsidR="006A07B2" w:rsidRPr="00310763" w:rsidRDefault="00887ACA" w:rsidP="00887ACA">
      <w:pPr>
        <w:ind w:firstLine="708"/>
      </w:pPr>
      <w:r>
        <w:rPr>
          <w:noProof/>
        </w:rPr>
        <w:t xml:space="preserve">  </w:t>
      </w:r>
    </w:p>
    <w:p w:rsidR="00310763" w:rsidRPr="004B3EE3" w:rsidRDefault="00310763" w:rsidP="001C7D20">
      <w:pPr>
        <w:tabs>
          <w:tab w:val="num" w:pos="180"/>
          <w:tab w:val="num" w:pos="540"/>
        </w:tabs>
        <w:ind w:firstLine="851"/>
        <w:jc w:val="both"/>
        <w:rPr>
          <w:sz w:val="10"/>
          <w:szCs w:val="10"/>
        </w:rPr>
      </w:pPr>
    </w:p>
    <w:p w:rsidR="001C7D20" w:rsidRPr="000361C4" w:rsidRDefault="001C7D20" w:rsidP="00310763">
      <w:pPr>
        <w:tabs>
          <w:tab w:val="num" w:pos="180"/>
          <w:tab w:val="num" w:pos="540"/>
        </w:tabs>
        <w:ind w:firstLine="851"/>
        <w:jc w:val="both"/>
      </w:pPr>
      <w:r w:rsidRPr="00370C66">
        <w:t>- выездная выставка</w:t>
      </w:r>
      <w:r w:rsidR="00310763">
        <w:t xml:space="preserve"> «Не играйте мальчики, в войну!».</w:t>
      </w:r>
    </w:p>
    <w:p w:rsidR="00925303" w:rsidRDefault="00925303" w:rsidP="00925303">
      <w:pPr>
        <w:jc w:val="both"/>
        <w:rPr>
          <w:i/>
          <w:sz w:val="16"/>
          <w:szCs w:val="16"/>
        </w:rPr>
      </w:pPr>
    </w:p>
    <w:p w:rsidR="00081045" w:rsidRPr="00807632" w:rsidRDefault="00081045" w:rsidP="00925303">
      <w:pPr>
        <w:jc w:val="both"/>
        <w:rPr>
          <w:i/>
          <w:sz w:val="16"/>
          <w:szCs w:val="16"/>
        </w:rPr>
      </w:pPr>
    </w:p>
    <w:p w:rsidR="00887ACA" w:rsidRDefault="00925303" w:rsidP="002427A7">
      <w:pPr>
        <w:ind w:firstLine="708"/>
        <w:jc w:val="both"/>
        <w:rPr>
          <w:u w:val="single"/>
        </w:rPr>
      </w:pPr>
      <w:r w:rsidRPr="002427A7">
        <w:rPr>
          <w:u w:val="single"/>
        </w:rPr>
        <w:t xml:space="preserve">   </w:t>
      </w:r>
      <w:r w:rsidR="00887ACA" w:rsidRPr="002427A7">
        <w:rPr>
          <w:u w:val="single"/>
        </w:rPr>
        <w:t>Привлеченные  выставки: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B73CE9" w:rsidTr="001C45D0">
        <w:tc>
          <w:tcPr>
            <w:tcW w:w="5140" w:type="dxa"/>
          </w:tcPr>
          <w:p w:rsidR="00B73CE9" w:rsidRPr="00B73CE9" w:rsidRDefault="00B73CE9" w:rsidP="00B73CE9">
            <w:pPr>
              <w:ind w:firstLine="851"/>
              <w:jc w:val="both"/>
            </w:pPr>
            <w:r>
              <w:t>- выставка декоративно-прикладных</w:t>
            </w:r>
            <w:r w:rsidRPr="002427A7">
              <w:t xml:space="preserve"> изделий Н. Ахметовой «В предвкушении весны</w:t>
            </w:r>
            <w:r>
              <w:t>»;</w:t>
            </w:r>
          </w:p>
        </w:tc>
        <w:tc>
          <w:tcPr>
            <w:tcW w:w="5141" w:type="dxa"/>
          </w:tcPr>
          <w:p w:rsidR="00B73CE9" w:rsidRPr="00B73CE9" w:rsidRDefault="00B73CE9" w:rsidP="00B73CE9">
            <w:pPr>
              <w:ind w:firstLine="851"/>
              <w:jc w:val="both"/>
            </w:pPr>
            <w:r>
              <w:t>- выставка мастеров декоративно-</w:t>
            </w:r>
            <w:r w:rsidRPr="002427A7">
              <w:t>прикладного творчества «Новогодняя</w:t>
            </w:r>
            <w:r>
              <w:t xml:space="preserve"> сказка»;</w:t>
            </w:r>
          </w:p>
        </w:tc>
      </w:tr>
    </w:tbl>
    <w:p w:rsidR="00B73CE9" w:rsidRPr="00B73CE9" w:rsidRDefault="00B73CE9" w:rsidP="002427A7">
      <w:pPr>
        <w:ind w:firstLine="708"/>
        <w:jc w:val="both"/>
        <w:rPr>
          <w:sz w:val="10"/>
          <w:szCs w:val="10"/>
          <w:u w:val="single"/>
        </w:rPr>
      </w:pPr>
    </w:p>
    <w:p w:rsidR="00536D73" w:rsidRDefault="00B73CE9" w:rsidP="001C45D0">
      <w:pPr>
        <w:ind w:firstLine="709"/>
      </w:pPr>
      <w:r>
        <w:t xml:space="preserve">  </w:t>
      </w:r>
    </w:p>
    <w:p w:rsidR="001C45D0" w:rsidRPr="001C45D0" w:rsidRDefault="001C45D0" w:rsidP="001C45D0">
      <w:pPr>
        <w:ind w:firstLine="709"/>
        <w:rPr>
          <w:sz w:val="16"/>
          <w:szCs w:val="16"/>
        </w:rPr>
      </w:pPr>
    </w:p>
    <w:p w:rsidR="002427A7" w:rsidRDefault="002427A7" w:rsidP="002427A7">
      <w:pPr>
        <w:ind w:firstLine="851"/>
        <w:jc w:val="both"/>
      </w:pPr>
      <w:r>
        <w:t>- п</w:t>
      </w:r>
      <w:r w:rsidR="00887ACA" w:rsidRPr="002427A7">
        <w:t>ерсональная выставка картин художника Борисова М.Д.</w:t>
      </w:r>
      <w:r w:rsidR="002C0DCE">
        <w:t>;</w:t>
      </w:r>
    </w:p>
    <w:p w:rsidR="00DE01A6" w:rsidRDefault="002427A7" w:rsidP="00DE01A6">
      <w:pPr>
        <w:ind w:firstLine="851"/>
        <w:jc w:val="both"/>
      </w:pPr>
      <w:r>
        <w:t>- п</w:t>
      </w:r>
      <w:r w:rsidR="00887ACA" w:rsidRPr="002427A7">
        <w:t>ерсональная выставка картин художника</w:t>
      </w:r>
      <w:r w:rsidR="00DE01A6">
        <w:t xml:space="preserve"> </w:t>
      </w:r>
      <w:proofErr w:type="spellStart"/>
      <w:r w:rsidR="00887ACA" w:rsidRPr="002427A7">
        <w:t>Яруллина</w:t>
      </w:r>
      <w:proofErr w:type="spellEnd"/>
      <w:r w:rsidR="00887ACA" w:rsidRPr="002427A7">
        <w:t xml:space="preserve"> М.В. «Я люблю тебя мир»</w:t>
      </w:r>
      <w:r w:rsidR="00DE01A6">
        <w:t>;</w:t>
      </w:r>
    </w:p>
    <w:p w:rsidR="00DE01A6" w:rsidRDefault="00DE01A6" w:rsidP="00DE01A6">
      <w:pPr>
        <w:ind w:firstLine="851"/>
        <w:jc w:val="both"/>
      </w:pPr>
      <w:r>
        <w:lastRenderedPageBreak/>
        <w:t>- п</w:t>
      </w:r>
      <w:r w:rsidR="00887ACA" w:rsidRPr="002427A7">
        <w:t>ерсональная выставка картин художника Пашина А.А. «Наши предки»</w:t>
      </w:r>
      <w:r>
        <w:t>;</w:t>
      </w:r>
    </w:p>
    <w:p w:rsidR="00DE01A6" w:rsidRDefault="00DE01A6" w:rsidP="00DE01A6">
      <w:pPr>
        <w:ind w:firstLine="851"/>
        <w:jc w:val="both"/>
      </w:pPr>
      <w:r>
        <w:t>- выставка декоративно-</w:t>
      </w:r>
      <w:r w:rsidR="00887ACA" w:rsidRPr="002427A7">
        <w:t>прикладного искусства «Весеннее настроение</w:t>
      </w:r>
      <w:r>
        <w:t>»;</w:t>
      </w:r>
    </w:p>
    <w:p w:rsidR="00DE01A6" w:rsidRDefault="00DE01A6" w:rsidP="00DE01A6">
      <w:pPr>
        <w:ind w:firstLine="851"/>
        <w:jc w:val="both"/>
      </w:pPr>
      <w:r>
        <w:t>- о</w:t>
      </w:r>
      <w:r w:rsidR="00887ACA" w:rsidRPr="002427A7">
        <w:t>бъединенная выставка нижнекамских художников «Душой и сердцем</w:t>
      </w:r>
      <w:r>
        <w:t>»;</w:t>
      </w:r>
    </w:p>
    <w:p w:rsidR="002879E9" w:rsidRPr="004B3EE3" w:rsidRDefault="002879E9" w:rsidP="00DE01A6">
      <w:pPr>
        <w:ind w:firstLine="851"/>
        <w:jc w:val="both"/>
        <w:rPr>
          <w:sz w:val="10"/>
          <w:szCs w:val="10"/>
        </w:rPr>
      </w:pPr>
    </w:p>
    <w:p w:rsidR="002879E9" w:rsidRPr="00A76AF8" w:rsidRDefault="00954ED3" w:rsidP="00273AE8">
      <w:pPr>
        <w:ind w:firstLine="851"/>
        <w:rPr>
          <w:sz w:val="16"/>
          <w:szCs w:val="16"/>
        </w:rPr>
      </w:pPr>
      <w:r>
        <w:rPr>
          <w:noProof/>
          <w:sz w:val="24"/>
          <w:szCs w:val="24"/>
        </w:rPr>
        <w:t xml:space="preserve"> 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A76AF8" w:rsidTr="00C13806">
        <w:tc>
          <w:tcPr>
            <w:tcW w:w="5140" w:type="dxa"/>
          </w:tcPr>
          <w:p w:rsidR="00A76AF8" w:rsidRDefault="00A76AF8" w:rsidP="00A76AF8">
            <w:pPr>
              <w:ind w:firstLine="851"/>
              <w:jc w:val="both"/>
            </w:pPr>
            <w:r>
              <w:t>-п</w:t>
            </w:r>
            <w:r w:rsidRPr="002427A7">
              <w:t xml:space="preserve">ерсональная выставка картин художника </w:t>
            </w:r>
            <w:proofErr w:type="spellStart"/>
            <w:r w:rsidRPr="002427A7">
              <w:t>Христиана</w:t>
            </w:r>
            <w:proofErr w:type="spellEnd"/>
            <w:r w:rsidRPr="002427A7">
              <w:t xml:space="preserve"> Апостола «Искусство, как игра воображения»</w:t>
            </w:r>
            <w:r>
              <w:t>;</w:t>
            </w:r>
          </w:p>
        </w:tc>
        <w:tc>
          <w:tcPr>
            <w:tcW w:w="5141" w:type="dxa"/>
          </w:tcPr>
          <w:p w:rsidR="00A76AF8" w:rsidRDefault="00A76AF8" w:rsidP="00212F79">
            <w:pPr>
              <w:ind w:firstLine="851"/>
              <w:jc w:val="both"/>
            </w:pPr>
            <w:r w:rsidRPr="00954ED3">
              <w:t>- персональн</w:t>
            </w:r>
            <w:r w:rsidR="00212F79">
              <w:t>ая</w:t>
            </w:r>
            <w:r w:rsidRPr="00954ED3">
              <w:t xml:space="preserve"> выст</w:t>
            </w:r>
            <w:r w:rsidR="00212F79">
              <w:t>авка</w:t>
            </w:r>
            <w:r w:rsidRPr="00954ED3">
              <w:t xml:space="preserve"> кукол нижнекамской мастерицы </w:t>
            </w:r>
            <w:proofErr w:type="spellStart"/>
            <w:r w:rsidRPr="00954ED3">
              <w:t>Павлиновой</w:t>
            </w:r>
            <w:proofErr w:type="spellEnd"/>
            <w:r w:rsidRPr="00954ED3">
              <w:t xml:space="preserve"> Л.Н.;</w:t>
            </w:r>
          </w:p>
        </w:tc>
      </w:tr>
    </w:tbl>
    <w:p w:rsidR="00A76AF8" w:rsidRPr="00C13806" w:rsidRDefault="00A76AF8" w:rsidP="00DE01A6">
      <w:pPr>
        <w:ind w:firstLine="851"/>
        <w:jc w:val="both"/>
        <w:rPr>
          <w:sz w:val="16"/>
          <w:szCs w:val="16"/>
        </w:rPr>
      </w:pPr>
    </w:p>
    <w:p w:rsidR="00C13806" w:rsidRPr="00C13806" w:rsidRDefault="00C13806" w:rsidP="00C13806">
      <w:pPr>
        <w:ind w:firstLine="851"/>
        <w:rPr>
          <w:sz w:val="16"/>
          <w:szCs w:val="16"/>
        </w:rPr>
      </w:pPr>
      <w:r>
        <w:t xml:space="preserve">  </w:t>
      </w:r>
    </w:p>
    <w:p w:rsidR="004B3EE3" w:rsidRPr="004B3EE3" w:rsidRDefault="004B3EE3" w:rsidP="004B3EE3">
      <w:pPr>
        <w:jc w:val="center"/>
        <w:rPr>
          <w:sz w:val="6"/>
          <w:szCs w:val="6"/>
        </w:rPr>
      </w:pPr>
    </w:p>
    <w:p w:rsidR="00954ED3" w:rsidRDefault="00DE01A6" w:rsidP="004B3EE3">
      <w:pPr>
        <w:ind w:firstLine="851"/>
        <w:jc w:val="both"/>
      </w:pPr>
      <w:r>
        <w:t>-в</w:t>
      </w:r>
      <w:r w:rsidR="00887ACA" w:rsidRPr="002427A7">
        <w:t>ыставка братьев Рерих</w:t>
      </w:r>
      <w:r>
        <w:t>ов «Красота погибающей планеты»;</w:t>
      </w:r>
    </w:p>
    <w:p w:rsidR="00DE01A6" w:rsidRDefault="00DE01A6" w:rsidP="00DE01A6">
      <w:pPr>
        <w:ind w:firstLine="851"/>
        <w:jc w:val="both"/>
      </w:pPr>
      <w:r>
        <w:t>-в</w:t>
      </w:r>
      <w:r w:rsidR="00887ACA" w:rsidRPr="002427A7">
        <w:t>ыставка победителей городского конкурса художественных работ</w:t>
      </w:r>
      <w:proofErr w:type="gramStart"/>
      <w:r w:rsidR="00887ACA" w:rsidRPr="002427A7">
        <w:t>.</w:t>
      </w:r>
      <w:proofErr w:type="gramEnd"/>
      <w:r w:rsidR="00887ACA" w:rsidRPr="002427A7">
        <w:t xml:space="preserve"> </w:t>
      </w:r>
      <w:proofErr w:type="gramStart"/>
      <w:r w:rsidR="00887ACA" w:rsidRPr="002427A7">
        <w:t>п</w:t>
      </w:r>
      <w:proofErr w:type="gramEnd"/>
      <w:r w:rsidR="00887ACA" w:rsidRPr="002427A7">
        <w:t>освященного 50-летию города «Город на Каме</w:t>
      </w:r>
      <w:r>
        <w:t>»;</w:t>
      </w:r>
    </w:p>
    <w:p w:rsidR="00C13806" w:rsidRPr="00C13806" w:rsidRDefault="00C13806" w:rsidP="00DE01A6">
      <w:pPr>
        <w:ind w:firstLine="851"/>
        <w:jc w:val="both"/>
        <w:rPr>
          <w:sz w:val="10"/>
          <w:szCs w:val="10"/>
        </w:rPr>
      </w:pPr>
    </w:p>
    <w:p w:rsidR="00536D73" w:rsidRPr="00CD6FD6" w:rsidRDefault="00536D73" w:rsidP="00536D73">
      <w:pPr>
        <w:ind w:firstLine="851"/>
        <w:jc w:val="both"/>
        <w:rPr>
          <w:sz w:val="20"/>
          <w:szCs w:val="20"/>
        </w:rPr>
      </w:pPr>
    </w:p>
    <w:p w:rsidR="00DE01A6" w:rsidRDefault="00DE01A6" w:rsidP="00DE01A6">
      <w:pPr>
        <w:ind w:firstLine="851"/>
        <w:jc w:val="both"/>
      </w:pPr>
      <w:r>
        <w:t>-в</w:t>
      </w:r>
      <w:r w:rsidR="00887ACA" w:rsidRPr="002427A7">
        <w:t>ыставка «Судьба человека», посвященная 10</w:t>
      </w:r>
      <w:r>
        <w:t>0-летию М.Калашникова, г</w:t>
      </w:r>
      <w:proofErr w:type="gramStart"/>
      <w:r>
        <w:t>.И</w:t>
      </w:r>
      <w:proofErr w:type="gramEnd"/>
      <w:r>
        <w:t>жевск;</w:t>
      </w:r>
    </w:p>
    <w:p w:rsidR="00DE01A6" w:rsidRDefault="00DE01A6" w:rsidP="00DE01A6">
      <w:pPr>
        <w:ind w:firstLine="851"/>
        <w:jc w:val="both"/>
      </w:pPr>
      <w:r>
        <w:t>-выставка мастеров декоративно-</w:t>
      </w:r>
      <w:r w:rsidR="00887ACA" w:rsidRPr="002427A7">
        <w:t>прикладно</w:t>
      </w:r>
      <w:r>
        <w:t>го творчества «С любовью - Вам»;</w:t>
      </w:r>
    </w:p>
    <w:p w:rsidR="002879E9" w:rsidRDefault="00DE01A6" w:rsidP="002879E9">
      <w:pPr>
        <w:ind w:firstLine="851"/>
        <w:jc w:val="both"/>
      </w:pPr>
      <w:r>
        <w:t>- в</w:t>
      </w:r>
      <w:r w:rsidR="00887ACA" w:rsidRPr="002427A7">
        <w:t xml:space="preserve">ыставка победителей городского </w:t>
      </w:r>
      <w:r w:rsidR="002879E9">
        <w:t>конкурса «Золотой наперсток»;</w:t>
      </w:r>
    </w:p>
    <w:p w:rsidR="00887ACA" w:rsidRDefault="002879E9" w:rsidP="00770F66">
      <w:pPr>
        <w:ind w:firstLine="851"/>
        <w:jc w:val="both"/>
      </w:pPr>
      <w:r>
        <w:t>- в</w:t>
      </w:r>
      <w:r w:rsidR="00887ACA" w:rsidRPr="002427A7">
        <w:t>ыставк</w:t>
      </w:r>
      <w:r w:rsidR="00770F66">
        <w:t>и</w:t>
      </w:r>
      <w:r w:rsidR="00887ACA" w:rsidRPr="002427A7">
        <w:t xml:space="preserve"> кошек «Мы такие…</w:t>
      </w:r>
      <w:r w:rsidR="00770F66">
        <w:t>»,</w:t>
      </w:r>
      <w:r w:rsidR="00887ACA" w:rsidRPr="002427A7">
        <w:t xml:space="preserve"> «Парад обезьян</w:t>
      </w:r>
      <w:r w:rsidR="00770F66">
        <w:t>»,</w:t>
      </w:r>
      <w:r w:rsidR="00887ACA" w:rsidRPr="002427A7">
        <w:t xml:space="preserve"> «Живые тропические бабочки».</w:t>
      </w:r>
    </w:p>
    <w:p w:rsidR="00CD6FD6" w:rsidRPr="002427A7" w:rsidRDefault="00CD6FD6" w:rsidP="00770F66">
      <w:pPr>
        <w:ind w:firstLine="851"/>
        <w:jc w:val="both"/>
      </w:pPr>
    </w:p>
    <w:p w:rsidR="004F581E" w:rsidRPr="00EC4DCD" w:rsidRDefault="004F581E" w:rsidP="00EC4DCD">
      <w:pPr>
        <w:ind w:firstLine="708"/>
        <w:jc w:val="both"/>
        <w:rPr>
          <w:i/>
          <w:sz w:val="26"/>
          <w:szCs w:val="26"/>
        </w:rPr>
      </w:pPr>
      <w:r w:rsidRPr="00807632">
        <w:rPr>
          <w:b/>
          <w:i/>
          <w:iCs/>
        </w:rPr>
        <w:t>Научная деятельность</w:t>
      </w:r>
    </w:p>
    <w:p w:rsidR="004F581E" w:rsidRPr="001E3A21" w:rsidRDefault="004F581E" w:rsidP="006074ED">
      <w:pPr>
        <w:keepNext/>
        <w:jc w:val="both"/>
        <w:outlineLvl w:val="3"/>
        <w:rPr>
          <w:bCs/>
          <w:iCs/>
          <w:u w:val="single"/>
        </w:rPr>
      </w:pPr>
      <w:r w:rsidRPr="001E3A21">
        <w:rPr>
          <w:bCs/>
          <w:iCs/>
          <w:u w:val="single"/>
        </w:rPr>
        <w:t xml:space="preserve">Научно  - просветительская  работа  </w:t>
      </w:r>
    </w:p>
    <w:p w:rsidR="00C8485B" w:rsidRPr="00C8485B" w:rsidRDefault="00C8485B" w:rsidP="00C8485B">
      <w:r w:rsidRPr="00C8485B">
        <w:t>Собраны  и составлены   лекции:</w:t>
      </w:r>
    </w:p>
    <w:p w:rsidR="00C8485B" w:rsidRPr="00C8485B" w:rsidRDefault="00C8485B" w:rsidP="00C8485B">
      <w:r w:rsidRPr="00C8485B">
        <w:t xml:space="preserve">-   «Хранитель традиций - Народный художник РТ </w:t>
      </w:r>
      <w:proofErr w:type="spellStart"/>
      <w:r w:rsidRPr="00C8485B">
        <w:t>Ахсан</w:t>
      </w:r>
      <w:proofErr w:type="spellEnd"/>
      <w:r w:rsidR="00770F66">
        <w:t xml:space="preserve"> </w:t>
      </w:r>
      <w:proofErr w:type="spellStart"/>
      <w:r w:rsidRPr="00C8485B">
        <w:t>Фатхутдинов</w:t>
      </w:r>
      <w:proofErr w:type="spellEnd"/>
      <w:r w:rsidRPr="00C8485B">
        <w:t>»</w:t>
      </w:r>
      <w:r w:rsidR="00770F66">
        <w:t xml:space="preserve"> (на русском и татарском языках</w:t>
      </w:r>
      <w:r w:rsidRPr="00C8485B">
        <w:t>)</w:t>
      </w:r>
      <w:r w:rsidR="00770F66">
        <w:t>;</w:t>
      </w:r>
    </w:p>
    <w:p w:rsidR="00C8485B" w:rsidRPr="00C8485B" w:rsidRDefault="00C8485B" w:rsidP="00C8485B">
      <w:r w:rsidRPr="00C8485B">
        <w:t>-  «</w:t>
      </w:r>
      <w:proofErr w:type="spellStart"/>
      <w:r w:rsidRPr="00C8485B">
        <w:t>Изгэ</w:t>
      </w:r>
      <w:proofErr w:type="spellEnd"/>
      <w:r w:rsidRPr="00C8485B">
        <w:t xml:space="preserve"> </w:t>
      </w:r>
      <w:proofErr w:type="spellStart"/>
      <w:r w:rsidRPr="00C8485B">
        <w:t>чишмэ</w:t>
      </w:r>
      <w:proofErr w:type="spellEnd"/>
      <w:r w:rsidR="00770F66">
        <w:t>» (</w:t>
      </w:r>
      <w:r w:rsidR="00B550FC">
        <w:t xml:space="preserve">на </w:t>
      </w:r>
      <w:r w:rsidR="00770F66">
        <w:t>татарск</w:t>
      </w:r>
      <w:r w:rsidR="00B550FC">
        <w:t>ом языке).</w:t>
      </w:r>
    </w:p>
    <w:p w:rsidR="00C8485B" w:rsidRPr="00C8485B" w:rsidRDefault="00C8485B" w:rsidP="00C8485B">
      <w:r w:rsidRPr="00C8485B">
        <w:t xml:space="preserve">Ведется  изучение  научно - периодической печати: «Музей», «Народное творчество», «Справочник руководителя учреждений культуры», «Наука». </w:t>
      </w:r>
    </w:p>
    <w:p w:rsidR="00C8485B" w:rsidRPr="006D4471" w:rsidRDefault="00C8485B" w:rsidP="00C8485B">
      <w:pPr>
        <w:rPr>
          <w:b/>
          <w:sz w:val="24"/>
          <w:szCs w:val="24"/>
        </w:rPr>
      </w:pPr>
    </w:p>
    <w:p w:rsidR="004F581E" w:rsidRPr="00B14C95" w:rsidRDefault="004F581E" w:rsidP="006074ED">
      <w:pPr>
        <w:jc w:val="both"/>
        <w:rPr>
          <w:u w:val="single"/>
        </w:rPr>
      </w:pPr>
      <w:r w:rsidRPr="00B14C95">
        <w:rPr>
          <w:u w:val="single"/>
        </w:rPr>
        <w:t>Научно – исследовательская  работа</w:t>
      </w:r>
    </w:p>
    <w:p w:rsidR="001E3A21" w:rsidRPr="00807632" w:rsidRDefault="005F551D" w:rsidP="00C44EB1">
      <w:pPr>
        <w:ind w:firstLine="709"/>
        <w:jc w:val="both"/>
        <w:rPr>
          <w:i/>
        </w:rPr>
      </w:pPr>
      <w:r w:rsidRPr="001E3A21">
        <w:t>Научно – исследовательская работа – одно из важнейших направлений в работе музея.</w:t>
      </w:r>
      <w:r w:rsidR="001E3A21">
        <w:rPr>
          <w:i/>
        </w:rPr>
        <w:t xml:space="preserve"> </w:t>
      </w:r>
      <w:r w:rsidR="001E3A21" w:rsidRPr="001E3A21">
        <w:t>В течение отчетного периода была продолжена работа по изучению истории сел, культовых сооружений Нижнекамского района. На основе этой работы была дополнена  электронная база данных по культовым сооружениям и памятным местам Нижнекамска и Нижнекамского района.</w:t>
      </w:r>
    </w:p>
    <w:p w:rsidR="001A6112" w:rsidRDefault="001E3A21" w:rsidP="001A6112">
      <w:pPr>
        <w:ind w:firstLine="709"/>
        <w:jc w:val="both"/>
      </w:pPr>
      <w:r w:rsidRPr="00770F66">
        <w:t>За отчетный период проводилось: комплектование  и оформление  в  соответствующие  разделы документального, вещевого, информационного  материала; обновление и дополнение экспонатами выставки «Этнография», зала «Боевая Слава» экспозиций «История города», «Нижнекамская старина».</w:t>
      </w:r>
    </w:p>
    <w:p w:rsidR="001E3A21" w:rsidRPr="00770F66" w:rsidRDefault="001E3A21" w:rsidP="001A6112">
      <w:pPr>
        <w:ind w:firstLine="709"/>
        <w:jc w:val="both"/>
      </w:pPr>
      <w:r w:rsidRPr="00770F66">
        <w:t>Активизация научно – исследовательской работы связана также с повышением требований к уровню подготовки и проведения мероприятий. Большая  подготовительная работа была проведена при организации следующих мероприятий:</w:t>
      </w:r>
    </w:p>
    <w:p w:rsidR="001E3A21" w:rsidRPr="00770F66" w:rsidRDefault="001E3A21" w:rsidP="001E3A21">
      <w:pPr>
        <w:jc w:val="both"/>
      </w:pPr>
      <w:r w:rsidRPr="00770F66">
        <w:t xml:space="preserve">        - открытие и презентация музея народного художника Ахсана</w:t>
      </w:r>
      <w:r w:rsidR="00B14C95">
        <w:t xml:space="preserve"> </w:t>
      </w:r>
      <w:r w:rsidRPr="00770F66">
        <w:t>Фатхутдинова</w:t>
      </w:r>
      <w:r w:rsidR="00B14C95">
        <w:t>;</w:t>
      </w:r>
    </w:p>
    <w:p w:rsidR="001E3A21" w:rsidRPr="00770F66" w:rsidRDefault="001E3A21" w:rsidP="001E3A21">
      <w:pPr>
        <w:jc w:val="both"/>
      </w:pPr>
      <w:r w:rsidRPr="00770F66">
        <w:t xml:space="preserve">        - мероприятия, посвященные памяти заслуженного строителя РСФСР </w:t>
      </w:r>
      <w:proofErr w:type="spellStart"/>
      <w:r w:rsidRPr="00770F66">
        <w:t>Златковской</w:t>
      </w:r>
      <w:proofErr w:type="spellEnd"/>
      <w:r w:rsidRPr="00770F66">
        <w:t xml:space="preserve"> З.П., отличника народного просвещения РСФСР Максимова Н.М., заслуженного работника с/х РСФСР Шакирова Г.Ш.</w:t>
      </w:r>
      <w:r w:rsidR="00B14C95">
        <w:t>;</w:t>
      </w:r>
    </w:p>
    <w:p w:rsidR="001E3A21" w:rsidRPr="00770F66" w:rsidRDefault="001E3A21" w:rsidP="001E3A21">
      <w:pPr>
        <w:jc w:val="both"/>
      </w:pPr>
      <w:r w:rsidRPr="00770F66">
        <w:t xml:space="preserve">       -  мероприятие «Ночь в музее»</w:t>
      </w:r>
      <w:r w:rsidR="00B14C95">
        <w:t>;</w:t>
      </w:r>
    </w:p>
    <w:p w:rsidR="001E3A21" w:rsidRPr="00770F66" w:rsidRDefault="001E3A21" w:rsidP="001E3A21">
      <w:pPr>
        <w:jc w:val="both"/>
      </w:pPr>
      <w:r w:rsidRPr="00770F66">
        <w:lastRenderedPageBreak/>
        <w:t xml:space="preserve">       - праздника «Я в гости к Пушкину спешу…»,  </w:t>
      </w:r>
      <w:proofErr w:type="gramStart"/>
      <w:r w:rsidRPr="00770F66">
        <w:t>посвященное</w:t>
      </w:r>
      <w:proofErr w:type="gramEnd"/>
      <w:r w:rsidRPr="00770F66">
        <w:t xml:space="preserve"> «Пушкинскому дню  России – Дню русского языка»</w:t>
      </w:r>
      <w:r w:rsidR="00B14C95">
        <w:t>;</w:t>
      </w:r>
    </w:p>
    <w:p w:rsidR="001E3A21" w:rsidRPr="00770F66" w:rsidRDefault="001E3A21" w:rsidP="001E3A21">
      <w:pPr>
        <w:ind w:left="360"/>
        <w:jc w:val="both"/>
      </w:pPr>
      <w:r w:rsidRPr="00770F66">
        <w:t xml:space="preserve">  - участие в составе жюри Республиканской конференции в Центре туризма</w:t>
      </w:r>
      <w:r w:rsidR="00B14C95">
        <w:t>.</w:t>
      </w:r>
    </w:p>
    <w:p w:rsidR="00F3478E" w:rsidRPr="00807632" w:rsidRDefault="00F3478E" w:rsidP="005F551D">
      <w:pPr>
        <w:ind w:left="360"/>
        <w:jc w:val="both"/>
        <w:rPr>
          <w:i/>
          <w:sz w:val="16"/>
          <w:szCs w:val="16"/>
        </w:rPr>
      </w:pPr>
    </w:p>
    <w:p w:rsidR="004F581E" w:rsidRPr="00B14C95" w:rsidRDefault="004F581E" w:rsidP="005F551D">
      <w:pPr>
        <w:jc w:val="both"/>
        <w:rPr>
          <w:u w:val="single"/>
        </w:rPr>
      </w:pPr>
      <w:r w:rsidRPr="00B14C95">
        <w:rPr>
          <w:u w:val="single"/>
        </w:rPr>
        <w:t>Научно  - поисковая  работа</w:t>
      </w:r>
      <w:r w:rsidR="0086536D">
        <w:rPr>
          <w:u w:val="single"/>
        </w:rPr>
        <w:t>:</w:t>
      </w:r>
    </w:p>
    <w:p w:rsidR="00B14C95" w:rsidRPr="00B14C95" w:rsidRDefault="0086536D" w:rsidP="00B14C95">
      <w:pPr>
        <w:numPr>
          <w:ilvl w:val="0"/>
          <w:numId w:val="2"/>
        </w:numPr>
        <w:jc w:val="both"/>
      </w:pPr>
      <w:r>
        <w:t>и</w:t>
      </w:r>
      <w:r w:rsidR="00B14C95" w:rsidRPr="00B14C95">
        <w:t xml:space="preserve">зучение  </w:t>
      </w:r>
      <w:proofErr w:type="spellStart"/>
      <w:r w:rsidR="00B14C95" w:rsidRPr="00B14C95">
        <w:t>экспонатуры</w:t>
      </w:r>
      <w:proofErr w:type="spellEnd"/>
      <w:r w:rsidR="00B14C95" w:rsidRPr="00B14C95">
        <w:t xml:space="preserve">  и внесение дополнений в экспозицию археологических и палеонтологических находок, в этнографическую  выставку, в  разделы  экспозиции  по  истории  города  и  становлению  предприятий  региона;</w:t>
      </w:r>
    </w:p>
    <w:p w:rsidR="00B14C95" w:rsidRPr="00B14C95" w:rsidRDefault="0086536D" w:rsidP="00B14C95">
      <w:pPr>
        <w:numPr>
          <w:ilvl w:val="0"/>
          <w:numId w:val="2"/>
        </w:numPr>
        <w:jc w:val="both"/>
      </w:pPr>
      <w:r>
        <w:t>д</w:t>
      </w:r>
      <w:r w:rsidR="00B14C95" w:rsidRPr="00B14C95">
        <w:t>ополнение  экспонатами  выставки «Боевая  Слава» по находкам поисковых  отрядов;</w:t>
      </w:r>
    </w:p>
    <w:p w:rsidR="00B14C95" w:rsidRPr="00B14C95" w:rsidRDefault="0086536D" w:rsidP="00B14C95">
      <w:pPr>
        <w:numPr>
          <w:ilvl w:val="0"/>
          <w:numId w:val="2"/>
        </w:numPr>
        <w:jc w:val="both"/>
      </w:pPr>
      <w:r>
        <w:t>д</w:t>
      </w:r>
      <w:r w:rsidR="00B14C95" w:rsidRPr="00B14C95">
        <w:t>ополнение экспозиции «Истории города»  экспонатами к соответствующим разделам, которые предоставили организации г</w:t>
      </w:r>
      <w:proofErr w:type="gramStart"/>
      <w:r>
        <w:t>.</w:t>
      </w:r>
      <w:r w:rsidR="00B14C95" w:rsidRPr="00B14C95">
        <w:t>Н</w:t>
      </w:r>
      <w:proofErr w:type="gramEnd"/>
      <w:r w:rsidR="00B14C95" w:rsidRPr="00B14C95">
        <w:t>ижнекамска;</w:t>
      </w:r>
    </w:p>
    <w:p w:rsidR="00B14C95" w:rsidRPr="00B14C95" w:rsidRDefault="0086536D" w:rsidP="00B14C95">
      <w:pPr>
        <w:numPr>
          <w:ilvl w:val="0"/>
          <w:numId w:val="2"/>
        </w:numPr>
        <w:jc w:val="both"/>
      </w:pPr>
      <w:r>
        <w:t>в</w:t>
      </w:r>
      <w:r w:rsidR="00B14C95" w:rsidRPr="00B14C95">
        <w:t xml:space="preserve">едется поисковая  работа  с  </w:t>
      </w:r>
      <w:r>
        <w:t xml:space="preserve">Советом </w:t>
      </w:r>
      <w:r w:rsidR="00B14C95" w:rsidRPr="00B14C95">
        <w:t>ветеранов  города  и  района  по установлению связей с родственниками погибших в ВОВ и выдача им  книги «Память»;</w:t>
      </w:r>
    </w:p>
    <w:p w:rsidR="00B14C95" w:rsidRPr="00B14C95" w:rsidRDefault="00B14C95" w:rsidP="00B14C95">
      <w:pPr>
        <w:jc w:val="both"/>
      </w:pPr>
      <w:r w:rsidRPr="00B14C95">
        <w:t xml:space="preserve"> -   </w:t>
      </w:r>
      <w:r w:rsidR="0086536D">
        <w:t>с</w:t>
      </w:r>
      <w:r w:rsidRPr="00B14C95">
        <w:t>бор  архивных  и  фотодокументов о  знаменитых  людях  города (</w:t>
      </w:r>
      <w:proofErr w:type="spellStart"/>
      <w:r w:rsidRPr="00B14C95">
        <w:t>Фатхутдинов</w:t>
      </w:r>
      <w:proofErr w:type="spellEnd"/>
      <w:r w:rsidRPr="00B14C95">
        <w:t xml:space="preserve"> А.С., </w:t>
      </w:r>
      <w:proofErr w:type="spellStart"/>
      <w:r w:rsidRPr="00B14C95">
        <w:t>Златковская</w:t>
      </w:r>
      <w:proofErr w:type="spellEnd"/>
      <w:r w:rsidRPr="00B14C95">
        <w:t xml:space="preserve"> З.П., Максимов Н.М., Шакиров Г.Ш.)</w:t>
      </w:r>
      <w:r w:rsidR="0086536D">
        <w:t>;</w:t>
      </w:r>
    </w:p>
    <w:p w:rsidR="00B14C95" w:rsidRPr="00B14C95" w:rsidRDefault="0086536D" w:rsidP="00B14C95">
      <w:pPr>
        <w:numPr>
          <w:ilvl w:val="0"/>
          <w:numId w:val="2"/>
        </w:numPr>
        <w:jc w:val="both"/>
      </w:pPr>
      <w:r>
        <w:t>с</w:t>
      </w:r>
      <w:r w:rsidR="00B14C95" w:rsidRPr="00B14C95">
        <w:t xml:space="preserve">бор и комплектование фондов материалами о Великой Отечественной </w:t>
      </w:r>
      <w:r>
        <w:t>войне, о локальных войнах;</w:t>
      </w:r>
    </w:p>
    <w:p w:rsidR="00B14C95" w:rsidRPr="00B14C95" w:rsidRDefault="0086536D" w:rsidP="00B14C95">
      <w:pPr>
        <w:numPr>
          <w:ilvl w:val="0"/>
          <w:numId w:val="2"/>
        </w:numPr>
        <w:jc w:val="both"/>
      </w:pPr>
      <w:r>
        <w:t>п</w:t>
      </w:r>
      <w:r w:rsidR="00B14C95" w:rsidRPr="00B14C95">
        <w:t xml:space="preserve">родолжается сбор архивных </w:t>
      </w:r>
      <w:r>
        <w:t>и фотодокументов о роднике «Святой Ключ»;</w:t>
      </w:r>
    </w:p>
    <w:p w:rsidR="00B14C95" w:rsidRPr="00B14C95" w:rsidRDefault="0086536D" w:rsidP="00B14C95">
      <w:pPr>
        <w:numPr>
          <w:ilvl w:val="0"/>
          <w:numId w:val="2"/>
        </w:numPr>
        <w:jc w:val="both"/>
      </w:pPr>
      <w:r>
        <w:t>в</w:t>
      </w:r>
      <w:r w:rsidR="00B14C95" w:rsidRPr="00B14C95">
        <w:t>едется постоянное дополнение хроники событий по Нижнекамску и Нижнекамскому району новыми историческими фактами.</w:t>
      </w:r>
    </w:p>
    <w:p w:rsidR="001C626F" w:rsidRPr="00807632" w:rsidRDefault="001C626F" w:rsidP="006074ED">
      <w:pPr>
        <w:ind w:right="-341"/>
        <w:jc w:val="both"/>
        <w:rPr>
          <w:i/>
          <w:sz w:val="16"/>
          <w:szCs w:val="16"/>
          <w:u w:val="single"/>
        </w:rPr>
      </w:pPr>
    </w:p>
    <w:p w:rsidR="004F581E" w:rsidRPr="00C211A7" w:rsidRDefault="004F581E" w:rsidP="006074ED">
      <w:pPr>
        <w:ind w:right="-341"/>
        <w:jc w:val="both"/>
        <w:rPr>
          <w:u w:val="single"/>
        </w:rPr>
      </w:pPr>
      <w:r w:rsidRPr="00C211A7">
        <w:rPr>
          <w:u w:val="single"/>
        </w:rPr>
        <w:t>Научно-методическая работа</w:t>
      </w:r>
    </w:p>
    <w:p w:rsidR="00C211A7" w:rsidRPr="00C211A7" w:rsidRDefault="00C211A7" w:rsidP="00C211A7">
      <w:pPr>
        <w:ind w:firstLine="709"/>
        <w:jc w:val="both"/>
      </w:pPr>
      <w:r w:rsidRPr="00C211A7">
        <w:t>За отчетный период музеем проведен сбор и обработка дополнительной информации, новых данных, на основе которых разработаны экскурсионные тексты к следующим мероприятиям:</w:t>
      </w:r>
      <w:r>
        <w:t xml:space="preserve"> </w:t>
      </w:r>
      <w:r w:rsidRPr="00C211A7">
        <w:t>музейны</w:t>
      </w:r>
      <w:r>
        <w:t>е</w:t>
      </w:r>
      <w:r w:rsidRPr="00C211A7">
        <w:t xml:space="preserve"> урок</w:t>
      </w:r>
      <w:r>
        <w:t xml:space="preserve">и </w:t>
      </w:r>
      <w:r w:rsidRPr="00C211A7">
        <w:t xml:space="preserve"> для 9-11 классов «50-лет городу: итоги и дальнейшее развитие»,</w:t>
      </w:r>
      <w:r>
        <w:t xml:space="preserve"> </w:t>
      </w:r>
      <w:r w:rsidRPr="00C211A7">
        <w:t xml:space="preserve">«Народный художник РТ </w:t>
      </w:r>
      <w:proofErr w:type="spellStart"/>
      <w:r w:rsidRPr="00C211A7">
        <w:t>Ахсан</w:t>
      </w:r>
      <w:proofErr w:type="spellEnd"/>
      <w:r w:rsidRPr="00C211A7">
        <w:t xml:space="preserve"> </w:t>
      </w:r>
      <w:proofErr w:type="spellStart"/>
      <w:r w:rsidRPr="00C211A7">
        <w:t>Фатхутдинов</w:t>
      </w:r>
      <w:proofErr w:type="spellEnd"/>
      <w:r w:rsidRPr="00C211A7">
        <w:t>»,</w:t>
      </w:r>
      <w:r>
        <w:t xml:space="preserve"> </w:t>
      </w:r>
      <w:r w:rsidRPr="00C211A7">
        <w:t>«В мире сказок»,</w:t>
      </w:r>
      <w:r>
        <w:t xml:space="preserve"> </w:t>
      </w:r>
      <w:r w:rsidRPr="00C211A7">
        <w:t>«Духи вокруг нас»,</w:t>
      </w:r>
      <w:r>
        <w:t xml:space="preserve"> </w:t>
      </w:r>
      <w:r w:rsidRPr="00C211A7">
        <w:t>«Знакомые фамилии в названиях улиц  родного города».</w:t>
      </w:r>
    </w:p>
    <w:p w:rsidR="00070EF3" w:rsidRPr="00C211A7" w:rsidRDefault="00C211A7" w:rsidP="00A54366">
      <w:pPr>
        <w:ind w:firstLine="708"/>
        <w:jc w:val="both"/>
      </w:pPr>
      <w:r w:rsidRPr="00C211A7">
        <w:t xml:space="preserve">По </w:t>
      </w:r>
      <w:proofErr w:type="spellStart"/>
      <w:r w:rsidRPr="00C211A7">
        <w:t>профориентационному</w:t>
      </w:r>
      <w:proofErr w:type="spellEnd"/>
      <w:r w:rsidRPr="00C211A7">
        <w:t xml:space="preserve"> направлению ведется работа с учебными заведениями города и района. При посещении экспозиции «История города» учащиеся 8-ых классов знакомятся с историей градообразующих предприятий и их достижениями.</w:t>
      </w:r>
      <w:r w:rsidR="00A54366">
        <w:t xml:space="preserve">  </w:t>
      </w:r>
      <w:r w:rsidRPr="00C211A7">
        <w:t>Также сотрудники музея участвовали в научной конференции</w:t>
      </w:r>
      <w:r w:rsidR="00A54366">
        <w:t>,</w:t>
      </w:r>
      <w:r w:rsidRPr="00C211A7">
        <w:t xml:space="preserve"> посвященной 50-л</w:t>
      </w:r>
      <w:r w:rsidR="00A54366">
        <w:t>етию г</w:t>
      </w:r>
      <w:proofErr w:type="gramStart"/>
      <w:r w:rsidR="00A54366">
        <w:t>.Н</w:t>
      </w:r>
      <w:proofErr w:type="gramEnd"/>
      <w:r w:rsidR="00A54366">
        <w:t xml:space="preserve">ижнекамска на базе Нижнекамского химико-технологического института </w:t>
      </w:r>
      <w:r w:rsidRPr="00C211A7">
        <w:t>и ПАО «Нижнекамскнефтехим»</w:t>
      </w:r>
      <w:r w:rsidR="00070EF3" w:rsidRPr="00C211A7">
        <w:t>.</w:t>
      </w:r>
    </w:p>
    <w:p w:rsidR="00070EF3" w:rsidRPr="00807632" w:rsidRDefault="00A54366" w:rsidP="00BA089A">
      <w:pPr>
        <w:ind w:right="-31" w:firstLine="567"/>
        <w:jc w:val="both"/>
        <w:rPr>
          <w:i/>
        </w:rPr>
      </w:pPr>
      <w:r w:rsidRPr="00A54366">
        <w:t xml:space="preserve">За отчетный период </w:t>
      </w:r>
      <w:r w:rsidRPr="00E90D7A">
        <w:t>была проведена 31 консультация, в т.ч. выездные в ведомственные музеи города и района</w:t>
      </w:r>
      <w:r w:rsidR="00E90D7A" w:rsidRPr="00E90D7A">
        <w:t xml:space="preserve">, </w:t>
      </w:r>
      <w:r w:rsidR="00070EF3" w:rsidRPr="00E90D7A">
        <w:t>которые  объединяли  следующие  темы:</w:t>
      </w:r>
    </w:p>
    <w:p w:rsidR="00E90D7A" w:rsidRPr="00E90D7A" w:rsidRDefault="00E90D7A" w:rsidP="00E90D7A">
      <w:pPr>
        <w:jc w:val="both"/>
      </w:pPr>
      <w:r>
        <w:rPr>
          <w:sz w:val="24"/>
          <w:szCs w:val="24"/>
        </w:rPr>
        <w:t xml:space="preserve">- </w:t>
      </w:r>
      <w:r w:rsidRPr="00E90D7A">
        <w:t>история города и района;</w:t>
      </w:r>
    </w:p>
    <w:p w:rsidR="00E90D7A" w:rsidRPr="00E90D7A" w:rsidRDefault="00E90D7A" w:rsidP="00E90D7A">
      <w:pPr>
        <w:jc w:val="both"/>
      </w:pPr>
      <w:r w:rsidRPr="00E90D7A">
        <w:t xml:space="preserve">- </w:t>
      </w:r>
      <w:r>
        <w:t>замечательные люди города;</w:t>
      </w:r>
    </w:p>
    <w:p w:rsidR="00E90D7A" w:rsidRPr="00E90D7A" w:rsidRDefault="00E90D7A" w:rsidP="00E90D7A">
      <w:pPr>
        <w:tabs>
          <w:tab w:val="num" w:pos="1134"/>
        </w:tabs>
        <w:jc w:val="both"/>
      </w:pPr>
      <w:r w:rsidRPr="00E90D7A">
        <w:t xml:space="preserve">- </w:t>
      </w:r>
      <w:proofErr w:type="spellStart"/>
      <w:r w:rsidRPr="00E90D7A">
        <w:t>уч</w:t>
      </w:r>
      <w:r>
        <w:t>етно-хранительская</w:t>
      </w:r>
      <w:proofErr w:type="spellEnd"/>
      <w:r>
        <w:t xml:space="preserve"> деятельность;</w:t>
      </w:r>
    </w:p>
    <w:p w:rsidR="00E90D7A" w:rsidRPr="00E90D7A" w:rsidRDefault="00421BDF" w:rsidP="00E90D7A">
      <w:pPr>
        <w:tabs>
          <w:tab w:val="num" w:pos="1134"/>
        </w:tabs>
        <w:jc w:val="both"/>
      </w:pPr>
      <w:r>
        <w:t xml:space="preserve">- </w:t>
      </w:r>
      <w:r w:rsidR="00E90D7A" w:rsidRPr="00E90D7A">
        <w:t>создание экспозиции (методические рекомендации)</w:t>
      </w:r>
      <w:r>
        <w:t>;</w:t>
      </w:r>
    </w:p>
    <w:p w:rsidR="00E90D7A" w:rsidRPr="00E90D7A" w:rsidRDefault="00421BDF" w:rsidP="00E90D7A">
      <w:pPr>
        <w:tabs>
          <w:tab w:val="num" w:pos="1134"/>
        </w:tabs>
        <w:jc w:val="both"/>
      </w:pPr>
      <w:r>
        <w:t xml:space="preserve">- </w:t>
      </w:r>
      <w:r w:rsidR="00E90D7A" w:rsidRPr="00E90D7A">
        <w:t>история экспоната</w:t>
      </w:r>
      <w:r>
        <w:t>;</w:t>
      </w:r>
    </w:p>
    <w:p w:rsidR="00E90D7A" w:rsidRPr="00E90D7A" w:rsidRDefault="00421BDF" w:rsidP="00421BDF">
      <w:pPr>
        <w:ind w:right="-31"/>
        <w:jc w:val="both"/>
      </w:pPr>
      <w:r>
        <w:t xml:space="preserve">- </w:t>
      </w:r>
      <w:r w:rsidR="00E90D7A" w:rsidRPr="00E90D7A">
        <w:t xml:space="preserve">о выдающихся личностях города  и района (ветераны ВОВ, Герои Советского Союза, кавалеры Ордена Славы, ветераны локальных войн, первопроходцы, </w:t>
      </w:r>
      <w:proofErr w:type="spellStart"/>
      <w:r w:rsidR="00E90D7A" w:rsidRPr="00E90D7A">
        <w:t>первостроител</w:t>
      </w:r>
      <w:r>
        <w:t>и</w:t>
      </w:r>
      <w:proofErr w:type="spellEnd"/>
      <w:r>
        <w:t xml:space="preserve"> города);</w:t>
      </w:r>
    </w:p>
    <w:p w:rsidR="00E90D7A" w:rsidRPr="00E90D7A" w:rsidRDefault="00421BDF" w:rsidP="00421BDF">
      <w:pPr>
        <w:ind w:right="-31"/>
        <w:jc w:val="both"/>
      </w:pPr>
      <w:r>
        <w:t xml:space="preserve">- </w:t>
      </w:r>
      <w:r w:rsidR="00E90D7A" w:rsidRPr="00E90D7A">
        <w:t>история народных праздников</w:t>
      </w:r>
      <w:r>
        <w:t>;</w:t>
      </w:r>
    </w:p>
    <w:p w:rsidR="00E90D7A" w:rsidRPr="00E90D7A" w:rsidRDefault="00421BDF" w:rsidP="00421BDF">
      <w:pPr>
        <w:ind w:right="-31"/>
        <w:jc w:val="both"/>
      </w:pPr>
      <w:r>
        <w:lastRenderedPageBreak/>
        <w:t xml:space="preserve">- </w:t>
      </w:r>
      <w:r w:rsidR="00E90D7A" w:rsidRPr="00E90D7A">
        <w:t>круглые столы по обмену опытом с коллегами ведомственных музеев города Нижнекамска</w:t>
      </w:r>
      <w:r>
        <w:t>;</w:t>
      </w:r>
    </w:p>
    <w:p w:rsidR="007E1E80" w:rsidRDefault="00421BDF" w:rsidP="00421BDF">
      <w:pPr>
        <w:ind w:right="-31"/>
        <w:jc w:val="both"/>
      </w:pPr>
      <w:r>
        <w:t xml:space="preserve">- </w:t>
      </w:r>
      <w:r w:rsidR="00E90D7A" w:rsidRPr="00E90D7A">
        <w:t xml:space="preserve">работа с практикантами из </w:t>
      </w:r>
      <w:proofErr w:type="spellStart"/>
      <w:r w:rsidR="00E90D7A" w:rsidRPr="00E90D7A">
        <w:t>Восточно</w:t>
      </w:r>
      <w:proofErr w:type="spellEnd"/>
      <w:r w:rsidR="00E90D7A" w:rsidRPr="00E90D7A">
        <w:t xml:space="preserve"> – Европейского университета </w:t>
      </w:r>
      <w:r>
        <w:t>(</w:t>
      </w:r>
      <w:r w:rsidR="00E90D7A" w:rsidRPr="00E90D7A">
        <w:t>г</w:t>
      </w:r>
      <w:proofErr w:type="gramStart"/>
      <w:r w:rsidR="00E90D7A" w:rsidRPr="00E90D7A">
        <w:t>.И</w:t>
      </w:r>
      <w:proofErr w:type="gramEnd"/>
      <w:r w:rsidR="00E90D7A" w:rsidRPr="00E90D7A">
        <w:t>жевск</w:t>
      </w:r>
      <w:r>
        <w:t>)</w:t>
      </w:r>
      <w:r w:rsidR="00E90D7A" w:rsidRPr="00E90D7A">
        <w:t xml:space="preserve">, Московского Государственного экономического института, Казанского финансового университета, </w:t>
      </w:r>
      <w:proofErr w:type="spellStart"/>
      <w:r w:rsidR="00E90D7A" w:rsidRPr="00E90D7A">
        <w:t>Елабужского</w:t>
      </w:r>
      <w:proofErr w:type="spellEnd"/>
      <w:r w:rsidR="00E90D7A" w:rsidRPr="00E90D7A">
        <w:t xml:space="preserve"> государственного педагогического университета, </w:t>
      </w:r>
      <w:proofErr w:type="spellStart"/>
      <w:r w:rsidR="00E90D7A" w:rsidRPr="00E90D7A">
        <w:t>Н.Челнинского</w:t>
      </w:r>
      <w:proofErr w:type="spellEnd"/>
      <w:r w:rsidR="00E90D7A" w:rsidRPr="00E90D7A">
        <w:t xml:space="preserve"> педагогического института</w:t>
      </w:r>
      <w:r>
        <w:t>.</w:t>
      </w:r>
    </w:p>
    <w:p w:rsidR="008A2A2D" w:rsidRDefault="008A2A2D" w:rsidP="00212F79">
      <w:pPr>
        <w:ind w:right="-341"/>
      </w:pPr>
    </w:p>
    <w:p w:rsidR="00CD6FD6" w:rsidRPr="00212F79" w:rsidRDefault="00CD6FD6" w:rsidP="00CB1C1A">
      <w:pPr>
        <w:ind w:right="-341" w:firstLine="284"/>
        <w:jc w:val="center"/>
        <w:rPr>
          <w:b/>
        </w:rPr>
      </w:pPr>
    </w:p>
    <w:p w:rsidR="00636F2B" w:rsidRPr="00212F79" w:rsidRDefault="00636F2B" w:rsidP="001A53A6">
      <w:pPr>
        <w:pStyle w:val="1"/>
        <w:jc w:val="center"/>
        <w:rPr>
          <w:sz w:val="27"/>
          <w:szCs w:val="27"/>
        </w:rPr>
      </w:pPr>
      <w:r w:rsidRPr="00212F79">
        <w:rPr>
          <w:sz w:val="27"/>
          <w:szCs w:val="27"/>
        </w:rPr>
        <w:t>О работе библиотек</w:t>
      </w:r>
    </w:p>
    <w:p w:rsidR="00636F2B" w:rsidRPr="00212F79" w:rsidRDefault="00636F2B" w:rsidP="006074ED">
      <w:pPr>
        <w:jc w:val="both"/>
      </w:pPr>
    </w:p>
    <w:p w:rsidR="00086689" w:rsidRPr="00212F79" w:rsidRDefault="00C607F4" w:rsidP="000D378E">
      <w:pPr>
        <w:ind w:firstLine="720"/>
        <w:jc w:val="both"/>
      </w:pPr>
      <w:r w:rsidRPr="007B5ACC">
        <w:t xml:space="preserve">На настоящий  момент в </w:t>
      </w:r>
      <w:r w:rsidR="00086689" w:rsidRPr="007B5ACC">
        <w:t>Нижнекамском районе действуют 44</w:t>
      </w:r>
      <w:r w:rsidRPr="007B5ACC">
        <w:t xml:space="preserve"> муниципальных библиотек.</w:t>
      </w:r>
      <w:r w:rsidR="007B5ACC" w:rsidRPr="007B5ACC">
        <w:t xml:space="preserve"> </w:t>
      </w:r>
      <w:r w:rsidRPr="007B5ACC">
        <w:t>Жители г</w:t>
      </w:r>
      <w:proofErr w:type="gramStart"/>
      <w:r w:rsidRPr="007B5ACC">
        <w:t>.Н</w:t>
      </w:r>
      <w:proofErr w:type="gramEnd"/>
      <w:r w:rsidRPr="007B5ACC">
        <w:t>ижнекамска могут посещать и бесплатно пользоваться фондами 16 городских библиотек, из них 6 - детских, 2 - семейного чтения. Имеется национально-краеведческа</w:t>
      </w:r>
      <w:r w:rsidR="007B5ACC" w:rsidRPr="007B5ACC">
        <w:t xml:space="preserve">я библиотека им. Кол Гали – филиал </w:t>
      </w:r>
      <w:r w:rsidRPr="007B5ACC">
        <w:t>№30.</w:t>
      </w:r>
      <w:r w:rsidRPr="00212F79">
        <w:t xml:space="preserve"> </w:t>
      </w:r>
      <w:r w:rsidRPr="007B5ACC">
        <w:t xml:space="preserve"> Библиотеки равномерно расположены по всем микрорайонам города, имеют удобный для пользователей режим работы. </w:t>
      </w:r>
      <w:r w:rsidR="00086689" w:rsidRPr="007B5ACC">
        <w:t>Библиотеки для взрослых открыты до 19.00 часов, а обслуживающие детей до 17.00  часов.</w:t>
      </w:r>
      <w:r w:rsidR="007B5ACC" w:rsidRPr="00212F79">
        <w:t xml:space="preserve"> </w:t>
      </w:r>
    </w:p>
    <w:p w:rsidR="007B5ACC" w:rsidRPr="00212F79" w:rsidRDefault="007B5ACC" w:rsidP="000D378E">
      <w:pPr>
        <w:ind w:firstLine="720"/>
        <w:jc w:val="both"/>
      </w:pPr>
      <w:r w:rsidRPr="00212F79">
        <w:t xml:space="preserve">Как библиотечный пункт от ЦБ работает библиотека для слепых – филиал  Республиканской специализированной библиотеки слепых, она расположена в здании Общества инвалидов. Читатели-инвалиды по зрению обслуживаются сотрудниками Центральной библиотеки  по вторникам с 9 до 13 часов. </w:t>
      </w:r>
    </w:p>
    <w:p w:rsidR="00C607F4" w:rsidRPr="0084039F" w:rsidRDefault="00C607F4" w:rsidP="000D378E">
      <w:pPr>
        <w:ind w:firstLine="720"/>
        <w:jc w:val="both"/>
      </w:pPr>
      <w:r w:rsidRPr="0084039F">
        <w:t xml:space="preserve">В </w:t>
      </w:r>
      <w:proofErr w:type="spellStart"/>
      <w:r w:rsidRPr="0084039F">
        <w:t>Межпоселенческую</w:t>
      </w:r>
      <w:proofErr w:type="spellEnd"/>
      <w:r w:rsidRPr="0084039F">
        <w:t xml:space="preserve"> ЦБС вх</w:t>
      </w:r>
      <w:r w:rsidR="00086689" w:rsidRPr="0084039F">
        <w:t>одят 26</w:t>
      </w:r>
      <w:r w:rsidRPr="0084039F">
        <w:t xml:space="preserve"> сельских библиотек и 2 в поселке Камские Поляны – одна из них детская. </w:t>
      </w:r>
    </w:p>
    <w:p w:rsidR="0084039F" w:rsidRDefault="0084039F" w:rsidP="000D378E">
      <w:pPr>
        <w:ind w:firstLine="720"/>
        <w:jc w:val="both"/>
      </w:pPr>
      <w:r w:rsidRPr="00212F79">
        <w:t xml:space="preserve">В 2016 году </w:t>
      </w:r>
      <w:proofErr w:type="spellStart"/>
      <w:r w:rsidRPr="00212F79">
        <w:t>Балчиклинская</w:t>
      </w:r>
      <w:proofErr w:type="spellEnd"/>
      <w:r w:rsidRPr="00212F79">
        <w:t xml:space="preserve"> сельская библиотека </w:t>
      </w:r>
      <w:proofErr w:type="gramStart"/>
      <w:r w:rsidRPr="00212F79">
        <w:t>–ф</w:t>
      </w:r>
      <w:proofErr w:type="gramEnd"/>
      <w:r w:rsidRPr="00212F79">
        <w:t>илиал №12 обрела свое помещение, которого не было в течение последних 3-х лет, в новом сельском клубе, построенном по республиканской программе</w:t>
      </w:r>
      <w:r w:rsidR="00D109CE" w:rsidRPr="00212F79">
        <w:t xml:space="preserve"> (</w:t>
      </w:r>
      <w:r w:rsidRPr="00212F79">
        <w:t>площадь -27,5 кв.м</w:t>
      </w:r>
      <w:r w:rsidR="00D109CE" w:rsidRPr="00212F79">
        <w:t>)</w:t>
      </w:r>
      <w:r w:rsidRPr="00212F79">
        <w:t>.</w:t>
      </w:r>
      <w:r w:rsidR="002A42F2" w:rsidRPr="00212F79">
        <w:t xml:space="preserve"> </w:t>
      </w:r>
      <w:r w:rsidRPr="00212F79">
        <w:t>Также после капитального ремонта Дома ку</w:t>
      </w:r>
      <w:r w:rsidR="001B491B" w:rsidRPr="00212F79">
        <w:t>льтуры</w:t>
      </w:r>
      <w:r w:rsidR="002A42F2" w:rsidRPr="00212F79">
        <w:t xml:space="preserve"> открылась библиотека в с</w:t>
      </w:r>
      <w:proofErr w:type="gramStart"/>
      <w:r w:rsidR="002A42F2" w:rsidRPr="00212F79">
        <w:t>.</w:t>
      </w:r>
      <w:r w:rsidRPr="00212F79">
        <w:t>В</w:t>
      </w:r>
      <w:proofErr w:type="gramEnd"/>
      <w:r w:rsidRPr="00212F79">
        <w:t>ерхн</w:t>
      </w:r>
      <w:r w:rsidR="002A42F2" w:rsidRPr="00212F79">
        <w:t>ие Челны</w:t>
      </w:r>
      <w:r w:rsidRPr="00212F79">
        <w:t xml:space="preserve">, площадь -53 кв.м. </w:t>
      </w:r>
      <w:r w:rsidR="00D109CE" w:rsidRPr="00D109CE">
        <w:t>Обе сельские библиотеки оснащены новой мебелью, имеется доступ в Интернет.</w:t>
      </w:r>
    </w:p>
    <w:p w:rsidR="00F11A7D" w:rsidRPr="00212F79" w:rsidRDefault="00F11A7D" w:rsidP="00F11A7D">
      <w:pPr>
        <w:jc w:val="both"/>
      </w:pPr>
      <w:r w:rsidRPr="00212F79">
        <w:t xml:space="preserve">        </w:t>
      </w:r>
      <w:proofErr w:type="spellStart"/>
      <w:r w:rsidRPr="00212F79">
        <w:t>Балчиклинская</w:t>
      </w:r>
      <w:proofErr w:type="spellEnd"/>
      <w:r w:rsidRPr="00212F79">
        <w:t xml:space="preserve"> сельская библиотека   </w:t>
      </w:r>
      <w:proofErr w:type="spellStart"/>
      <w:r w:rsidRPr="00212F79">
        <w:t>Верхнечелнинская</w:t>
      </w:r>
      <w:proofErr w:type="spellEnd"/>
      <w:r w:rsidRPr="00212F79">
        <w:t xml:space="preserve"> сельская библиотека</w:t>
      </w:r>
    </w:p>
    <w:p w:rsidR="0084039F" w:rsidRPr="00807632" w:rsidRDefault="0084039F" w:rsidP="00E8219D">
      <w:pPr>
        <w:ind w:firstLine="720"/>
        <w:jc w:val="both"/>
        <w:rPr>
          <w:i/>
        </w:rPr>
      </w:pPr>
    </w:p>
    <w:p w:rsidR="00C607F4" w:rsidRDefault="00C607F4" w:rsidP="001C626F">
      <w:pPr>
        <w:ind w:firstLine="720"/>
        <w:jc w:val="both"/>
      </w:pPr>
      <w:r w:rsidRPr="00793D82">
        <w:t>Основная задача библиотек – это обеспечение доступа граждан ко всем видам общественной информации, привлечение детей и юношества к систематическому чтению, помощь  учебному процессу школьников и студентов, организация досуга  населения через  читательские клубы по интересам и различные массовые мероприятия.</w:t>
      </w:r>
    </w:p>
    <w:p w:rsidR="00212F79" w:rsidRPr="00793D82" w:rsidRDefault="00212F79" w:rsidP="001C626F">
      <w:pPr>
        <w:ind w:firstLine="720"/>
        <w:jc w:val="both"/>
      </w:pPr>
    </w:p>
    <w:p w:rsidR="00C607F4" w:rsidRPr="00793D82" w:rsidRDefault="00C607F4" w:rsidP="006D554E">
      <w:pPr>
        <w:pStyle w:val="3"/>
        <w:jc w:val="center"/>
        <w:rPr>
          <w:sz w:val="27"/>
          <w:szCs w:val="27"/>
        </w:rPr>
      </w:pPr>
      <w:r w:rsidRPr="00793D82">
        <w:rPr>
          <w:sz w:val="27"/>
          <w:szCs w:val="27"/>
        </w:rPr>
        <w:t>Основные показатели работы</w:t>
      </w:r>
    </w:p>
    <w:p w:rsidR="00C607F4" w:rsidRPr="00793D82" w:rsidRDefault="00C607F4" w:rsidP="006074ED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559"/>
        <w:gridCol w:w="1560"/>
        <w:gridCol w:w="1417"/>
        <w:gridCol w:w="1418"/>
        <w:gridCol w:w="1134"/>
      </w:tblGrid>
      <w:tr w:rsidR="00830FB1" w:rsidRPr="00807632" w:rsidTr="00397FF4">
        <w:tc>
          <w:tcPr>
            <w:tcW w:w="3085" w:type="dxa"/>
          </w:tcPr>
          <w:p w:rsidR="00830FB1" w:rsidRPr="00793D82" w:rsidRDefault="00830FB1" w:rsidP="006074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0FB1" w:rsidRDefault="00830FB1" w:rsidP="00830FB1">
            <w:pPr>
              <w:jc w:val="right"/>
              <w:rPr>
                <w:b/>
                <w:sz w:val="22"/>
                <w:szCs w:val="22"/>
              </w:rPr>
            </w:pPr>
            <w:r w:rsidRPr="00793D82">
              <w:rPr>
                <w:b/>
                <w:sz w:val="22"/>
                <w:szCs w:val="22"/>
              </w:rPr>
              <w:t>2012г.</w:t>
            </w:r>
          </w:p>
          <w:p w:rsidR="008A2A2D" w:rsidRPr="00793D82" w:rsidRDefault="008A2A2D" w:rsidP="00830FB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30FB1" w:rsidRPr="00793D82" w:rsidRDefault="00830FB1" w:rsidP="00830FB1">
            <w:pPr>
              <w:jc w:val="right"/>
              <w:rPr>
                <w:b/>
                <w:sz w:val="22"/>
                <w:szCs w:val="22"/>
              </w:rPr>
            </w:pPr>
            <w:r w:rsidRPr="00793D82">
              <w:rPr>
                <w:b/>
                <w:sz w:val="22"/>
                <w:szCs w:val="22"/>
              </w:rPr>
              <w:t>2013г.</w:t>
            </w:r>
          </w:p>
        </w:tc>
        <w:tc>
          <w:tcPr>
            <w:tcW w:w="1417" w:type="dxa"/>
          </w:tcPr>
          <w:p w:rsidR="00830FB1" w:rsidRPr="00793D82" w:rsidRDefault="00830FB1" w:rsidP="00830FB1">
            <w:pPr>
              <w:jc w:val="right"/>
              <w:rPr>
                <w:b/>
                <w:sz w:val="22"/>
                <w:szCs w:val="22"/>
              </w:rPr>
            </w:pPr>
            <w:r w:rsidRPr="00793D82">
              <w:rPr>
                <w:b/>
                <w:sz w:val="22"/>
                <w:szCs w:val="22"/>
              </w:rPr>
              <w:t>2014г.</w:t>
            </w:r>
          </w:p>
        </w:tc>
        <w:tc>
          <w:tcPr>
            <w:tcW w:w="1418" w:type="dxa"/>
          </w:tcPr>
          <w:p w:rsidR="00830FB1" w:rsidRPr="00793D82" w:rsidRDefault="00830FB1" w:rsidP="00830FB1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793D82">
              <w:rPr>
                <w:b/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830FB1" w:rsidRPr="00793D82" w:rsidRDefault="00397FF4" w:rsidP="00830FB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2016г.</w:t>
            </w:r>
          </w:p>
        </w:tc>
      </w:tr>
      <w:tr w:rsidR="00397FF4" w:rsidRPr="00397FF4" w:rsidTr="00397FF4">
        <w:tc>
          <w:tcPr>
            <w:tcW w:w="3085" w:type="dxa"/>
          </w:tcPr>
          <w:p w:rsidR="00397FF4" w:rsidRPr="00793D82" w:rsidRDefault="00397FF4" w:rsidP="006074ED">
            <w:pPr>
              <w:jc w:val="both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Читатели</w:t>
            </w:r>
          </w:p>
        </w:tc>
        <w:tc>
          <w:tcPr>
            <w:tcW w:w="1559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99308</w:t>
            </w:r>
          </w:p>
        </w:tc>
        <w:tc>
          <w:tcPr>
            <w:tcW w:w="1560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97747</w:t>
            </w:r>
          </w:p>
        </w:tc>
        <w:tc>
          <w:tcPr>
            <w:tcW w:w="1417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97748</w:t>
            </w:r>
          </w:p>
        </w:tc>
        <w:tc>
          <w:tcPr>
            <w:tcW w:w="1418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98076</w:t>
            </w:r>
          </w:p>
        </w:tc>
        <w:tc>
          <w:tcPr>
            <w:tcW w:w="1134" w:type="dxa"/>
          </w:tcPr>
          <w:p w:rsidR="00397FF4" w:rsidRPr="00397FF4" w:rsidRDefault="00397FF4" w:rsidP="00397FF4">
            <w:pPr>
              <w:jc w:val="right"/>
              <w:rPr>
                <w:sz w:val="22"/>
                <w:szCs w:val="22"/>
              </w:rPr>
            </w:pPr>
            <w:r w:rsidRPr="00397FF4">
              <w:rPr>
                <w:sz w:val="22"/>
                <w:szCs w:val="22"/>
              </w:rPr>
              <w:t>98151</w:t>
            </w:r>
          </w:p>
        </w:tc>
      </w:tr>
      <w:tr w:rsidR="00397FF4" w:rsidRPr="00397FF4" w:rsidTr="00397FF4">
        <w:tc>
          <w:tcPr>
            <w:tcW w:w="3085" w:type="dxa"/>
          </w:tcPr>
          <w:p w:rsidR="00397FF4" w:rsidRPr="00793D82" w:rsidRDefault="00397FF4" w:rsidP="006074ED">
            <w:pPr>
              <w:jc w:val="both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Посещения</w:t>
            </w:r>
          </w:p>
        </w:tc>
        <w:tc>
          <w:tcPr>
            <w:tcW w:w="1559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916280</w:t>
            </w:r>
          </w:p>
        </w:tc>
        <w:tc>
          <w:tcPr>
            <w:tcW w:w="1560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897235</w:t>
            </w:r>
          </w:p>
        </w:tc>
        <w:tc>
          <w:tcPr>
            <w:tcW w:w="1417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897236</w:t>
            </w:r>
          </w:p>
        </w:tc>
        <w:tc>
          <w:tcPr>
            <w:tcW w:w="1418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898860</w:t>
            </w:r>
          </w:p>
        </w:tc>
        <w:tc>
          <w:tcPr>
            <w:tcW w:w="1134" w:type="dxa"/>
          </w:tcPr>
          <w:p w:rsidR="00397FF4" w:rsidRPr="00397FF4" w:rsidRDefault="00397FF4" w:rsidP="00397FF4">
            <w:pPr>
              <w:jc w:val="right"/>
              <w:rPr>
                <w:sz w:val="22"/>
                <w:szCs w:val="22"/>
              </w:rPr>
            </w:pPr>
            <w:r w:rsidRPr="00397FF4">
              <w:rPr>
                <w:sz w:val="22"/>
                <w:szCs w:val="22"/>
              </w:rPr>
              <w:t>898860</w:t>
            </w:r>
          </w:p>
        </w:tc>
      </w:tr>
      <w:tr w:rsidR="00397FF4" w:rsidRPr="00397FF4" w:rsidTr="00397FF4">
        <w:tc>
          <w:tcPr>
            <w:tcW w:w="3085" w:type="dxa"/>
          </w:tcPr>
          <w:p w:rsidR="00397FF4" w:rsidRPr="00793D82" w:rsidRDefault="00397FF4" w:rsidP="006074ED">
            <w:pPr>
              <w:jc w:val="both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Книговыдача</w:t>
            </w:r>
          </w:p>
        </w:tc>
        <w:tc>
          <w:tcPr>
            <w:tcW w:w="1559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2104662</w:t>
            </w:r>
          </w:p>
        </w:tc>
        <w:tc>
          <w:tcPr>
            <w:tcW w:w="1560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2027020</w:t>
            </w:r>
          </w:p>
        </w:tc>
        <w:tc>
          <w:tcPr>
            <w:tcW w:w="1417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2027067</w:t>
            </w:r>
          </w:p>
        </w:tc>
        <w:tc>
          <w:tcPr>
            <w:tcW w:w="1418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2024341</w:t>
            </w:r>
          </w:p>
        </w:tc>
        <w:tc>
          <w:tcPr>
            <w:tcW w:w="1134" w:type="dxa"/>
          </w:tcPr>
          <w:p w:rsidR="00397FF4" w:rsidRPr="00397FF4" w:rsidRDefault="00397FF4" w:rsidP="00397FF4">
            <w:pPr>
              <w:jc w:val="right"/>
              <w:rPr>
                <w:sz w:val="22"/>
                <w:szCs w:val="22"/>
              </w:rPr>
            </w:pPr>
            <w:r w:rsidRPr="00397FF4">
              <w:rPr>
                <w:sz w:val="22"/>
                <w:szCs w:val="22"/>
              </w:rPr>
              <w:t>2024341</w:t>
            </w:r>
          </w:p>
        </w:tc>
      </w:tr>
      <w:tr w:rsidR="00397FF4" w:rsidRPr="00397FF4" w:rsidTr="00397FF4">
        <w:tc>
          <w:tcPr>
            <w:tcW w:w="3085" w:type="dxa"/>
          </w:tcPr>
          <w:p w:rsidR="00397FF4" w:rsidRPr="00793D82" w:rsidRDefault="00397FF4" w:rsidP="006074ED">
            <w:pPr>
              <w:jc w:val="both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Книжный фонд</w:t>
            </w:r>
          </w:p>
        </w:tc>
        <w:tc>
          <w:tcPr>
            <w:tcW w:w="1559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763068</w:t>
            </w:r>
          </w:p>
        </w:tc>
        <w:tc>
          <w:tcPr>
            <w:tcW w:w="1560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758354</w:t>
            </w:r>
          </w:p>
        </w:tc>
        <w:tc>
          <w:tcPr>
            <w:tcW w:w="1417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761834</w:t>
            </w:r>
          </w:p>
        </w:tc>
        <w:tc>
          <w:tcPr>
            <w:tcW w:w="1418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749485</w:t>
            </w:r>
          </w:p>
        </w:tc>
        <w:tc>
          <w:tcPr>
            <w:tcW w:w="1134" w:type="dxa"/>
          </w:tcPr>
          <w:p w:rsidR="00397FF4" w:rsidRPr="00397FF4" w:rsidRDefault="00397FF4" w:rsidP="00397FF4">
            <w:pPr>
              <w:jc w:val="right"/>
              <w:rPr>
                <w:sz w:val="22"/>
                <w:szCs w:val="22"/>
              </w:rPr>
            </w:pPr>
            <w:r w:rsidRPr="00397FF4">
              <w:rPr>
                <w:sz w:val="22"/>
                <w:szCs w:val="22"/>
              </w:rPr>
              <w:t>712249</w:t>
            </w:r>
          </w:p>
        </w:tc>
      </w:tr>
      <w:tr w:rsidR="00397FF4" w:rsidRPr="00397FF4" w:rsidTr="00397FF4">
        <w:tc>
          <w:tcPr>
            <w:tcW w:w="3085" w:type="dxa"/>
          </w:tcPr>
          <w:p w:rsidR="00397FF4" w:rsidRPr="00793D82" w:rsidRDefault="00397FF4" w:rsidP="00CC1DB6">
            <w:pPr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Поступило новой литературы</w:t>
            </w:r>
          </w:p>
        </w:tc>
        <w:tc>
          <w:tcPr>
            <w:tcW w:w="1559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31495</w:t>
            </w:r>
          </w:p>
        </w:tc>
        <w:tc>
          <w:tcPr>
            <w:tcW w:w="1560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30378</w:t>
            </w:r>
          </w:p>
        </w:tc>
        <w:tc>
          <w:tcPr>
            <w:tcW w:w="1417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33771</w:t>
            </w:r>
          </w:p>
        </w:tc>
        <w:tc>
          <w:tcPr>
            <w:tcW w:w="1418" w:type="dxa"/>
          </w:tcPr>
          <w:p w:rsidR="00397FF4" w:rsidRPr="00793D82" w:rsidRDefault="00397FF4" w:rsidP="00830FB1">
            <w:pPr>
              <w:jc w:val="right"/>
              <w:rPr>
                <w:sz w:val="22"/>
                <w:szCs w:val="22"/>
              </w:rPr>
            </w:pPr>
            <w:r w:rsidRPr="00793D82">
              <w:rPr>
                <w:sz w:val="22"/>
                <w:szCs w:val="22"/>
              </w:rPr>
              <w:t>24700</w:t>
            </w:r>
          </w:p>
        </w:tc>
        <w:tc>
          <w:tcPr>
            <w:tcW w:w="1134" w:type="dxa"/>
          </w:tcPr>
          <w:p w:rsidR="00397FF4" w:rsidRPr="00397FF4" w:rsidRDefault="00397FF4" w:rsidP="00397FF4">
            <w:pPr>
              <w:jc w:val="right"/>
              <w:rPr>
                <w:sz w:val="22"/>
                <w:szCs w:val="22"/>
              </w:rPr>
            </w:pPr>
            <w:r w:rsidRPr="00397FF4">
              <w:rPr>
                <w:sz w:val="22"/>
                <w:szCs w:val="22"/>
              </w:rPr>
              <w:t>20184</w:t>
            </w:r>
          </w:p>
        </w:tc>
      </w:tr>
    </w:tbl>
    <w:p w:rsidR="00C607F4" w:rsidRPr="00807632" w:rsidRDefault="00C607F4" w:rsidP="006074ED">
      <w:pPr>
        <w:pStyle w:val="af5"/>
        <w:jc w:val="both"/>
        <w:rPr>
          <w:rFonts w:ascii="Times New Roman" w:hAnsi="Times New Roman"/>
          <w:i/>
          <w:sz w:val="27"/>
          <w:szCs w:val="27"/>
        </w:rPr>
      </w:pPr>
    </w:p>
    <w:p w:rsidR="00C607F4" w:rsidRPr="00105EFC" w:rsidRDefault="00C607F4" w:rsidP="006074ED">
      <w:pPr>
        <w:pStyle w:val="af5"/>
        <w:ind w:firstLine="708"/>
        <w:jc w:val="both"/>
        <w:rPr>
          <w:rFonts w:ascii="Times New Roman" w:hAnsi="Times New Roman"/>
          <w:sz w:val="27"/>
          <w:szCs w:val="27"/>
        </w:rPr>
      </w:pPr>
      <w:r w:rsidRPr="00105EFC">
        <w:rPr>
          <w:rFonts w:ascii="Times New Roman" w:hAnsi="Times New Roman"/>
          <w:sz w:val="27"/>
          <w:szCs w:val="27"/>
        </w:rPr>
        <w:lastRenderedPageBreak/>
        <w:t xml:space="preserve">Библиотеки МБУ «ЦБС» сотрудничают с учебными заведениями, учреждениями города и села, ведут рекламу библиотеки и ее услуг, организуют пункты выдачи литературы в школах, детских садах, других  учреждениях, проводят экскурсии для школьников, студентов с целью привлечения населения и 100% охвата всех учащихся в своем микрорайоне.  </w:t>
      </w:r>
    </w:p>
    <w:p w:rsidR="00BE41D2" w:rsidRDefault="00BE41D2" w:rsidP="006074ED">
      <w:pPr>
        <w:pStyle w:val="af3"/>
        <w:spacing w:after="0"/>
        <w:ind w:left="0"/>
        <w:jc w:val="both"/>
        <w:rPr>
          <w:b/>
          <w:i/>
        </w:rPr>
      </w:pPr>
    </w:p>
    <w:p w:rsidR="00BE41D2" w:rsidRDefault="00BE41D2" w:rsidP="006074ED">
      <w:pPr>
        <w:pStyle w:val="af3"/>
        <w:spacing w:after="0"/>
        <w:ind w:left="0"/>
        <w:jc w:val="both"/>
        <w:rPr>
          <w:b/>
          <w:i/>
        </w:rPr>
      </w:pPr>
    </w:p>
    <w:p w:rsidR="00BE41D2" w:rsidRDefault="00BE41D2" w:rsidP="006074ED">
      <w:pPr>
        <w:pStyle w:val="af3"/>
        <w:spacing w:after="0"/>
        <w:ind w:left="0"/>
        <w:jc w:val="both"/>
        <w:rPr>
          <w:b/>
          <w:i/>
        </w:rPr>
      </w:pPr>
    </w:p>
    <w:p w:rsidR="00BE41D2" w:rsidRPr="00807632" w:rsidRDefault="00BE41D2" w:rsidP="006074ED">
      <w:pPr>
        <w:pStyle w:val="af3"/>
        <w:spacing w:after="0"/>
        <w:ind w:left="0"/>
        <w:jc w:val="both"/>
        <w:rPr>
          <w:b/>
          <w:i/>
        </w:rPr>
      </w:pPr>
    </w:p>
    <w:p w:rsidR="00BE7BAD" w:rsidRPr="003867CD" w:rsidRDefault="00770117" w:rsidP="006D554E">
      <w:pPr>
        <w:pStyle w:val="af3"/>
        <w:spacing w:after="0"/>
        <w:ind w:left="284" w:firstLine="284"/>
        <w:jc w:val="center"/>
        <w:rPr>
          <w:b/>
        </w:rPr>
      </w:pPr>
      <w:r w:rsidRPr="003867CD">
        <w:rPr>
          <w:b/>
        </w:rPr>
        <w:t>Количество ф</w:t>
      </w:r>
      <w:r w:rsidR="00BE7BAD" w:rsidRPr="003867CD">
        <w:rPr>
          <w:b/>
        </w:rPr>
        <w:t>ормир</w:t>
      </w:r>
      <w:r w:rsidRPr="003867CD">
        <w:rPr>
          <w:b/>
        </w:rPr>
        <w:t xml:space="preserve">ований </w:t>
      </w:r>
      <w:r w:rsidR="00BE7BAD" w:rsidRPr="003867CD">
        <w:rPr>
          <w:b/>
        </w:rPr>
        <w:t>при библиотеках</w:t>
      </w:r>
    </w:p>
    <w:p w:rsidR="00BE7BAD" w:rsidRPr="003867CD" w:rsidRDefault="00BE7BAD" w:rsidP="006074ED">
      <w:pPr>
        <w:pStyle w:val="af3"/>
        <w:spacing w:after="0"/>
        <w:ind w:left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552"/>
        <w:gridCol w:w="2410"/>
        <w:gridCol w:w="1134"/>
        <w:gridCol w:w="1275"/>
        <w:gridCol w:w="1418"/>
      </w:tblGrid>
      <w:tr w:rsidR="00BE7BAD" w:rsidRPr="003867CD" w:rsidTr="00AB2D4F">
        <w:tc>
          <w:tcPr>
            <w:tcW w:w="1242" w:type="dxa"/>
            <w:vMerge w:val="restart"/>
          </w:tcPr>
          <w:p w:rsidR="00BE7BAD" w:rsidRPr="003867CD" w:rsidRDefault="00BE7BAD" w:rsidP="006074ED">
            <w:pPr>
              <w:pStyle w:val="af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867CD">
              <w:rPr>
                <w:sz w:val="22"/>
                <w:szCs w:val="22"/>
              </w:rPr>
              <w:t>Кол-во клубов</w:t>
            </w:r>
          </w:p>
        </w:tc>
        <w:tc>
          <w:tcPr>
            <w:tcW w:w="4962" w:type="dxa"/>
            <w:gridSpan w:val="2"/>
          </w:tcPr>
          <w:p w:rsidR="00BE7BAD" w:rsidRPr="003867CD" w:rsidRDefault="00BE7BAD" w:rsidP="006074ED">
            <w:pPr>
              <w:pStyle w:val="af3"/>
              <w:spacing w:after="0"/>
              <w:jc w:val="both"/>
              <w:rPr>
                <w:sz w:val="22"/>
                <w:szCs w:val="22"/>
              </w:rPr>
            </w:pPr>
            <w:r w:rsidRPr="003867CD">
              <w:rPr>
                <w:sz w:val="22"/>
                <w:szCs w:val="22"/>
              </w:rPr>
              <w:t xml:space="preserve">Из них </w:t>
            </w:r>
            <w:proofErr w:type="gramStart"/>
            <w:r w:rsidRPr="003867CD">
              <w:rPr>
                <w:sz w:val="22"/>
                <w:szCs w:val="22"/>
              </w:rPr>
              <w:t>для</w:t>
            </w:r>
            <w:proofErr w:type="gramEnd"/>
            <w:r w:rsidRPr="003867CD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vMerge w:val="restart"/>
          </w:tcPr>
          <w:p w:rsidR="00BE7BAD" w:rsidRPr="003867CD" w:rsidRDefault="00BE7BAD" w:rsidP="006074ED">
            <w:pPr>
              <w:pStyle w:val="af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867CD">
              <w:rPr>
                <w:sz w:val="22"/>
                <w:szCs w:val="22"/>
              </w:rPr>
              <w:t>Кол-во</w:t>
            </w:r>
          </w:p>
          <w:p w:rsidR="00BE7BAD" w:rsidRPr="003867CD" w:rsidRDefault="00BE7BAD" w:rsidP="006074ED">
            <w:pPr>
              <w:pStyle w:val="af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867CD">
              <w:rPr>
                <w:sz w:val="22"/>
                <w:szCs w:val="22"/>
              </w:rPr>
              <w:t>занимающихся</w:t>
            </w:r>
          </w:p>
        </w:tc>
        <w:tc>
          <w:tcPr>
            <w:tcW w:w="2693" w:type="dxa"/>
            <w:gridSpan w:val="2"/>
          </w:tcPr>
          <w:p w:rsidR="00BE7BAD" w:rsidRPr="003867CD" w:rsidRDefault="00BE7BAD" w:rsidP="006074ED">
            <w:pPr>
              <w:pStyle w:val="af3"/>
              <w:spacing w:after="0"/>
              <w:jc w:val="both"/>
              <w:rPr>
                <w:sz w:val="22"/>
                <w:szCs w:val="22"/>
              </w:rPr>
            </w:pPr>
            <w:r w:rsidRPr="003867CD">
              <w:rPr>
                <w:sz w:val="22"/>
                <w:szCs w:val="22"/>
              </w:rPr>
              <w:t>Из них</w:t>
            </w:r>
          </w:p>
        </w:tc>
      </w:tr>
      <w:tr w:rsidR="006160F0" w:rsidRPr="003867CD" w:rsidTr="00AB2D4F">
        <w:trPr>
          <w:cantSplit/>
        </w:trPr>
        <w:tc>
          <w:tcPr>
            <w:tcW w:w="1242" w:type="dxa"/>
            <w:vMerge/>
          </w:tcPr>
          <w:p w:rsidR="006160F0" w:rsidRPr="003867CD" w:rsidRDefault="006160F0" w:rsidP="006074ED">
            <w:pPr>
              <w:pStyle w:val="af3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160F0" w:rsidRPr="003867CD" w:rsidRDefault="006160F0" w:rsidP="006074ED">
            <w:pPr>
              <w:pStyle w:val="af3"/>
              <w:spacing w:after="0"/>
              <w:jc w:val="both"/>
              <w:rPr>
                <w:sz w:val="22"/>
                <w:szCs w:val="22"/>
              </w:rPr>
            </w:pPr>
            <w:r w:rsidRPr="003867CD">
              <w:rPr>
                <w:sz w:val="22"/>
                <w:szCs w:val="22"/>
              </w:rPr>
              <w:t>взрослых</w:t>
            </w:r>
          </w:p>
        </w:tc>
        <w:tc>
          <w:tcPr>
            <w:tcW w:w="2410" w:type="dxa"/>
          </w:tcPr>
          <w:p w:rsidR="006160F0" w:rsidRPr="003867CD" w:rsidRDefault="006160F0" w:rsidP="006074ED">
            <w:pPr>
              <w:pStyle w:val="af3"/>
              <w:spacing w:after="0"/>
              <w:ind w:left="34"/>
              <w:jc w:val="both"/>
              <w:rPr>
                <w:sz w:val="22"/>
                <w:szCs w:val="22"/>
              </w:rPr>
            </w:pPr>
            <w:r w:rsidRPr="003867CD">
              <w:rPr>
                <w:sz w:val="22"/>
                <w:szCs w:val="22"/>
              </w:rPr>
              <w:t>детей и молодежи</w:t>
            </w:r>
          </w:p>
        </w:tc>
        <w:tc>
          <w:tcPr>
            <w:tcW w:w="1134" w:type="dxa"/>
            <w:vMerge/>
          </w:tcPr>
          <w:p w:rsidR="006160F0" w:rsidRPr="003867CD" w:rsidRDefault="006160F0" w:rsidP="006074ED">
            <w:pPr>
              <w:pStyle w:val="af3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160F0" w:rsidRPr="003867CD" w:rsidRDefault="006160F0" w:rsidP="006074ED">
            <w:pPr>
              <w:pStyle w:val="af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867CD">
              <w:rPr>
                <w:sz w:val="22"/>
                <w:szCs w:val="22"/>
              </w:rPr>
              <w:t>Взрослых</w:t>
            </w:r>
          </w:p>
        </w:tc>
        <w:tc>
          <w:tcPr>
            <w:tcW w:w="1418" w:type="dxa"/>
          </w:tcPr>
          <w:p w:rsidR="006160F0" w:rsidRPr="003867CD" w:rsidRDefault="006160F0" w:rsidP="006074ED">
            <w:pPr>
              <w:pStyle w:val="af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867CD">
              <w:rPr>
                <w:sz w:val="22"/>
                <w:szCs w:val="22"/>
              </w:rPr>
              <w:t>детей и молодежи</w:t>
            </w:r>
          </w:p>
        </w:tc>
      </w:tr>
      <w:tr w:rsidR="006160F0" w:rsidRPr="003867CD" w:rsidTr="00AB2D4F">
        <w:trPr>
          <w:cantSplit/>
        </w:trPr>
        <w:tc>
          <w:tcPr>
            <w:tcW w:w="1242" w:type="dxa"/>
          </w:tcPr>
          <w:p w:rsidR="006160F0" w:rsidRPr="003867CD" w:rsidRDefault="00A26918" w:rsidP="00A31E2E">
            <w:pPr>
              <w:pStyle w:val="af3"/>
              <w:spacing w:after="0"/>
              <w:ind w:left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2" w:type="dxa"/>
          </w:tcPr>
          <w:p w:rsidR="006160F0" w:rsidRPr="003867CD" w:rsidRDefault="00A31E2E" w:rsidP="00A26918">
            <w:pPr>
              <w:pStyle w:val="af3"/>
              <w:spacing w:after="0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3867CD">
              <w:rPr>
                <w:sz w:val="22"/>
                <w:szCs w:val="22"/>
              </w:rPr>
              <w:t>1</w:t>
            </w:r>
            <w:r w:rsidR="00A26918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6160F0" w:rsidRPr="003867CD" w:rsidRDefault="00CE31E0" w:rsidP="00A31E2E">
            <w:pPr>
              <w:pStyle w:val="af3"/>
              <w:spacing w:after="0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3867CD">
              <w:rPr>
                <w:sz w:val="22"/>
                <w:szCs w:val="22"/>
              </w:rPr>
              <w:t>1</w:t>
            </w:r>
            <w:r w:rsidR="00A31E2E" w:rsidRPr="003867C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160F0" w:rsidRPr="003867CD" w:rsidRDefault="00A26918" w:rsidP="00A31E2E">
            <w:pPr>
              <w:pStyle w:val="af3"/>
              <w:spacing w:after="0"/>
              <w:ind w:left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726</w:t>
            </w:r>
          </w:p>
        </w:tc>
        <w:tc>
          <w:tcPr>
            <w:tcW w:w="1275" w:type="dxa"/>
          </w:tcPr>
          <w:p w:rsidR="006160F0" w:rsidRPr="003867CD" w:rsidRDefault="00A26918" w:rsidP="00A31E2E">
            <w:pPr>
              <w:pStyle w:val="af3"/>
              <w:spacing w:after="0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A26918">
              <w:rPr>
                <w:sz w:val="22"/>
                <w:szCs w:val="22"/>
              </w:rPr>
              <w:t>332</w:t>
            </w:r>
          </w:p>
        </w:tc>
        <w:tc>
          <w:tcPr>
            <w:tcW w:w="1418" w:type="dxa"/>
          </w:tcPr>
          <w:p w:rsidR="006160F0" w:rsidRPr="003867CD" w:rsidRDefault="00A26918" w:rsidP="00A31E2E">
            <w:pPr>
              <w:pStyle w:val="af3"/>
              <w:spacing w:after="0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A26918">
              <w:rPr>
                <w:sz w:val="22"/>
                <w:szCs w:val="22"/>
              </w:rPr>
              <w:t>394</w:t>
            </w:r>
          </w:p>
        </w:tc>
      </w:tr>
    </w:tbl>
    <w:p w:rsidR="00E8219D" w:rsidRPr="00807632" w:rsidRDefault="00E8219D" w:rsidP="00E8219D">
      <w:pPr>
        <w:pStyle w:val="a5"/>
        <w:ind w:left="0"/>
        <w:jc w:val="center"/>
        <w:rPr>
          <w:b/>
          <w:i/>
        </w:rPr>
      </w:pPr>
    </w:p>
    <w:p w:rsidR="00BF1FF9" w:rsidRPr="00A26918" w:rsidRDefault="00BF1FF9" w:rsidP="00E8219D">
      <w:pPr>
        <w:pStyle w:val="a5"/>
        <w:ind w:left="0"/>
        <w:jc w:val="center"/>
        <w:rPr>
          <w:b/>
        </w:rPr>
      </w:pPr>
      <w:r w:rsidRPr="00A26918">
        <w:rPr>
          <w:b/>
        </w:rPr>
        <w:t>Информация о проведенных мероприятиях</w:t>
      </w:r>
    </w:p>
    <w:tbl>
      <w:tblPr>
        <w:tblStyle w:val="afa"/>
        <w:tblpPr w:leftFromText="180" w:rightFromText="180" w:vertAnchor="text" w:horzAnchor="margin" w:tblpY="191"/>
        <w:tblW w:w="10077" w:type="dxa"/>
        <w:tblLayout w:type="fixed"/>
        <w:tblLook w:val="04A0"/>
      </w:tblPr>
      <w:tblGrid>
        <w:gridCol w:w="1552"/>
        <w:gridCol w:w="859"/>
        <w:gridCol w:w="992"/>
        <w:gridCol w:w="992"/>
        <w:gridCol w:w="992"/>
        <w:gridCol w:w="1134"/>
        <w:gridCol w:w="1134"/>
        <w:gridCol w:w="1276"/>
        <w:gridCol w:w="1146"/>
      </w:tblGrid>
      <w:tr w:rsidR="00A26918" w:rsidTr="00A26918">
        <w:trPr>
          <w:trHeight w:val="432"/>
        </w:trPr>
        <w:tc>
          <w:tcPr>
            <w:tcW w:w="1552" w:type="dxa"/>
            <w:vMerge w:val="restart"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>Количество мероприятий</w:t>
            </w:r>
          </w:p>
          <w:p w:rsidR="00A26918" w:rsidRPr="00A26918" w:rsidRDefault="00A26918" w:rsidP="00A26918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>(кроме выставок литературы)</w:t>
            </w:r>
          </w:p>
        </w:tc>
        <w:tc>
          <w:tcPr>
            <w:tcW w:w="859" w:type="dxa"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>всего</w:t>
            </w:r>
          </w:p>
        </w:tc>
        <w:tc>
          <w:tcPr>
            <w:tcW w:w="2976" w:type="dxa"/>
            <w:gridSpan w:val="3"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 xml:space="preserve">Из них  </w:t>
            </w:r>
            <w:proofErr w:type="gramStart"/>
            <w:r w:rsidRPr="00A26918">
              <w:rPr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1134" w:type="dxa"/>
            <w:vMerge w:val="restart"/>
          </w:tcPr>
          <w:p w:rsidR="00A26918" w:rsidRPr="00A26918" w:rsidRDefault="00A26918" w:rsidP="00BE41D2">
            <w:pPr>
              <w:jc w:val="center"/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 xml:space="preserve">Охват </w:t>
            </w:r>
            <w:proofErr w:type="spellStart"/>
            <w:proofErr w:type="gramStart"/>
            <w:r w:rsidRPr="00A26918">
              <w:rPr>
                <w:sz w:val="22"/>
                <w:szCs w:val="22"/>
              </w:rPr>
              <w:t>населе</w:t>
            </w:r>
            <w:r w:rsidR="00BE41D2">
              <w:rPr>
                <w:sz w:val="22"/>
                <w:szCs w:val="22"/>
              </w:rPr>
              <w:t>-</w:t>
            </w:r>
            <w:r w:rsidRPr="00A26918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3556" w:type="dxa"/>
            <w:gridSpan w:val="3"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 xml:space="preserve">        Из них </w:t>
            </w:r>
          </w:p>
        </w:tc>
      </w:tr>
      <w:tr w:rsidR="00A26918" w:rsidRPr="0012077F" w:rsidTr="00A26918">
        <w:trPr>
          <w:trHeight w:val="884"/>
        </w:trPr>
        <w:tc>
          <w:tcPr>
            <w:tcW w:w="1552" w:type="dxa"/>
            <w:vMerge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>Детей до 14 лет</w:t>
            </w:r>
          </w:p>
        </w:tc>
        <w:tc>
          <w:tcPr>
            <w:tcW w:w="992" w:type="dxa"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>Молодежь от 15 до25</w:t>
            </w:r>
          </w:p>
        </w:tc>
        <w:tc>
          <w:tcPr>
            <w:tcW w:w="992" w:type="dxa"/>
          </w:tcPr>
          <w:p w:rsidR="00A26918" w:rsidRPr="00A26918" w:rsidRDefault="00035044" w:rsidP="00A2691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6918">
              <w:rPr>
                <w:sz w:val="22"/>
                <w:szCs w:val="22"/>
              </w:rPr>
              <w:t>В</w:t>
            </w:r>
            <w:r w:rsidR="00A26918" w:rsidRPr="00A26918">
              <w:rPr>
                <w:sz w:val="22"/>
                <w:szCs w:val="22"/>
              </w:rPr>
              <w:t>зрос</w:t>
            </w:r>
            <w:r>
              <w:rPr>
                <w:sz w:val="22"/>
                <w:szCs w:val="22"/>
              </w:rPr>
              <w:t>-</w:t>
            </w:r>
            <w:r w:rsidR="00A26918" w:rsidRPr="00A26918">
              <w:rPr>
                <w:sz w:val="22"/>
                <w:szCs w:val="22"/>
              </w:rPr>
              <w:t>лых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>Детей до 14 лет</w:t>
            </w:r>
          </w:p>
        </w:tc>
        <w:tc>
          <w:tcPr>
            <w:tcW w:w="1276" w:type="dxa"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>Молодежь от 15 до25</w:t>
            </w:r>
          </w:p>
        </w:tc>
        <w:tc>
          <w:tcPr>
            <w:tcW w:w="1146" w:type="dxa"/>
          </w:tcPr>
          <w:p w:rsidR="00A26918" w:rsidRPr="00A26918" w:rsidRDefault="00A26918" w:rsidP="00A26918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>Взрослых</w:t>
            </w:r>
          </w:p>
        </w:tc>
      </w:tr>
      <w:tr w:rsidR="00A26918" w:rsidRPr="0012077F" w:rsidTr="00035044">
        <w:trPr>
          <w:trHeight w:val="492"/>
        </w:trPr>
        <w:tc>
          <w:tcPr>
            <w:tcW w:w="1552" w:type="dxa"/>
          </w:tcPr>
          <w:p w:rsidR="008A2A2D" w:rsidRPr="00A26918" w:rsidRDefault="00A26918" w:rsidP="00BE41D2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>В городских библиотеках</w:t>
            </w:r>
          </w:p>
        </w:tc>
        <w:tc>
          <w:tcPr>
            <w:tcW w:w="859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2129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1324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339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466</w:t>
            </w:r>
          </w:p>
        </w:tc>
        <w:tc>
          <w:tcPr>
            <w:tcW w:w="1134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85236</w:t>
            </w:r>
          </w:p>
        </w:tc>
        <w:tc>
          <w:tcPr>
            <w:tcW w:w="1134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52670</w:t>
            </w:r>
          </w:p>
        </w:tc>
        <w:tc>
          <w:tcPr>
            <w:tcW w:w="1276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10 038</w:t>
            </w:r>
          </w:p>
        </w:tc>
        <w:tc>
          <w:tcPr>
            <w:tcW w:w="1146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22529</w:t>
            </w:r>
          </w:p>
        </w:tc>
      </w:tr>
      <w:tr w:rsidR="00A26918" w:rsidRPr="0012077F" w:rsidTr="00A26918">
        <w:trPr>
          <w:trHeight w:val="496"/>
        </w:trPr>
        <w:tc>
          <w:tcPr>
            <w:tcW w:w="1552" w:type="dxa"/>
          </w:tcPr>
          <w:p w:rsidR="008A2A2D" w:rsidRPr="00035044" w:rsidRDefault="00A26918" w:rsidP="00BE41D2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 xml:space="preserve">  В т.ч</w:t>
            </w:r>
            <w:proofErr w:type="gramStart"/>
            <w:r w:rsidRPr="00A26918">
              <w:rPr>
                <w:sz w:val="22"/>
                <w:szCs w:val="22"/>
              </w:rPr>
              <w:t>.Ц</w:t>
            </w:r>
            <w:proofErr w:type="gramEnd"/>
            <w:r w:rsidRPr="00A26918">
              <w:rPr>
                <w:sz w:val="22"/>
                <w:szCs w:val="22"/>
              </w:rPr>
              <w:t>Б им.Тукая-</w:t>
            </w:r>
          </w:p>
        </w:tc>
        <w:tc>
          <w:tcPr>
            <w:tcW w:w="859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446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128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197</w:t>
            </w:r>
          </w:p>
        </w:tc>
        <w:tc>
          <w:tcPr>
            <w:tcW w:w="1134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15857</w:t>
            </w:r>
          </w:p>
        </w:tc>
        <w:tc>
          <w:tcPr>
            <w:tcW w:w="1134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4828</w:t>
            </w:r>
          </w:p>
        </w:tc>
        <w:tc>
          <w:tcPr>
            <w:tcW w:w="1276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3951</w:t>
            </w:r>
          </w:p>
        </w:tc>
        <w:tc>
          <w:tcPr>
            <w:tcW w:w="1146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7078</w:t>
            </w:r>
          </w:p>
        </w:tc>
      </w:tr>
      <w:tr w:rsidR="00A26918" w:rsidRPr="0012077F" w:rsidTr="00BE41D2">
        <w:trPr>
          <w:trHeight w:val="519"/>
        </w:trPr>
        <w:tc>
          <w:tcPr>
            <w:tcW w:w="1552" w:type="dxa"/>
          </w:tcPr>
          <w:p w:rsidR="008A2A2D" w:rsidRPr="00A26918" w:rsidRDefault="00A26918" w:rsidP="00BE41D2">
            <w:pPr>
              <w:rPr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>В сельских библиотеках</w:t>
            </w:r>
          </w:p>
        </w:tc>
        <w:tc>
          <w:tcPr>
            <w:tcW w:w="859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844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455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297</w:t>
            </w:r>
          </w:p>
        </w:tc>
        <w:tc>
          <w:tcPr>
            <w:tcW w:w="1134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31454</w:t>
            </w:r>
          </w:p>
        </w:tc>
        <w:tc>
          <w:tcPr>
            <w:tcW w:w="1134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12336</w:t>
            </w:r>
          </w:p>
        </w:tc>
        <w:tc>
          <w:tcPr>
            <w:tcW w:w="1276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2677</w:t>
            </w:r>
          </w:p>
        </w:tc>
        <w:tc>
          <w:tcPr>
            <w:tcW w:w="1146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16440</w:t>
            </w:r>
          </w:p>
        </w:tc>
      </w:tr>
      <w:tr w:rsidR="00A26918" w:rsidRPr="0012077F" w:rsidTr="00BE41D2">
        <w:trPr>
          <w:trHeight w:val="317"/>
        </w:trPr>
        <w:tc>
          <w:tcPr>
            <w:tcW w:w="1552" w:type="dxa"/>
          </w:tcPr>
          <w:p w:rsidR="00A26918" w:rsidRDefault="00A26918" w:rsidP="00BE41D2">
            <w:pPr>
              <w:rPr>
                <w:b/>
                <w:sz w:val="22"/>
                <w:szCs w:val="22"/>
              </w:rPr>
            </w:pPr>
            <w:r w:rsidRPr="00A26918">
              <w:rPr>
                <w:sz w:val="22"/>
                <w:szCs w:val="22"/>
              </w:rPr>
              <w:t xml:space="preserve"> Всего </w:t>
            </w:r>
            <w:r w:rsidR="008A2A2D">
              <w:rPr>
                <w:b/>
                <w:sz w:val="22"/>
                <w:szCs w:val="22"/>
              </w:rPr>
              <w:t>–</w:t>
            </w:r>
            <w:r w:rsidRPr="00A26918">
              <w:rPr>
                <w:b/>
                <w:sz w:val="22"/>
                <w:szCs w:val="22"/>
              </w:rPr>
              <w:t xml:space="preserve"> </w:t>
            </w:r>
          </w:p>
          <w:p w:rsidR="008A2A2D" w:rsidRPr="00A26918" w:rsidRDefault="008A2A2D" w:rsidP="00BE41D2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2973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1779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431</w:t>
            </w:r>
          </w:p>
        </w:tc>
        <w:tc>
          <w:tcPr>
            <w:tcW w:w="992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763</w:t>
            </w:r>
          </w:p>
        </w:tc>
        <w:tc>
          <w:tcPr>
            <w:tcW w:w="1134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116 690</w:t>
            </w:r>
          </w:p>
        </w:tc>
        <w:tc>
          <w:tcPr>
            <w:tcW w:w="1134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65006</w:t>
            </w:r>
          </w:p>
        </w:tc>
        <w:tc>
          <w:tcPr>
            <w:tcW w:w="1276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12715</w:t>
            </w:r>
          </w:p>
        </w:tc>
        <w:tc>
          <w:tcPr>
            <w:tcW w:w="1146" w:type="dxa"/>
          </w:tcPr>
          <w:p w:rsidR="00A26918" w:rsidRPr="00035044" w:rsidRDefault="00A26918" w:rsidP="00BE41D2">
            <w:pPr>
              <w:jc w:val="center"/>
              <w:rPr>
                <w:sz w:val="22"/>
                <w:szCs w:val="22"/>
              </w:rPr>
            </w:pPr>
            <w:r w:rsidRPr="00035044">
              <w:rPr>
                <w:sz w:val="22"/>
                <w:szCs w:val="22"/>
              </w:rPr>
              <w:t>38969</w:t>
            </w:r>
          </w:p>
        </w:tc>
      </w:tr>
    </w:tbl>
    <w:p w:rsidR="00BF1FF9" w:rsidRDefault="00BF1FF9" w:rsidP="006074ED">
      <w:pPr>
        <w:jc w:val="both"/>
        <w:rPr>
          <w:b/>
        </w:rPr>
      </w:pPr>
    </w:p>
    <w:p w:rsidR="00A25628" w:rsidRPr="00725982" w:rsidRDefault="00D372AC" w:rsidP="000D378E">
      <w:pPr>
        <w:shd w:val="clear" w:color="auto" w:fill="FFFFFF"/>
        <w:ind w:firstLine="709"/>
        <w:contextualSpacing/>
        <w:jc w:val="both"/>
        <w:rPr>
          <w:rFonts w:eastAsia="Calibri"/>
          <w:lang w:eastAsia="en-US"/>
        </w:rPr>
      </w:pPr>
      <w:r w:rsidRPr="00725982">
        <w:rPr>
          <w:rFonts w:eastAsia="Calibri"/>
          <w:lang w:eastAsia="en-US"/>
        </w:rPr>
        <w:t xml:space="preserve">Яркими событиями для горожан стали встречи в зале </w:t>
      </w:r>
      <w:r w:rsidR="003F73AE" w:rsidRPr="00725982">
        <w:rPr>
          <w:rFonts w:eastAsia="Calibri"/>
          <w:lang w:eastAsia="en-US"/>
        </w:rPr>
        <w:t xml:space="preserve">Центральной </w:t>
      </w:r>
      <w:r w:rsidRPr="00725982">
        <w:rPr>
          <w:rFonts w:eastAsia="Calibri"/>
          <w:lang w:eastAsia="en-US"/>
        </w:rPr>
        <w:t>библиотеки с московскими деятелями культуры</w:t>
      </w:r>
      <w:r w:rsidR="00725982">
        <w:rPr>
          <w:rFonts w:eastAsia="Calibri"/>
          <w:lang w:eastAsia="en-US"/>
        </w:rPr>
        <w:t xml:space="preserve"> </w:t>
      </w:r>
      <w:r w:rsidRPr="00725982">
        <w:rPr>
          <w:rFonts w:eastAsia="Calibri"/>
          <w:lang w:eastAsia="en-US"/>
        </w:rPr>
        <w:t xml:space="preserve">- актером и поэтом Валентином Гафтом и актером и сценаристом Никитой Высоцким, а также российскими космонавтами А.Овчининым и </w:t>
      </w:r>
      <w:proofErr w:type="spellStart"/>
      <w:r w:rsidRPr="00725982">
        <w:rPr>
          <w:rFonts w:eastAsia="Calibri"/>
          <w:lang w:eastAsia="en-US"/>
        </w:rPr>
        <w:t>А.Шкаплеровым</w:t>
      </w:r>
      <w:proofErr w:type="spellEnd"/>
      <w:r w:rsidRPr="00725982">
        <w:rPr>
          <w:rFonts w:eastAsia="Calibri"/>
          <w:lang w:eastAsia="en-US"/>
        </w:rPr>
        <w:t xml:space="preserve">. Молодым пользователям библиотеки запомнился поэтический вечер к юбилею Сергея Есенина, подготовленный членами молодежного литературного клуба.  </w:t>
      </w:r>
    </w:p>
    <w:p w:rsidR="005B0EF8" w:rsidRDefault="005B0EF8" w:rsidP="00273AE8">
      <w:pPr>
        <w:shd w:val="clear" w:color="auto" w:fill="FFFFFF"/>
        <w:spacing w:after="135" w:line="270" w:lineRule="atLeast"/>
        <w:ind w:firstLine="709"/>
        <w:contextualSpacing/>
        <w:jc w:val="both"/>
      </w:pPr>
      <w:r>
        <w:rPr>
          <w:sz w:val="28"/>
          <w:szCs w:val="28"/>
        </w:rPr>
        <w:t xml:space="preserve">  </w:t>
      </w:r>
      <w:r w:rsidRPr="0081645C">
        <w:t xml:space="preserve">К новым проектам </w:t>
      </w:r>
      <w:r>
        <w:t>2016</w:t>
      </w:r>
      <w:r w:rsidRPr="0081645C">
        <w:t xml:space="preserve"> года можно отнести </w:t>
      </w:r>
      <w:r>
        <w:t xml:space="preserve">акцию </w:t>
      </w:r>
      <w:r w:rsidRPr="0081645C">
        <w:t>«Литературный трамвай», воплощенный работниками библиотечной системы. Впервые</w:t>
      </w:r>
      <w:r>
        <w:t>,</w:t>
      </w:r>
      <w:r w:rsidRPr="0081645C">
        <w:t xml:space="preserve"> он был организован в мае к параду трамваев, а затем с августа проект продолжен – 2 раза в месяц городские библиотеки для пассажиров маршрута №2 провод</w:t>
      </w:r>
      <w:r>
        <w:t>ят</w:t>
      </w:r>
      <w:r w:rsidRPr="0081645C">
        <w:t xml:space="preserve"> в вагоне поэтические композиции, беседы о 50-летии Нижнекамска, викторины, работа</w:t>
      </w:r>
      <w:r>
        <w:t>ет</w:t>
      </w:r>
      <w:r w:rsidRPr="0081645C">
        <w:t xml:space="preserve"> стол книгообмена.</w:t>
      </w:r>
    </w:p>
    <w:p w:rsidR="00EC36AD" w:rsidRDefault="00EC36AD" w:rsidP="00273AE8">
      <w:pPr>
        <w:shd w:val="clear" w:color="auto" w:fill="FFFFFF"/>
        <w:spacing w:after="135" w:line="270" w:lineRule="atLeast"/>
        <w:contextualSpacing/>
        <w:jc w:val="both"/>
        <w:rPr>
          <w:sz w:val="28"/>
          <w:szCs w:val="28"/>
        </w:rPr>
      </w:pPr>
    </w:p>
    <w:p w:rsidR="000D378E" w:rsidRDefault="000D378E" w:rsidP="00725982">
      <w:pPr>
        <w:ind w:firstLine="709"/>
        <w:jc w:val="both"/>
      </w:pPr>
    </w:p>
    <w:p w:rsidR="009E71C3" w:rsidRDefault="009E71C3" w:rsidP="000D378E">
      <w:pPr>
        <w:ind w:firstLine="709"/>
        <w:jc w:val="both"/>
      </w:pPr>
      <w:r w:rsidRPr="00725982">
        <w:t xml:space="preserve">Во всех библиотеках велась работа навстречу 50-летия города, проводились встречи с </w:t>
      </w:r>
      <w:proofErr w:type="spellStart"/>
      <w:r w:rsidRPr="00725982">
        <w:t>первостроителями</w:t>
      </w:r>
      <w:proofErr w:type="spellEnd"/>
      <w:r w:rsidRPr="00725982">
        <w:t xml:space="preserve">, заслуженными людьми Нижнекамска, для детей </w:t>
      </w:r>
      <w:r w:rsidR="002625FB" w:rsidRPr="00725982">
        <w:t xml:space="preserve">организованы </w:t>
      </w:r>
      <w:r w:rsidRPr="00725982">
        <w:t>беседы по ис</w:t>
      </w:r>
      <w:r w:rsidR="002625FB" w:rsidRPr="00725982">
        <w:t>тории города, о памятных местах и памятниках</w:t>
      </w:r>
      <w:r w:rsidRPr="00725982">
        <w:t>. Всего проведено 154 мероприятия с охватом населения 11 332 человека, из них 5 980 –детей.</w:t>
      </w:r>
      <w:r w:rsidR="00451CC1" w:rsidRPr="00725982">
        <w:t xml:space="preserve"> </w:t>
      </w:r>
      <w:r w:rsidR="00451CC1" w:rsidRPr="00725982">
        <w:lastRenderedPageBreak/>
        <w:t xml:space="preserve">В </w:t>
      </w:r>
      <w:r w:rsidR="0080728D" w:rsidRPr="00725982">
        <w:t>рамках составленной программы «Маршрут длиною в 50 лет»</w:t>
      </w:r>
      <w:r w:rsidR="00451CC1" w:rsidRPr="00725982">
        <w:t xml:space="preserve"> более 20 встреч детей и подростков с </w:t>
      </w:r>
      <w:proofErr w:type="spellStart"/>
      <w:r w:rsidR="00451CC1" w:rsidRPr="00725982">
        <w:t>первостроителями</w:t>
      </w:r>
      <w:proofErr w:type="spellEnd"/>
      <w:r w:rsidR="00451CC1" w:rsidRPr="00725982">
        <w:t xml:space="preserve"> города, почетными гражданами и </w:t>
      </w:r>
      <w:r w:rsidR="006104F0" w:rsidRPr="00725982">
        <w:t>заслуженными людьми Нижнекамска</w:t>
      </w:r>
      <w:r w:rsidR="0080728D" w:rsidRPr="00725982">
        <w:t xml:space="preserve"> </w:t>
      </w:r>
      <w:r w:rsidR="00480127" w:rsidRPr="00725982">
        <w:t>(</w:t>
      </w:r>
      <w:r w:rsidR="00451CC1" w:rsidRPr="00725982">
        <w:t>строители, педагоги, работники культуры, писатели и др</w:t>
      </w:r>
      <w:r w:rsidR="006104F0" w:rsidRPr="00725982">
        <w:t>угие</w:t>
      </w:r>
      <w:r w:rsidR="00480127" w:rsidRPr="00725982">
        <w:t>)</w:t>
      </w:r>
      <w:r w:rsidR="00451CC1" w:rsidRPr="00725982">
        <w:t>.</w:t>
      </w:r>
    </w:p>
    <w:p w:rsidR="000D378E" w:rsidRDefault="000D378E" w:rsidP="000D378E">
      <w:pPr>
        <w:shd w:val="clear" w:color="auto" w:fill="FFFFFF"/>
        <w:ind w:firstLine="709"/>
        <w:contextualSpacing/>
        <w:jc w:val="both"/>
      </w:pPr>
    </w:p>
    <w:p w:rsidR="0019287A" w:rsidRDefault="003C7471" w:rsidP="000D378E">
      <w:pPr>
        <w:shd w:val="clear" w:color="auto" w:fill="FFFFFF"/>
        <w:ind w:firstLine="709"/>
        <w:contextualSpacing/>
        <w:jc w:val="both"/>
      </w:pPr>
      <w:r w:rsidRPr="00725982">
        <w:t xml:space="preserve">В Центральной библиотеке им.Г.Тукая проведены презентации двух новых книг о Нижнекамске. Они стали заметным событием в культурной жизни города. В апреле библиотека  принимала гостей – героев книги </w:t>
      </w:r>
      <w:proofErr w:type="spellStart"/>
      <w:r w:rsidRPr="00725982">
        <w:t>Сабирова</w:t>
      </w:r>
      <w:proofErr w:type="spellEnd"/>
      <w:r w:rsidRPr="00725982">
        <w:t xml:space="preserve"> Г.С. «Знали – город будет» - </w:t>
      </w:r>
      <w:proofErr w:type="spellStart"/>
      <w:r w:rsidRPr="00725982">
        <w:t>первостроителей</w:t>
      </w:r>
      <w:proofErr w:type="spellEnd"/>
      <w:r w:rsidRPr="00725982">
        <w:t xml:space="preserve"> Нижнекамска. На презентацию летописи собралось более восьмидесяти строителей, педагогов, медиков, работников торговли, социальной и культурной сферы, руководителей предприятий, всех, кто стоял у истоков города. В конце сентября состоялась презентация уникального энциклопедического издания «Нижнекамск – история в 50 лет» и фотоальбома к юбилею города. Праздничным вечером в библиотеке завершилась кропотливая работа редакционных команд, которые в течение всего года трудились над созданием уникальной книги.</w:t>
      </w:r>
    </w:p>
    <w:p w:rsidR="000D378E" w:rsidRDefault="000D378E" w:rsidP="00D372AC">
      <w:pPr>
        <w:shd w:val="clear" w:color="auto" w:fill="FFFFFF"/>
        <w:spacing w:after="135" w:line="270" w:lineRule="atLeast"/>
        <w:ind w:firstLine="709"/>
        <w:contextualSpacing/>
        <w:jc w:val="both"/>
      </w:pPr>
    </w:p>
    <w:p w:rsidR="00480127" w:rsidRDefault="00C378BB" w:rsidP="000D378E">
      <w:pPr>
        <w:shd w:val="clear" w:color="auto" w:fill="FFFFFF"/>
        <w:ind w:firstLine="709"/>
        <w:contextualSpacing/>
        <w:jc w:val="both"/>
      </w:pPr>
      <w:r w:rsidRPr="0081645C">
        <w:t>Библиотеки Централизованной библиотечной системы приняли участие в республиканском конкурсе профессионального мастерства среди библиотекарей республики «</w:t>
      </w:r>
      <w:proofErr w:type="spellStart"/>
      <w:r w:rsidRPr="0081645C">
        <w:t>Буктрейлер</w:t>
      </w:r>
      <w:proofErr w:type="spellEnd"/>
      <w:r w:rsidRPr="0081645C">
        <w:t xml:space="preserve">: весь мир </w:t>
      </w:r>
      <w:proofErr w:type="gramStart"/>
      <w:r w:rsidRPr="0081645C">
        <w:t>–о</w:t>
      </w:r>
      <w:proofErr w:type="gramEnd"/>
      <w:r w:rsidRPr="0081645C">
        <w:t xml:space="preserve">дна библиотека». На конкурс представлены 10 работ современной формы пропаганды книги – </w:t>
      </w:r>
      <w:proofErr w:type="spellStart"/>
      <w:r w:rsidRPr="0081645C">
        <w:t>буктрейлеров</w:t>
      </w:r>
      <w:proofErr w:type="spellEnd"/>
      <w:r w:rsidRPr="0081645C">
        <w:t xml:space="preserve"> – коротких рекламных роликов</w:t>
      </w:r>
      <w:r w:rsidR="005E3C99">
        <w:t>.</w:t>
      </w:r>
    </w:p>
    <w:p w:rsidR="005E3C99" w:rsidRDefault="005E3C99" w:rsidP="000D378E">
      <w:pPr>
        <w:ind w:firstLine="708"/>
        <w:jc w:val="both"/>
      </w:pPr>
      <w:r w:rsidRPr="0081645C">
        <w:t xml:space="preserve">Библиотечное обслуживание население в </w:t>
      </w:r>
      <w:r>
        <w:t>2016</w:t>
      </w:r>
      <w:r w:rsidRPr="0081645C">
        <w:t xml:space="preserve"> году ве</w:t>
      </w:r>
      <w:r>
        <w:t>лась</w:t>
      </w:r>
      <w:r w:rsidRPr="0081645C">
        <w:t xml:space="preserve"> и за стенами библиотеки, оно вышло </w:t>
      </w:r>
      <w:r>
        <w:t>на парковые площадки города</w:t>
      </w:r>
      <w:r w:rsidRPr="0081645C">
        <w:t xml:space="preserve">. Коллективом Центральной библиотеки внедрена новая форма работы - «Литературная среда», еженедельно по средам с мая по сентябрь в парке </w:t>
      </w:r>
      <w:r>
        <w:t>чтения и отдыха им.Г.</w:t>
      </w:r>
      <w:proofErr w:type="gramStart"/>
      <w:r>
        <w:t>Тукая</w:t>
      </w:r>
      <w:proofErr w:type="gramEnd"/>
      <w:r>
        <w:t xml:space="preserve"> </w:t>
      </w:r>
      <w:r w:rsidRPr="0081645C">
        <w:t>проводили</w:t>
      </w:r>
      <w:r>
        <w:t>сь</w:t>
      </w:r>
      <w:r w:rsidRPr="0081645C">
        <w:t xml:space="preserve"> различные акции для детей и взрослых.</w:t>
      </w:r>
      <w:r w:rsidR="00CC65D3">
        <w:t xml:space="preserve"> </w:t>
      </w:r>
      <w:r w:rsidRPr="0081645C">
        <w:t xml:space="preserve"> </w:t>
      </w:r>
      <w:proofErr w:type="gramStart"/>
      <w:r>
        <w:t>С</w:t>
      </w:r>
      <w:r w:rsidRPr="0081645C">
        <w:t xml:space="preserve"> успехом распространилась форма литературной </w:t>
      </w:r>
      <w:proofErr w:type="spellStart"/>
      <w:r w:rsidRPr="0081645C">
        <w:t>квест-игры</w:t>
      </w:r>
      <w:proofErr w:type="spellEnd"/>
      <w:r w:rsidRPr="0081645C">
        <w:t xml:space="preserve"> с детьми, которые начинаются в библиотек</w:t>
      </w:r>
      <w:r>
        <w:t>е</w:t>
      </w:r>
      <w:r w:rsidRPr="0081645C">
        <w:t xml:space="preserve"> и переходят в парк.</w:t>
      </w:r>
      <w:proofErr w:type="gramEnd"/>
      <w:r w:rsidRPr="0081645C">
        <w:t xml:space="preserve"> Такие игры проходили на праздниках, организованных ко Дню детской книги, Дню защиты детей, в </w:t>
      </w:r>
      <w:proofErr w:type="spellStart"/>
      <w:r w:rsidRPr="0081645C">
        <w:t>Тукаевские</w:t>
      </w:r>
      <w:proofErr w:type="spellEnd"/>
      <w:r w:rsidRPr="0081645C">
        <w:t xml:space="preserve"> дни и в Пушкинский день России, в День библиотек и т.д.</w:t>
      </w:r>
    </w:p>
    <w:p w:rsidR="00725982" w:rsidRPr="000D378E" w:rsidRDefault="00725982" w:rsidP="000D378E">
      <w:pPr>
        <w:jc w:val="both"/>
        <w:rPr>
          <w:sz w:val="10"/>
          <w:szCs w:val="10"/>
        </w:rPr>
      </w:pPr>
    </w:p>
    <w:p w:rsidR="005E3C99" w:rsidRPr="005E3C99" w:rsidRDefault="005E3C99" w:rsidP="005E3C99">
      <w:pPr>
        <w:ind w:firstLine="708"/>
        <w:jc w:val="both"/>
        <w:rPr>
          <w:sz w:val="10"/>
          <w:szCs w:val="10"/>
        </w:rPr>
      </w:pPr>
    </w:p>
    <w:p w:rsidR="003C7471" w:rsidRPr="00CC65D3" w:rsidRDefault="005E3C99" w:rsidP="00273AE8">
      <w:pPr>
        <w:ind w:firstLine="708"/>
        <w:jc w:val="both"/>
        <w:rPr>
          <w:sz w:val="8"/>
          <w:szCs w:val="8"/>
        </w:rPr>
      </w:pPr>
      <w:r>
        <w:t xml:space="preserve">  </w:t>
      </w:r>
    </w:p>
    <w:p w:rsidR="00B54CF1" w:rsidRDefault="00B54CF1" w:rsidP="00B54CF1">
      <w:pPr>
        <w:ind w:firstLine="708"/>
        <w:jc w:val="both"/>
      </w:pPr>
      <w:r w:rsidRPr="00B54CF1">
        <w:t xml:space="preserve">Интересной формой проведения </w:t>
      </w:r>
      <w:r>
        <w:t xml:space="preserve">мероприятий </w:t>
      </w:r>
      <w:r w:rsidRPr="00B54CF1">
        <w:t>стал кинопоказ в рубрике «ретро-киноман» на летней эстраде парка</w:t>
      </w:r>
      <w:proofErr w:type="gramStart"/>
      <w:r w:rsidRPr="00B54CF1">
        <w:t xml:space="preserve"> Т</w:t>
      </w:r>
      <w:proofErr w:type="gramEnd"/>
      <w:r w:rsidRPr="00B54CF1">
        <w:t xml:space="preserve">укая. Были показаны отрывки из </w:t>
      </w:r>
      <w:r>
        <w:t xml:space="preserve">художественных </w:t>
      </w:r>
      <w:r w:rsidRPr="00B54CF1">
        <w:t>фильм</w:t>
      </w:r>
      <w:r>
        <w:t xml:space="preserve">ов, </w:t>
      </w:r>
      <w:r w:rsidRPr="00B54CF1">
        <w:t>котор</w:t>
      </w:r>
      <w:r>
        <w:t>ые</w:t>
      </w:r>
      <w:r w:rsidRPr="00B54CF1">
        <w:t xml:space="preserve"> сопровождал</w:t>
      </w:r>
      <w:r>
        <w:t>ись</w:t>
      </w:r>
      <w:r w:rsidRPr="00B54CF1">
        <w:t xml:space="preserve"> </w:t>
      </w:r>
      <w:proofErr w:type="spellStart"/>
      <w:r w:rsidRPr="00B54CF1">
        <w:t>сторителлингом</w:t>
      </w:r>
      <w:proofErr w:type="spellEnd"/>
      <w:r w:rsidRPr="00B54CF1">
        <w:t xml:space="preserve"> – устным рассказом под девизом «в жизни как в кино». </w:t>
      </w:r>
    </w:p>
    <w:p w:rsidR="00725982" w:rsidRDefault="00725982" w:rsidP="00B54CF1">
      <w:pPr>
        <w:ind w:firstLine="708"/>
        <w:jc w:val="both"/>
      </w:pPr>
    </w:p>
    <w:p w:rsidR="005666C5" w:rsidRPr="005666C5" w:rsidRDefault="005666C5" w:rsidP="00B54CF1">
      <w:pPr>
        <w:ind w:firstLine="708"/>
        <w:jc w:val="both"/>
        <w:rPr>
          <w:sz w:val="8"/>
          <w:szCs w:val="8"/>
        </w:rPr>
      </w:pPr>
    </w:p>
    <w:p w:rsidR="00B54CF1" w:rsidRPr="0054286A" w:rsidRDefault="005666C5" w:rsidP="0054286A">
      <w:pPr>
        <w:ind w:firstLine="708"/>
        <w:jc w:val="both"/>
      </w:pPr>
      <w:r>
        <w:t xml:space="preserve">  </w:t>
      </w:r>
    </w:p>
    <w:p w:rsidR="00725982" w:rsidRDefault="00725982" w:rsidP="00D372AC">
      <w:pPr>
        <w:shd w:val="clear" w:color="auto" w:fill="FFFFFF"/>
        <w:spacing w:after="135" w:line="270" w:lineRule="atLeast"/>
        <w:ind w:firstLine="709"/>
        <w:contextualSpacing/>
        <w:jc w:val="both"/>
      </w:pPr>
    </w:p>
    <w:p w:rsidR="00D372AC" w:rsidRPr="00725982" w:rsidRDefault="00D372AC" w:rsidP="00D372AC">
      <w:pPr>
        <w:shd w:val="clear" w:color="auto" w:fill="FFFFFF"/>
        <w:spacing w:after="135" w:line="270" w:lineRule="atLeast"/>
        <w:ind w:firstLine="709"/>
        <w:contextualSpacing/>
        <w:jc w:val="both"/>
      </w:pPr>
      <w:r w:rsidRPr="00725982">
        <w:t xml:space="preserve">В </w:t>
      </w:r>
      <w:r w:rsidR="0054286A" w:rsidRPr="00725982">
        <w:t xml:space="preserve">Центральной </w:t>
      </w:r>
      <w:r w:rsidRPr="00725982">
        <w:t xml:space="preserve">библиотеке </w:t>
      </w:r>
      <w:r w:rsidR="005F6F4D" w:rsidRPr="00725982">
        <w:t>регулярно</w:t>
      </w:r>
      <w:r w:rsidRPr="00725982">
        <w:t xml:space="preserve"> собираются местные поэты и писатели из объединений «Кама </w:t>
      </w:r>
      <w:proofErr w:type="spellStart"/>
      <w:r w:rsidRPr="00725982">
        <w:t>таннары</w:t>
      </w:r>
      <w:proofErr w:type="spellEnd"/>
      <w:r w:rsidRPr="00725982">
        <w:t>», «</w:t>
      </w:r>
      <w:proofErr w:type="spellStart"/>
      <w:r w:rsidRPr="00725982">
        <w:t>Данко</w:t>
      </w:r>
      <w:proofErr w:type="spellEnd"/>
      <w:r w:rsidRPr="00725982">
        <w:t xml:space="preserve">» и «Берега», проводятся их творческие вечера. </w:t>
      </w:r>
      <w:r w:rsidR="00B3143A" w:rsidRPr="00725982">
        <w:t>К юбилею в городе вышло более 20  новых книг нижнекамских авторов, среди них и документально-публицистические и художественные произведения. Среди авторов и журналисты –</w:t>
      </w:r>
      <w:r w:rsidR="00725982">
        <w:t xml:space="preserve"> </w:t>
      </w:r>
      <w:r w:rsidR="00B3143A" w:rsidRPr="00725982">
        <w:t xml:space="preserve">Олег </w:t>
      </w:r>
      <w:proofErr w:type="spellStart"/>
      <w:r w:rsidR="00B3143A" w:rsidRPr="00725982">
        <w:t>Лукошин</w:t>
      </w:r>
      <w:proofErr w:type="spellEnd"/>
      <w:r w:rsidR="00B3143A" w:rsidRPr="00725982">
        <w:t xml:space="preserve"> со своими новыми романами, Н.Плотникова с книгой стихов для детей; и члены </w:t>
      </w:r>
      <w:r w:rsidR="00CC65D3" w:rsidRPr="00725982">
        <w:t>нижне</w:t>
      </w:r>
      <w:r w:rsidR="0094229F" w:rsidRPr="00725982">
        <w:t>к</w:t>
      </w:r>
      <w:r w:rsidR="00CC65D3" w:rsidRPr="00725982">
        <w:t xml:space="preserve">амских литературных объединений, </w:t>
      </w:r>
      <w:r w:rsidR="00B3143A" w:rsidRPr="00725982">
        <w:t xml:space="preserve">издавшие новые сборники стихов, и ряд других авторов. </w:t>
      </w:r>
    </w:p>
    <w:p w:rsidR="00130655" w:rsidRPr="00725982" w:rsidRDefault="00130655" w:rsidP="00D372AC">
      <w:pPr>
        <w:shd w:val="clear" w:color="auto" w:fill="FFFFFF"/>
        <w:spacing w:after="135" w:line="270" w:lineRule="atLeast"/>
        <w:ind w:firstLine="709"/>
        <w:contextualSpacing/>
        <w:jc w:val="both"/>
      </w:pPr>
    </w:p>
    <w:p w:rsidR="00B3143A" w:rsidRPr="0030250D" w:rsidRDefault="001311F2" w:rsidP="00D372AC">
      <w:pPr>
        <w:shd w:val="clear" w:color="auto" w:fill="FFFFFF"/>
        <w:spacing w:after="135" w:line="27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1707" w:rsidRPr="005B2338" w:rsidRDefault="00691707" w:rsidP="0021176C">
      <w:pPr>
        <w:ind w:firstLine="709"/>
        <w:jc w:val="both"/>
        <w:rPr>
          <w:i/>
          <w:sz w:val="12"/>
          <w:szCs w:val="12"/>
        </w:rPr>
      </w:pPr>
    </w:p>
    <w:p w:rsidR="00725982" w:rsidRPr="000D378E" w:rsidRDefault="00725982" w:rsidP="003100B2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3100B2" w:rsidRDefault="005F6F4D" w:rsidP="003100B2">
      <w:pPr>
        <w:ind w:firstLine="708"/>
        <w:jc w:val="both"/>
        <w:rPr>
          <w:rFonts w:eastAsiaTheme="minorHAnsi"/>
          <w:lang w:eastAsia="en-US"/>
        </w:rPr>
      </w:pPr>
      <w:r w:rsidRPr="00666976">
        <w:rPr>
          <w:rFonts w:eastAsiaTheme="minorHAnsi"/>
          <w:lang w:eastAsia="en-US"/>
        </w:rPr>
        <w:lastRenderedPageBreak/>
        <w:t>22 апреля в Нижнекамске прошла общероссийская акция «Библионочь-2016» под девизом «Читаем кино».</w:t>
      </w:r>
      <w:r w:rsidRPr="00666976">
        <w:rPr>
          <w:rFonts w:eastAsiaTheme="minorHAnsi"/>
          <w:b/>
          <w:lang w:eastAsia="en-US"/>
        </w:rPr>
        <w:t xml:space="preserve"> </w:t>
      </w:r>
      <w:r w:rsidRPr="00666976">
        <w:rPr>
          <w:rFonts w:eastAsiaTheme="minorHAnsi"/>
          <w:lang w:eastAsia="en-US"/>
        </w:rPr>
        <w:t>Мероприятия прошли на 5 площадках</w:t>
      </w:r>
      <w:r w:rsidR="00E71288">
        <w:rPr>
          <w:rFonts w:eastAsiaTheme="minorHAnsi"/>
          <w:lang w:eastAsia="en-US"/>
        </w:rPr>
        <w:t xml:space="preserve"> библиотек</w:t>
      </w:r>
      <w:r w:rsidRPr="00666976">
        <w:rPr>
          <w:rFonts w:eastAsiaTheme="minorHAnsi"/>
          <w:lang w:eastAsia="en-US"/>
        </w:rPr>
        <w:t>, игровые формы для детей и подростков проведены в парке</w:t>
      </w:r>
      <w:r w:rsidR="00E71288">
        <w:rPr>
          <w:rFonts w:eastAsiaTheme="minorHAnsi"/>
          <w:lang w:eastAsia="en-US"/>
        </w:rPr>
        <w:t xml:space="preserve"> чтения и отдыха им.Г.</w:t>
      </w:r>
      <w:r w:rsidRPr="00666976">
        <w:rPr>
          <w:rFonts w:eastAsiaTheme="minorHAnsi"/>
          <w:lang w:eastAsia="en-US"/>
        </w:rPr>
        <w:t>Тукая.</w:t>
      </w:r>
      <w:r w:rsidR="004A07DD">
        <w:rPr>
          <w:rFonts w:eastAsiaTheme="minorHAnsi"/>
          <w:b/>
          <w:lang w:eastAsia="en-US"/>
        </w:rPr>
        <w:t xml:space="preserve"> </w:t>
      </w:r>
      <w:r w:rsidRPr="00666976">
        <w:rPr>
          <w:rFonts w:eastAsiaTheme="minorHAnsi"/>
          <w:lang w:eastAsia="en-US"/>
        </w:rPr>
        <w:t xml:space="preserve">Детские библиотеки подготовили игровые и театрализованные программы для детей, мини-спектакль «Малыш и </w:t>
      </w:r>
      <w:proofErr w:type="spellStart"/>
      <w:r w:rsidRPr="00666976">
        <w:rPr>
          <w:rFonts w:eastAsiaTheme="minorHAnsi"/>
          <w:lang w:eastAsia="en-US"/>
        </w:rPr>
        <w:t>Карлсон</w:t>
      </w:r>
      <w:proofErr w:type="spellEnd"/>
      <w:r w:rsidRPr="00666976">
        <w:rPr>
          <w:rFonts w:eastAsiaTheme="minorHAnsi"/>
          <w:lang w:eastAsia="en-US"/>
        </w:rPr>
        <w:t xml:space="preserve">», вечер пантомимы «Я артистом быть </w:t>
      </w:r>
      <w:r w:rsidR="00E71288">
        <w:rPr>
          <w:rFonts w:eastAsiaTheme="minorHAnsi"/>
          <w:lang w:eastAsia="en-US"/>
        </w:rPr>
        <w:t>хочу»</w:t>
      </w:r>
      <w:r w:rsidR="004A07DD">
        <w:rPr>
          <w:rFonts w:eastAsiaTheme="minorHAnsi"/>
          <w:lang w:eastAsia="en-US"/>
        </w:rPr>
        <w:t>, л</w:t>
      </w:r>
      <w:r w:rsidRPr="00666976">
        <w:rPr>
          <w:rFonts w:eastAsiaTheme="minorHAnsi"/>
          <w:lang w:eastAsia="en-US"/>
        </w:rPr>
        <w:t>итературн</w:t>
      </w:r>
      <w:r w:rsidR="004A07DD">
        <w:rPr>
          <w:rFonts w:eastAsiaTheme="minorHAnsi"/>
          <w:lang w:eastAsia="en-US"/>
        </w:rPr>
        <w:t xml:space="preserve">ый </w:t>
      </w:r>
      <w:proofErr w:type="spellStart"/>
      <w:r w:rsidR="004A07DD">
        <w:rPr>
          <w:rFonts w:eastAsiaTheme="minorHAnsi"/>
          <w:lang w:eastAsia="en-US"/>
        </w:rPr>
        <w:t>библиоквест</w:t>
      </w:r>
      <w:proofErr w:type="spellEnd"/>
      <w:r w:rsidRPr="00666976">
        <w:rPr>
          <w:rFonts w:eastAsiaTheme="minorHAnsi"/>
          <w:lang w:eastAsia="en-US"/>
        </w:rPr>
        <w:t xml:space="preserve"> «Остров сокровищ и</w:t>
      </w:r>
      <w:r w:rsidR="004A07DD">
        <w:rPr>
          <w:rFonts w:eastAsiaTheme="minorHAnsi"/>
          <w:lang w:eastAsia="en-US"/>
        </w:rPr>
        <w:t>ли Большое морское путешествие».</w:t>
      </w:r>
      <w:r w:rsidRPr="00666976">
        <w:rPr>
          <w:rFonts w:eastAsiaTheme="minorHAnsi"/>
          <w:lang w:eastAsia="en-US"/>
        </w:rPr>
        <w:t xml:space="preserve"> </w:t>
      </w:r>
      <w:r w:rsidRPr="00666976">
        <w:rPr>
          <w:rFonts w:eastAsiaTheme="minorHAnsi"/>
          <w:color w:val="000000"/>
          <w:lang w:eastAsia="en-US"/>
        </w:rPr>
        <w:t>Сотрудники информационно-библиографического отдела Центральной библиотеки им. Г.</w:t>
      </w:r>
      <w:proofErr w:type="gramStart"/>
      <w:r w:rsidRPr="00666976">
        <w:rPr>
          <w:rFonts w:eastAsiaTheme="minorHAnsi"/>
          <w:color w:val="000000"/>
          <w:lang w:eastAsia="en-US"/>
        </w:rPr>
        <w:t>Тукая</w:t>
      </w:r>
      <w:proofErr w:type="gramEnd"/>
      <w:r w:rsidRPr="00666976">
        <w:rPr>
          <w:rFonts w:eastAsiaTheme="minorHAnsi"/>
          <w:color w:val="000000"/>
          <w:lang w:eastAsia="en-US"/>
        </w:rPr>
        <w:t xml:space="preserve"> сняли и продемонстрировали рекламный юмористический ролик «Кино читает», который имел </w:t>
      </w:r>
      <w:r w:rsidR="004A07DD">
        <w:rPr>
          <w:rFonts w:eastAsiaTheme="minorHAnsi"/>
          <w:color w:val="000000"/>
          <w:lang w:eastAsia="en-US"/>
        </w:rPr>
        <w:t xml:space="preserve">большой  успех у зрителей. </w:t>
      </w:r>
      <w:r w:rsidRPr="00666976">
        <w:rPr>
          <w:rFonts w:eastAsiaTheme="minorHAnsi"/>
          <w:lang w:eastAsia="en-US"/>
        </w:rPr>
        <w:t xml:space="preserve">Всего за 4 часа </w:t>
      </w:r>
      <w:r w:rsidR="003100B2">
        <w:rPr>
          <w:rFonts w:eastAsiaTheme="minorHAnsi"/>
          <w:lang w:eastAsia="en-US"/>
        </w:rPr>
        <w:t>в акции приняло участие</w:t>
      </w:r>
      <w:r w:rsidRPr="00666976">
        <w:rPr>
          <w:rFonts w:eastAsiaTheme="minorHAnsi"/>
          <w:lang w:eastAsia="en-US"/>
        </w:rPr>
        <w:t xml:space="preserve"> более 500 человек.</w:t>
      </w:r>
    </w:p>
    <w:p w:rsidR="000D378E" w:rsidRPr="000D378E" w:rsidRDefault="000D378E" w:rsidP="003100B2">
      <w:pPr>
        <w:ind w:firstLine="708"/>
        <w:jc w:val="both"/>
        <w:rPr>
          <w:rFonts w:eastAsiaTheme="minorHAnsi"/>
          <w:sz w:val="10"/>
          <w:szCs w:val="10"/>
          <w:lang w:eastAsia="en-US"/>
        </w:rPr>
      </w:pPr>
    </w:p>
    <w:p w:rsidR="00374909" w:rsidRPr="00CE6AD2" w:rsidRDefault="005F6F4D" w:rsidP="003100B2">
      <w:pPr>
        <w:ind w:firstLine="708"/>
        <w:jc w:val="both"/>
        <w:rPr>
          <w:rFonts w:eastAsiaTheme="minorHAnsi"/>
          <w:sz w:val="8"/>
          <w:szCs w:val="8"/>
          <w:lang w:eastAsia="en-US"/>
        </w:rPr>
      </w:pPr>
      <w:r w:rsidRPr="00666976">
        <w:rPr>
          <w:rFonts w:eastAsiaTheme="minorHAnsi"/>
          <w:lang w:eastAsia="en-US"/>
        </w:rPr>
        <w:t xml:space="preserve"> </w:t>
      </w:r>
    </w:p>
    <w:p w:rsidR="005B2338" w:rsidRPr="003100B2" w:rsidRDefault="005B2338" w:rsidP="00273AE8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</w:p>
    <w:p w:rsidR="00227F51" w:rsidRPr="000D378E" w:rsidRDefault="00227F51" w:rsidP="00F32251">
      <w:pPr>
        <w:pStyle w:val="af5"/>
        <w:spacing w:line="256" w:lineRule="auto"/>
        <w:ind w:firstLine="708"/>
        <w:jc w:val="both"/>
        <w:rPr>
          <w:rFonts w:ascii="Times New Roman" w:eastAsiaTheme="minorHAnsi" w:hAnsi="Times New Roman"/>
          <w:sz w:val="16"/>
          <w:szCs w:val="16"/>
        </w:rPr>
      </w:pPr>
    </w:p>
    <w:p w:rsidR="008F0460" w:rsidRDefault="008F0460" w:rsidP="0080752D">
      <w:pPr>
        <w:pStyle w:val="af5"/>
        <w:ind w:firstLine="709"/>
        <w:jc w:val="both"/>
        <w:rPr>
          <w:rFonts w:eastAsiaTheme="minorHAnsi"/>
          <w:sz w:val="27"/>
          <w:szCs w:val="27"/>
        </w:rPr>
      </w:pPr>
      <w:r w:rsidRPr="008F0460">
        <w:rPr>
          <w:rFonts w:ascii="Times New Roman" w:eastAsiaTheme="minorHAnsi" w:hAnsi="Times New Roman"/>
          <w:sz w:val="27"/>
          <w:szCs w:val="27"/>
        </w:rPr>
        <w:t xml:space="preserve">Второй год ярко, весело и интересно на </w:t>
      </w:r>
      <w:r w:rsidR="007E384A">
        <w:rPr>
          <w:rFonts w:ascii="Times New Roman" w:eastAsiaTheme="minorHAnsi" w:hAnsi="Times New Roman"/>
          <w:sz w:val="27"/>
          <w:szCs w:val="27"/>
        </w:rPr>
        <w:t>национальном празднике «Сабантуй»</w:t>
      </w:r>
      <w:r w:rsidRPr="008F0460">
        <w:rPr>
          <w:rFonts w:ascii="Times New Roman" w:eastAsiaTheme="minorHAnsi" w:hAnsi="Times New Roman"/>
          <w:sz w:val="27"/>
          <w:szCs w:val="27"/>
        </w:rPr>
        <w:t xml:space="preserve"> работала литературная площадка «Китапханә аланы» городских библиотек, на которой гости праздника окунулись в литературный мир. Для горожан работали выставки, посвящённые 50-летию города Нижнекамска, 130-летию Г.Тукая и 110-летию </w:t>
      </w:r>
      <w:proofErr w:type="spellStart"/>
      <w:r w:rsidRPr="008F0460">
        <w:rPr>
          <w:rFonts w:ascii="Times New Roman" w:eastAsiaTheme="minorHAnsi" w:hAnsi="Times New Roman"/>
          <w:sz w:val="27"/>
          <w:szCs w:val="27"/>
        </w:rPr>
        <w:t>Мусы</w:t>
      </w:r>
      <w:proofErr w:type="spellEnd"/>
      <w:r w:rsidRPr="008F0460">
        <w:rPr>
          <w:rFonts w:ascii="Times New Roman" w:eastAsiaTheme="minorHAnsi" w:hAnsi="Times New Roman"/>
          <w:sz w:val="27"/>
          <w:szCs w:val="27"/>
        </w:rPr>
        <w:t xml:space="preserve"> Джалиля, а так же книгообмен художественной литературы.</w:t>
      </w:r>
      <w:r w:rsidRPr="008F0460">
        <w:rPr>
          <w:rFonts w:eastAsiaTheme="minorHAnsi"/>
          <w:sz w:val="27"/>
          <w:szCs w:val="27"/>
        </w:rPr>
        <w:t> </w:t>
      </w:r>
      <w:r w:rsidRPr="008F0460">
        <w:rPr>
          <w:rFonts w:ascii="Times New Roman" w:eastAsiaTheme="minorHAnsi" w:hAnsi="Times New Roman"/>
          <w:sz w:val="27"/>
          <w:szCs w:val="27"/>
        </w:rPr>
        <w:t xml:space="preserve">Библиотеки города подготовили для посетителей своей литературной площадки различные игры, </w:t>
      </w:r>
      <w:proofErr w:type="gramStart"/>
      <w:r w:rsidRPr="008F0460">
        <w:rPr>
          <w:rFonts w:ascii="Times New Roman" w:eastAsiaTheme="minorHAnsi" w:hAnsi="Times New Roman"/>
          <w:sz w:val="27"/>
          <w:szCs w:val="27"/>
        </w:rPr>
        <w:t>танцевальный</w:t>
      </w:r>
      <w:proofErr w:type="gramEnd"/>
      <w:r w:rsidRPr="008F0460">
        <w:rPr>
          <w:rFonts w:ascii="Times New Roman" w:eastAsiaTheme="minorHAnsi" w:hAnsi="Times New Roman"/>
          <w:sz w:val="27"/>
          <w:szCs w:val="27"/>
        </w:rPr>
        <w:t xml:space="preserve"> </w:t>
      </w:r>
      <w:proofErr w:type="spellStart"/>
      <w:r w:rsidRPr="008F0460">
        <w:rPr>
          <w:rFonts w:ascii="Times New Roman" w:eastAsiaTheme="minorHAnsi" w:hAnsi="Times New Roman"/>
          <w:sz w:val="27"/>
          <w:szCs w:val="27"/>
        </w:rPr>
        <w:t>флещмоб</w:t>
      </w:r>
      <w:proofErr w:type="spellEnd"/>
      <w:r w:rsidRPr="008F0460">
        <w:rPr>
          <w:rFonts w:ascii="Times New Roman" w:eastAsiaTheme="minorHAnsi" w:hAnsi="Times New Roman"/>
          <w:sz w:val="27"/>
          <w:szCs w:val="27"/>
        </w:rPr>
        <w:t xml:space="preserve">, проводили викторины, спортивные состязания, работали мастер-классы. Гостей встречали костюмированные герои - </w:t>
      </w:r>
      <w:proofErr w:type="spellStart"/>
      <w:r w:rsidRPr="008F0460">
        <w:rPr>
          <w:rFonts w:ascii="Times New Roman" w:eastAsiaTheme="minorHAnsi" w:hAnsi="Times New Roman"/>
          <w:sz w:val="27"/>
          <w:szCs w:val="27"/>
        </w:rPr>
        <w:t>Лунтик</w:t>
      </w:r>
      <w:proofErr w:type="spellEnd"/>
      <w:r w:rsidRPr="008F0460">
        <w:rPr>
          <w:rFonts w:ascii="Times New Roman" w:eastAsiaTheme="minorHAnsi" w:hAnsi="Times New Roman"/>
          <w:sz w:val="27"/>
          <w:szCs w:val="27"/>
        </w:rPr>
        <w:t xml:space="preserve">,  </w:t>
      </w:r>
      <w:proofErr w:type="spellStart"/>
      <w:r w:rsidRPr="008F0460">
        <w:rPr>
          <w:rFonts w:ascii="Times New Roman" w:eastAsiaTheme="minorHAnsi" w:hAnsi="Times New Roman"/>
          <w:sz w:val="27"/>
          <w:szCs w:val="27"/>
        </w:rPr>
        <w:t>Шурале</w:t>
      </w:r>
      <w:proofErr w:type="spellEnd"/>
      <w:r w:rsidRPr="008F0460">
        <w:rPr>
          <w:rFonts w:ascii="Times New Roman" w:eastAsiaTheme="minorHAnsi" w:hAnsi="Times New Roman"/>
          <w:sz w:val="27"/>
          <w:szCs w:val="27"/>
        </w:rPr>
        <w:t xml:space="preserve">, Клоун, Пират  и др. </w:t>
      </w:r>
      <w:r w:rsidR="00F32251">
        <w:rPr>
          <w:rFonts w:ascii="Times New Roman" w:eastAsiaTheme="minorHAnsi" w:hAnsi="Times New Roman"/>
          <w:sz w:val="27"/>
          <w:szCs w:val="27"/>
        </w:rPr>
        <w:t xml:space="preserve"> </w:t>
      </w:r>
      <w:r w:rsidRPr="00F32251">
        <w:rPr>
          <w:rFonts w:ascii="Times New Roman" w:eastAsiaTheme="minorHAnsi" w:hAnsi="Times New Roman"/>
          <w:sz w:val="27"/>
          <w:szCs w:val="27"/>
        </w:rPr>
        <w:t>Центральная библиотека пров</w:t>
      </w:r>
      <w:r w:rsidR="00F32251" w:rsidRPr="00F32251">
        <w:rPr>
          <w:rFonts w:ascii="Times New Roman" w:eastAsiaTheme="minorHAnsi" w:hAnsi="Times New Roman"/>
          <w:sz w:val="27"/>
          <w:szCs w:val="27"/>
        </w:rPr>
        <w:t>ела</w:t>
      </w:r>
      <w:r w:rsidRPr="00F32251">
        <w:rPr>
          <w:rFonts w:ascii="Times New Roman" w:eastAsiaTheme="minorHAnsi" w:hAnsi="Times New Roman"/>
          <w:sz w:val="27"/>
          <w:szCs w:val="27"/>
        </w:rPr>
        <w:t xml:space="preserve"> игру «Литературное поле» - вращался </w:t>
      </w:r>
      <w:proofErr w:type="gramStart"/>
      <w:r w:rsidRPr="00F32251">
        <w:rPr>
          <w:rFonts w:ascii="Times New Roman" w:eastAsiaTheme="minorHAnsi" w:hAnsi="Times New Roman"/>
          <w:sz w:val="27"/>
          <w:szCs w:val="27"/>
        </w:rPr>
        <w:t>барабан</w:t>
      </w:r>
      <w:proofErr w:type="gramEnd"/>
      <w:r w:rsidRPr="00F32251">
        <w:rPr>
          <w:rFonts w:ascii="Times New Roman" w:eastAsiaTheme="minorHAnsi" w:hAnsi="Times New Roman"/>
          <w:sz w:val="27"/>
          <w:szCs w:val="27"/>
        </w:rPr>
        <w:t xml:space="preserve"> и участники игры отвечали на вопросы по 3-м темам: история города, волшебные сказки, юмор в литературе.</w:t>
      </w:r>
      <w:r w:rsidRPr="008F0460">
        <w:rPr>
          <w:rFonts w:eastAsiaTheme="minorHAnsi"/>
          <w:sz w:val="27"/>
          <w:szCs w:val="27"/>
        </w:rPr>
        <w:t xml:space="preserve"> </w:t>
      </w:r>
    </w:p>
    <w:p w:rsidR="000D378E" w:rsidRPr="000D378E" w:rsidRDefault="000D378E" w:rsidP="0080752D">
      <w:pPr>
        <w:pStyle w:val="af5"/>
        <w:ind w:firstLine="709"/>
        <w:jc w:val="both"/>
        <w:rPr>
          <w:rFonts w:eastAsiaTheme="minorHAnsi"/>
          <w:sz w:val="16"/>
          <w:szCs w:val="16"/>
        </w:rPr>
      </w:pPr>
    </w:p>
    <w:p w:rsidR="00227F51" w:rsidRPr="000D378E" w:rsidRDefault="00227F51" w:rsidP="007E384A">
      <w:pPr>
        <w:jc w:val="both"/>
        <w:rPr>
          <w:i/>
          <w:sz w:val="16"/>
          <w:szCs w:val="16"/>
        </w:rPr>
      </w:pPr>
    </w:p>
    <w:p w:rsidR="00130655" w:rsidRDefault="00130655" w:rsidP="000D378E">
      <w:pPr>
        <w:ind w:firstLine="709"/>
        <w:jc w:val="both"/>
      </w:pPr>
      <w:r w:rsidRPr="00666976">
        <w:t xml:space="preserve">В день празднования 50-летия Нижнекамска, в парке </w:t>
      </w:r>
      <w:r w:rsidR="00AA28B1">
        <w:t>чтения и отдыха имени Габдуллы</w:t>
      </w:r>
      <w:proofErr w:type="gramStart"/>
      <w:r w:rsidR="00AA28B1">
        <w:t xml:space="preserve"> </w:t>
      </w:r>
      <w:r w:rsidRPr="00666976">
        <w:t>Т</w:t>
      </w:r>
      <w:proofErr w:type="gramEnd"/>
      <w:r w:rsidRPr="00666976">
        <w:t xml:space="preserve">укая коллектив городских библиотек подготовил для </w:t>
      </w:r>
      <w:proofErr w:type="spellStart"/>
      <w:r w:rsidRPr="00666976">
        <w:t>нижнекамцев</w:t>
      </w:r>
      <w:proofErr w:type="spellEnd"/>
      <w:r w:rsidRPr="00666976">
        <w:t xml:space="preserve"> разнообразную программу «Библиотечный бульвар». С самого утра детские библиотеки проводили с детьми мастер-классы, литературные игры, викторины, а библиотека № 6 провела подвижную, познавательную </w:t>
      </w:r>
      <w:proofErr w:type="spellStart"/>
      <w:r w:rsidRPr="00666976">
        <w:t>квест-игру</w:t>
      </w:r>
      <w:proofErr w:type="spellEnd"/>
      <w:r w:rsidRPr="00666976">
        <w:t xml:space="preserve"> «За окном любимый город». </w:t>
      </w:r>
      <w:r w:rsidR="00227F51" w:rsidRPr="00227F51">
        <w:t xml:space="preserve">Нижнекамским </w:t>
      </w:r>
      <w:proofErr w:type="spellStart"/>
      <w:r w:rsidR="00227F51" w:rsidRPr="00227F51">
        <w:t>фотоклубом</w:t>
      </w:r>
      <w:proofErr w:type="spellEnd"/>
      <w:r w:rsidR="00227F51" w:rsidRPr="00227F51">
        <w:t xml:space="preserve"> была организована выставка фотографий «Фото-сушка».</w:t>
      </w:r>
      <w:r w:rsidR="00AA28B1">
        <w:t xml:space="preserve"> </w:t>
      </w:r>
      <w:r w:rsidRPr="00666976">
        <w:t>На летней эстраде парка работал «открытый микрофон», все желаю</w:t>
      </w:r>
      <w:r w:rsidR="00227F51">
        <w:t>щие могли прочитать стихи. П</w:t>
      </w:r>
      <w:r w:rsidRPr="00666976">
        <w:t xml:space="preserve">раздник посетили гости из Казани – Алмаз </w:t>
      </w:r>
      <w:proofErr w:type="spellStart"/>
      <w:r w:rsidRPr="00666976">
        <w:t>Хамзин</w:t>
      </w:r>
      <w:proofErr w:type="spellEnd"/>
      <w:r w:rsidRPr="00666976">
        <w:t xml:space="preserve"> и Альбина </w:t>
      </w:r>
      <w:proofErr w:type="spellStart"/>
      <w:r w:rsidRPr="00666976">
        <w:t>Муртазина</w:t>
      </w:r>
      <w:proofErr w:type="spellEnd"/>
      <w:r w:rsidRPr="00666976">
        <w:t xml:space="preserve">, а также местные поэты из </w:t>
      </w:r>
      <w:r w:rsidR="00227F51">
        <w:t xml:space="preserve">литературного объединения </w:t>
      </w:r>
      <w:r w:rsidRPr="00666976">
        <w:t xml:space="preserve">«Кама </w:t>
      </w:r>
      <w:proofErr w:type="spellStart"/>
      <w:r w:rsidRPr="00666976">
        <w:t>таннары</w:t>
      </w:r>
      <w:proofErr w:type="spellEnd"/>
      <w:r w:rsidRPr="00666976">
        <w:t xml:space="preserve"> Весь день в парке действовали выставки литературы «Ода Нижнекамску», «Нижнекамск, в сердце моем», «Тукай </w:t>
      </w:r>
      <w:proofErr w:type="gramStart"/>
      <w:r w:rsidRPr="00666976">
        <w:t>–и</w:t>
      </w:r>
      <w:proofErr w:type="gramEnd"/>
      <w:r w:rsidRPr="00666976">
        <w:t>сточник вдохновения».</w:t>
      </w:r>
    </w:p>
    <w:p w:rsidR="004916EE" w:rsidRDefault="004916EE" w:rsidP="00602396">
      <w:pPr>
        <w:ind w:firstLine="708"/>
        <w:jc w:val="both"/>
        <w:rPr>
          <w:rFonts w:eastAsiaTheme="minorHAnsi"/>
          <w:lang w:eastAsia="en-US"/>
        </w:rPr>
      </w:pPr>
    </w:p>
    <w:p w:rsidR="00E8219D" w:rsidRDefault="00E8219D" w:rsidP="00602396">
      <w:pPr>
        <w:ind w:firstLine="708"/>
        <w:jc w:val="both"/>
        <w:rPr>
          <w:b/>
        </w:rPr>
      </w:pPr>
      <w:r w:rsidRPr="00575B33">
        <w:rPr>
          <w:rFonts w:eastAsiaTheme="minorHAnsi"/>
          <w:lang w:eastAsia="en-US"/>
        </w:rPr>
        <w:t>Масшт</w:t>
      </w:r>
      <w:r w:rsidR="00620E12">
        <w:rPr>
          <w:rFonts w:eastAsiaTheme="minorHAnsi"/>
          <w:lang w:eastAsia="en-US"/>
        </w:rPr>
        <w:t>абно проведены конкурсы</w:t>
      </w:r>
      <w:r w:rsidR="00755202">
        <w:rPr>
          <w:rFonts w:eastAsiaTheme="minorHAnsi"/>
          <w:lang w:eastAsia="en-US"/>
        </w:rPr>
        <w:t xml:space="preserve"> чтецов</w:t>
      </w:r>
      <w:r w:rsidR="00872972">
        <w:rPr>
          <w:rFonts w:eastAsiaTheme="minorHAnsi"/>
          <w:lang w:eastAsia="en-US"/>
        </w:rPr>
        <w:t xml:space="preserve"> к 50-летию города</w:t>
      </w:r>
      <w:r w:rsidR="00755202">
        <w:rPr>
          <w:rFonts w:eastAsiaTheme="minorHAnsi"/>
          <w:lang w:eastAsia="en-US"/>
        </w:rPr>
        <w:t xml:space="preserve"> </w:t>
      </w:r>
      <w:r w:rsidR="005210C5" w:rsidRPr="00575B33">
        <w:rPr>
          <w:rFonts w:eastAsiaTheme="minorHAnsi"/>
          <w:lang w:eastAsia="en-US"/>
        </w:rPr>
        <w:t>«</w:t>
      </w:r>
      <w:r w:rsidR="002E6770">
        <w:rPr>
          <w:rFonts w:eastAsiaTheme="minorHAnsi"/>
          <w:lang w:eastAsia="en-US"/>
        </w:rPr>
        <w:t xml:space="preserve">О тебе </w:t>
      </w:r>
      <w:r w:rsidR="005210C5" w:rsidRPr="00575B33">
        <w:rPr>
          <w:rFonts w:eastAsiaTheme="minorHAnsi"/>
          <w:lang w:eastAsia="en-US"/>
        </w:rPr>
        <w:t>и для тебя, Нижнекамск!</w:t>
      </w:r>
      <w:r w:rsidR="00755202">
        <w:rPr>
          <w:rFonts w:eastAsiaTheme="minorHAnsi"/>
          <w:lang w:eastAsia="en-US"/>
        </w:rPr>
        <w:t xml:space="preserve">», </w:t>
      </w:r>
      <w:r w:rsidR="005210C5" w:rsidRPr="00575B33">
        <w:rPr>
          <w:rFonts w:eastAsiaTheme="minorHAnsi"/>
          <w:lang w:eastAsia="en-US"/>
        </w:rPr>
        <w:t xml:space="preserve"> </w:t>
      </w:r>
      <w:r w:rsidRPr="00575B33">
        <w:rPr>
          <w:rFonts w:eastAsiaTheme="minorHAnsi"/>
          <w:lang w:eastAsia="en-US"/>
        </w:rPr>
        <w:t>«</w:t>
      </w:r>
      <w:proofErr w:type="spellStart"/>
      <w:r w:rsidR="00575B33" w:rsidRPr="00575B33">
        <w:rPr>
          <w:rFonts w:eastAsiaTheme="minorHAnsi"/>
          <w:lang w:eastAsia="en-US"/>
        </w:rPr>
        <w:t>Яттан</w:t>
      </w:r>
      <w:proofErr w:type="spellEnd"/>
      <w:r w:rsidR="00575B33" w:rsidRPr="00575B33">
        <w:rPr>
          <w:rFonts w:eastAsiaTheme="minorHAnsi"/>
          <w:lang w:eastAsia="en-US"/>
        </w:rPr>
        <w:t xml:space="preserve"> сөйлә</w:t>
      </w:r>
      <w:r w:rsidR="00602396">
        <w:rPr>
          <w:rFonts w:eastAsiaTheme="minorHAnsi"/>
          <w:lang w:eastAsia="en-US"/>
        </w:rPr>
        <w:t xml:space="preserve"> Тукай шигырьләрен..</w:t>
      </w:r>
      <w:r w:rsidR="00575B33" w:rsidRPr="00575B33">
        <w:rPr>
          <w:rFonts w:eastAsiaTheme="minorHAnsi"/>
          <w:lang w:eastAsia="en-US"/>
        </w:rPr>
        <w:t>//Читай стихи</w:t>
      </w:r>
      <w:proofErr w:type="gramStart"/>
      <w:r w:rsidR="00575B33" w:rsidRPr="00575B33">
        <w:rPr>
          <w:rFonts w:eastAsiaTheme="minorHAnsi"/>
          <w:lang w:eastAsia="en-US"/>
        </w:rPr>
        <w:t xml:space="preserve"> Т</w:t>
      </w:r>
      <w:proofErr w:type="gramEnd"/>
      <w:r w:rsidR="00575B33" w:rsidRPr="00575B33">
        <w:rPr>
          <w:rFonts w:eastAsiaTheme="minorHAnsi"/>
          <w:lang w:eastAsia="en-US"/>
        </w:rPr>
        <w:t>укая наизусть…»</w:t>
      </w:r>
      <w:r w:rsidR="00755202">
        <w:rPr>
          <w:rFonts w:eastAsiaTheme="minorHAnsi"/>
          <w:lang w:eastAsia="en-US"/>
        </w:rPr>
        <w:t xml:space="preserve"> и </w:t>
      </w:r>
      <w:r w:rsidR="00755202">
        <w:rPr>
          <w:rFonts w:eastAsiaTheme="minorHAnsi"/>
          <w:lang w:val="en-US" w:eastAsia="en-US"/>
        </w:rPr>
        <w:t>II</w:t>
      </w:r>
      <w:r w:rsidR="00755202" w:rsidRPr="00755202">
        <w:rPr>
          <w:rFonts w:eastAsiaTheme="minorHAnsi"/>
          <w:lang w:eastAsia="en-US"/>
        </w:rPr>
        <w:t xml:space="preserve"> </w:t>
      </w:r>
      <w:r w:rsidR="00755202">
        <w:rPr>
          <w:rFonts w:eastAsiaTheme="minorHAnsi"/>
          <w:lang w:eastAsia="en-US"/>
        </w:rPr>
        <w:t xml:space="preserve">городской фестиваль поэтического </w:t>
      </w:r>
      <w:r w:rsidR="00DE7001">
        <w:rPr>
          <w:rFonts w:eastAsiaTheme="minorHAnsi"/>
          <w:lang w:eastAsia="en-US"/>
        </w:rPr>
        <w:t>творчества</w:t>
      </w:r>
      <w:r w:rsidR="00DF2747">
        <w:rPr>
          <w:rFonts w:eastAsiaTheme="minorHAnsi"/>
          <w:lang w:eastAsia="en-US"/>
        </w:rPr>
        <w:t xml:space="preserve"> «Пишите, поэты, пишите!»</w:t>
      </w:r>
      <w:r w:rsidR="00575B33" w:rsidRPr="00575B33">
        <w:rPr>
          <w:rFonts w:eastAsiaTheme="minorHAnsi"/>
          <w:lang w:eastAsia="en-US"/>
        </w:rPr>
        <w:t>. Муниципальный конкурс чтецов «</w:t>
      </w:r>
      <w:proofErr w:type="spellStart"/>
      <w:r w:rsidR="00575B33" w:rsidRPr="00575B33">
        <w:rPr>
          <w:rFonts w:eastAsiaTheme="minorHAnsi"/>
          <w:lang w:eastAsia="en-US"/>
        </w:rPr>
        <w:t>Яттан</w:t>
      </w:r>
      <w:proofErr w:type="spellEnd"/>
      <w:r w:rsidR="00575B33" w:rsidRPr="00575B33">
        <w:rPr>
          <w:rFonts w:eastAsiaTheme="minorHAnsi"/>
          <w:lang w:eastAsia="en-US"/>
        </w:rPr>
        <w:t xml:space="preserve"> с</w:t>
      </w:r>
      <w:r w:rsidR="00575B33" w:rsidRPr="00575B33">
        <w:rPr>
          <w:rFonts w:eastAsiaTheme="minorHAnsi"/>
          <w:lang w:val="tt-RU" w:eastAsia="en-US"/>
        </w:rPr>
        <w:t>өйл</w:t>
      </w:r>
      <w:proofErr w:type="gramStart"/>
      <w:r w:rsidR="00575B33" w:rsidRPr="00575B33">
        <w:rPr>
          <w:rFonts w:eastAsiaTheme="minorHAnsi"/>
          <w:lang w:val="tt-RU" w:eastAsia="en-US"/>
        </w:rPr>
        <w:t>ә Т</w:t>
      </w:r>
      <w:proofErr w:type="gramEnd"/>
      <w:r w:rsidR="00575B33" w:rsidRPr="00575B33">
        <w:rPr>
          <w:rFonts w:eastAsiaTheme="minorHAnsi"/>
          <w:lang w:val="tt-RU" w:eastAsia="en-US"/>
        </w:rPr>
        <w:t>укай шигырьләрен...</w:t>
      </w:r>
      <w:r w:rsidR="00575B33" w:rsidRPr="00575B33">
        <w:rPr>
          <w:rFonts w:eastAsiaTheme="minorHAnsi"/>
          <w:lang w:eastAsia="en-US"/>
        </w:rPr>
        <w:t>». С</w:t>
      </w:r>
      <w:r w:rsidR="00575B33" w:rsidRPr="00575B33">
        <w:t>вое мастерство показали 348 чтецов из Нижнекамска и 17 из сельских населенных пунктов района.</w:t>
      </w:r>
      <w:r w:rsidR="00575B33" w:rsidRPr="00575B33">
        <w:rPr>
          <w:rFonts w:eastAsiaTheme="minorHAnsi"/>
          <w:lang w:eastAsia="en-US"/>
        </w:rPr>
        <w:t xml:space="preserve"> Выступали не только с произведениями признанных авторов, но и собственными сочинениями. Таких авторов-чтецов было 23. </w:t>
      </w:r>
      <w:r w:rsidRPr="00602396">
        <w:rPr>
          <w:rFonts w:eastAsiaTheme="minorHAnsi"/>
          <w:lang w:eastAsia="en-US"/>
        </w:rPr>
        <w:t>Торжество по случаю награждения мастеров художественного слова состоялся в праздник поэзии – 26 апреля в день рождения Г.Тукая.</w:t>
      </w:r>
      <w:r w:rsidRPr="00575B33">
        <w:rPr>
          <w:b/>
        </w:rPr>
        <w:t xml:space="preserve"> </w:t>
      </w:r>
    </w:p>
    <w:p w:rsidR="00A50A56" w:rsidRPr="004916EE" w:rsidRDefault="00A50A56" w:rsidP="00602396">
      <w:pPr>
        <w:ind w:firstLine="708"/>
        <w:jc w:val="both"/>
        <w:rPr>
          <w:b/>
          <w:sz w:val="20"/>
          <w:szCs w:val="20"/>
        </w:rPr>
      </w:pPr>
    </w:p>
    <w:p w:rsidR="00664A6D" w:rsidRPr="004916EE" w:rsidRDefault="00A50A56" w:rsidP="002636C4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</w:t>
      </w:r>
    </w:p>
    <w:p w:rsidR="00542F3E" w:rsidRDefault="00A16A20" w:rsidP="003B64F6">
      <w:pPr>
        <w:ind w:firstLine="709"/>
        <w:jc w:val="both"/>
      </w:pPr>
      <w:r w:rsidRPr="00725982">
        <w:t xml:space="preserve">    </w:t>
      </w:r>
      <w:r w:rsidR="002E6770" w:rsidRPr="00725982">
        <w:t>В муниципальном конкурсе на лучшее художественное произведение «Шәһәрем, һәйкәл куям сиңа сүзләрдән</w:t>
      </w:r>
      <w:proofErr w:type="gramStart"/>
      <w:r w:rsidR="002E6770" w:rsidRPr="00725982">
        <w:t>/О</w:t>
      </w:r>
      <w:proofErr w:type="gramEnd"/>
      <w:r w:rsidR="002E6770" w:rsidRPr="00725982">
        <w:t xml:space="preserve"> тебе и для тебя, Нижнекамск», посвященного 50-летию города, участвовали 114 человек в возрасте от 18 лет и старше. Это люди различных профессий, объединенных любовью к городу и литературному творчеству. 58 конкурсантов представили материалы на татарском языке (39-поэзия, 9-проза, 10–публицистика) и 56 – на русском (38-поэзия, 9-проза, 9 – публицистика).  По итогам 3-х конкурсов (литературного, песенного и художественного) был издан сборник «О тебе и для тебя Нижнекамск</w:t>
      </w:r>
      <w:proofErr w:type="gramStart"/>
      <w:r w:rsidR="002E6770" w:rsidRPr="00725982">
        <w:t xml:space="preserve"> / И</w:t>
      </w:r>
      <w:proofErr w:type="gramEnd"/>
      <w:r w:rsidR="002E6770" w:rsidRPr="00725982">
        <w:t xml:space="preserve">җатымда сиңа һәйкәл, шәһәрем. Нижнекамск: Поэзия. Проза. Музыкальное творчество. </w:t>
      </w:r>
      <w:proofErr w:type="gramStart"/>
      <w:r w:rsidR="002E6770" w:rsidRPr="00725982">
        <w:t>Художественное искусство</w:t>
      </w:r>
      <w:r w:rsidR="00542F3E" w:rsidRPr="00725982">
        <w:t>»</w:t>
      </w:r>
      <w:r w:rsidR="002E6770" w:rsidRPr="00725982">
        <w:t xml:space="preserve"> (Сост. Ф.А. Абдуллин.</w:t>
      </w:r>
      <w:proofErr w:type="gramEnd"/>
      <w:r w:rsidR="002E6770" w:rsidRPr="00725982">
        <w:t xml:space="preserve"> – Нижнекамск: </w:t>
      </w:r>
      <w:proofErr w:type="gramStart"/>
      <w:r w:rsidR="002E6770" w:rsidRPr="00725982">
        <w:t>Гузель, 2016. – 135 с.)</w:t>
      </w:r>
      <w:r w:rsidR="00542F3E" w:rsidRPr="00725982">
        <w:t>.</w:t>
      </w:r>
      <w:proofErr w:type="gramEnd"/>
    </w:p>
    <w:p w:rsidR="004916EE" w:rsidRPr="00725982" w:rsidRDefault="004916EE" w:rsidP="003B64F6">
      <w:pPr>
        <w:ind w:firstLine="709"/>
        <w:jc w:val="both"/>
      </w:pPr>
    </w:p>
    <w:p w:rsidR="00501709" w:rsidRPr="00725982" w:rsidRDefault="00542F3E" w:rsidP="003B64F6">
      <w:pPr>
        <w:ind w:firstLine="709"/>
        <w:jc w:val="both"/>
      </w:pPr>
      <w:r w:rsidRPr="00725982">
        <w:t>Впервые для Нижнекамска, в Центральной библиотеке им.Г.Тукая проведен</w:t>
      </w:r>
      <w:r w:rsidR="00501709" w:rsidRPr="00725982">
        <w:t xml:space="preserve"> муниципальный</w:t>
      </w:r>
      <w:r w:rsidRPr="00725982">
        <w:t xml:space="preserve"> конкурс вед</w:t>
      </w:r>
      <w:r w:rsidR="00501709" w:rsidRPr="00725982">
        <w:t>у</w:t>
      </w:r>
      <w:r w:rsidRPr="00725982">
        <w:t xml:space="preserve">щих </w:t>
      </w:r>
      <w:r w:rsidR="002E6770" w:rsidRPr="00725982">
        <w:t xml:space="preserve"> </w:t>
      </w:r>
      <w:r w:rsidRPr="00725982">
        <w:t>«Волшебный микрофон», посвященный юбилейной дате города.</w:t>
      </w:r>
      <w:r w:rsidR="00501709" w:rsidRPr="00725982">
        <w:t xml:space="preserve"> </w:t>
      </w:r>
      <w:r w:rsidR="00193C7D" w:rsidRPr="00725982">
        <w:t>Участникам пришлось пройти сразу несколько испытаний к</w:t>
      </w:r>
      <w:r w:rsidR="00501709" w:rsidRPr="00725982">
        <w:t>онкурс дикторов, скороговорки, урок оратор</w:t>
      </w:r>
      <w:r w:rsidR="00193C7D" w:rsidRPr="00725982">
        <w:t>ского мастерства и импровизация</w:t>
      </w:r>
      <w:r w:rsidR="00501709" w:rsidRPr="00725982">
        <w:t>.</w:t>
      </w:r>
    </w:p>
    <w:p w:rsidR="0062544E" w:rsidRPr="008361D0" w:rsidRDefault="0062544E" w:rsidP="008361D0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D92F8C" w:rsidRDefault="00643AE9" w:rsidP="003B64F6">
      <w:pPr>
        <w:ind w:firstLine="708"/>
        <w:jc w:val="both"/>
        <w:rPr>
          <w:rFonts w:eastAsiaTheme="minorHAnsi"/>
          <w:lang w:eastAsia="en-US"/>
        </w:rPr>
      </w:pPr>
      <w:r w:rsidRPr="00D92F8C">
        <w:t>Внедрение компьютерных технологий, телекоммуникационного доступа, новых электронных носителей привели к кардинальным переменам в информационно-библиотечном обслуживании, затронув всё: читателей, библиотекарей, формы и качество обслуживания.</w:t>
      </w:r>
      <w:r w:rsidR="00D92F8C" w:rsidRPr="00D92F8C">
        <w:t xml:space="preserve"> </w:t>
      </w:r>
      <w:r w:rsidR="00D92F8C" w:rsidRPr="00D92F8C">
        <w:rPr>
          <w:rFonts w:eastAsiaTheme="minorHAnsi"/>
          <w:lang w:eastAsia="en-US"/>
        </w:rPr>
        <w:t>Компьютерная техника используется во всех библиотечных процессах: обработке новых документов, создании и ведении электронного каталога, справочно-информационной работе, издательской деятельности, при подготовке и проведении массовых мероприятий.</w:t>
      </w:r>
      <w:r w:rsidR="00D92F8C">
        <w:rPr>
          <w:rFonts w:eastAsiaTheme="minorHAnsi"/>
          <w:lang w:eastAsia="en-US"/>
        </w:rPr>
        <w:t xml:space="preserve"> </w:t>
      </w:r>
      <w:r w:rsidR="00D92F8C" w:rsidRPr="00D92F8C">
        <w:rPr>
          <w:rFonts w:eastAsiaTheme="minorHAnsi"/>
          <w:lang w:eastAsia="en-US"/>
        </w:rPr>
        <w:t>Продолжена работа по созданию электронного каталога (</w:t>
      </w:r>
      <w:proofErr w:type="gramStart"/>
      <w:r w:rsidR="00D92F8C" w:rsidRPr="00D92F8C">
        <w:rPr>
          <w:rFonts w:eastAsiaTheme="minorHAnsi"/>
          <w:lang w:eastAsia="en-US"/>
        </w:rPr>
        <w:t>ЭК</w:t>
      </w:r>
      <w:proofErr w:type="gramEnd"/>
      <w:r w:rsidR="00D92F8C" w:rsidRPr="00D92F8C">
        <w:rPr>
          <w:rFonts w:eastAsiaTheme="minorHAnsi"/>
          <w:lang w:eastAsia="en-US"/>
        </w:rPr>
        <w:t xml:space="preserve">). На 1 января 2017 г. </w:t>
      </w:r>
      <w:r w:rsidR="00D92F8C">
        <w:rPr>
          <w:rFonts w:eastAsiaTheme="minorHAnsi"/>
          <w:lang w:eastAsia="en-US"/>
        </w:rPr>
        <w:t>о</w:t>
      </w:r>
      <w:r w:rsidR="00D92F8C" w:rsidRPr="00D92F8C">
        <w:rPr>
          <w:rFonts w:eastAsiaTheme="minorHAnsi"/>
          <w:lang w:eastAsia="en-US"/>
        </w:rPr>
        <w:t>бъем его составляет 36967 з</w:t>
      </w:r>
      <w:r w:rsidR="00D92F8C">
        <w:rPr>
          <w:rFonts w:eastAsiaTheme="minorHAnsi"/>
          <w:lang w:eastAsia="en-US"/>
        </w:rPr>
        <w:t xml:space="preserve">аписей. </w:t>
      </w:r>
      <w:r w:rsidR="00D92F8C" w:rsidRPr="00D92F8C">
        <w:rPr>
          <w:rFonts w:eastAsiaTheme="minorHAnsi"/>
          <w:lang w:eastAsia="en-US"/>
        </w:rPr>
        <w:t xml:space="preserve">Во всех библиотеках обеспечен доступ к сводному электронному каталогу муниципальных библиотек Республики Татарстан. С помощью </w:t>
      </w:r>
      <w:r w:rsidR="00D92F8C">
        <w:rPr>
          <w:rFonts w:eastAsiaTheme="minorHAnsi"/>
          <w:lang w:eastAsia="en-US"/>
        </w:rPr>
        <w:t>электронного каталога</w:t>
      </w:r>
      <w:r w:rsidR="00D92F8C" w:rsidRPr="00D92F8C">
        <w:rPr>
          <w:rFonts w:eastAsiaTheme="minorHAnsi"/>
          <w:lang w:eastAsia="en-US"/>
        </w:rPr>
        <w:t xml:space="preserve"> выполнено</w:t>
      </w:r>
      <w:r w:rsidR="00D92F8C" w:rsidRPr="00D92F8C">
        <w:rPr>
          <w:rFonts w:eastAsiaTheme="minorHAnsi"/>
          <w:b/>
          <w:lang w:eastAsia="en-US"/>
        </w:rPr>
        <w:t xml:space="preserve"> </w:t>
      </w:r>
      <w:r w:rsidR="00D92F8C" w:rsidRPr="00D92F8C">
        <w:rPr>
          <w:rFonts w:eastAsiaTheme="minorHAnsi"/>
          <w:lang w:eastAsia="en-US"/>
        </w:rPr>
        <w:t xml:space="preserve">258 справок.  </w:t>
      </w:r>
    </w:p>
    <w:p w:rsidR="00D92F8C" w:rsidRPr="00D92F8C" w:rsidRDefault="00D92F8C" w:rsidP="003B64F6">
      <w:pPr>
        <w:ind w:firstLine="708"/>
        <w:jc w:val="both"/>
      </w:pPr>
      <w:r w:rsidRPr="00D92F8C">
        <w:t>В отчетном году продолжена роспись статей из периодических изданий в электронную БД «Статьи», которая насчитывает 37745 записей по всем отраслям знания. Краеведческая картотека насчитывает 40727 записей на татарском языке и 30873 на русском. По ним выполняются все тематические запросы пользователей со всего города.  Всего выполнено 96 справок</w:t>
      </w:r>
      <w:r w:rsidR="00226126">
        <w:t>.</w:t>
      </w:r>
    </w:p>
    <w:p w:rsidR="00D92F8C" w:rsidRPr="00D92F8C" w:rsidRDefault="00D92F8C" w:rsidP="003B64F6">
      <w:pPr>
        <w:ind w:firstLine="708"/>
        <w:jc w:val="both"/>
      </w:pPr>
      <w:r w:rsidRPr="00D92F8C">
        <w:t>В Центральной библиотеке им. Г.</w:t>
      </w:r>
      <w:proofErr w:type="gramStart"/>
      <w:r w:rsidRPr="00D92F8C">
        <w:t>Тукая создана и успешно функционирует</w:t>
      </w:r>
      <w:proofErr w:type="gramEnd"/>
      <w:r w:rsidRPr="00D92F8C">
        <w:t xml:space="preserve"> локальная компьютерная сеть, объединившая компьютеры сотрудников Центральной библиотеки, что позволяет оперативно и качественно осуществлять многоаспектный поиск по запросам пользователей.</w:t>
      </w:r>
      <w:r w:rsidR="00226126">
        <w:t xml:space="preserve"> К услугам пользователей</w:t>
      </w:r>
      <w:r w:rsidRPr="00D92F8C">
        <w:t xml:space="preserve">: доступ к электронным ресурсам и виртуальным услугам, поиск информации в сети Интернет, копирование документов, самостоятельная работа на компьютере библиотеки, электронная доставка документов, зона </w:t>
      </w:r>
      <w:proofErr w:type="spellStart"/>
      <w:r w:rsidRPr="00D92F8C">
        <w:t>Wi-Fi</w:t>
      </w:r>
      <w:proofErr w:type="spellEnd"/>
      <w:r w:rsidRPr="00D92F8C">
        <w:t xml:space="preserve">. Компьютеризированными местами воспользовались 824 человека, в том числе 490  пользователей до 14 лет.     </w:t>
      </w:r>
    </w:p>
    <w:p w:rsidR="00226126" w:rsidRPr="00226126" w:rsidRDefault="00FD2B51" w:rsidP="003B64F6">
      <w:pPr>
        <w:ind w:firstLine="708"/>
        <w:jc w:val="both"/>
      </w:pPr>
      <w:r>
        <w:t>Г</w:t>
      </w:r>
      <w:r w:rsidR="00226126" w:rsidRPr="00226126">
        <w:t>ородские филиалы активно работают в социальной сети «</w:t>
      </w:r>
      <w:proofErr w:type="spellStart"/>
      <w:r w:rsidR="00226126" w:rsidRPr="00226126">
        <w:t>ВКонтакте</w:t>
      </w:r>
      <w:r w:rsidR="00725982">
        <w:t>Популярна</w:t>
      </w:r>
      <w:proofErr w:type="spellEnd"/>
      <w:r w:rsidR="00725982">
        <w:t xml:space="preserve"> у пользователей группы</w:t>
      </w:r>
      <w:r w:rsidR="00226126" w:rsidRPr="00226126">
        <w:t xml:space="preserve"> «</w:t>
      </w:r>
      <w:proofErr w:type="spellStart"/>
      <w:r w:rsidR="00226126" w:rsidRPr="00226126">
        <w:t>Тукаевская</w:t>
      </w:r>
      <w:proofErr w:type="spellEnd"/>
      <w:r w:rsidR="00226126" w:rsidRPr="00226126">
        <w:t xml:space="preserve"> библиотека Нижнекамска», у нее -</w:t>
      </w:r>
      <w:r w:rsidR="00725982">
        <w:t xml:space="preserve"> </w:t>
      </w:r>
      <w:r w:rsidR="00226126" w:rsidRPr="00226126">
        <w:t xml:space="preserve">907 подписчиков. В 2016 году Центральной детской библиотекой </w:t>
      </w:r>
      <w:proofErr w:type="gramStart"/>
      <w:r w:rsidR="00226126" w:rsidRPr="00226126">
        <w:t>открыт</w:t>
      </w:r>
      <w:proofErr w:type="gramEnd"/>
      <w:r w:rsidR="00226126" w:rsidRPr="00226126">
        <w:t xml:space="preserve"> «Виртуальный </w:t>
      </w:r>
      <w:proofErr w:type="spellStart"/>
      <w:r w:rsidR="00226126" w:rsidRPr="00226126">
        <w:t>библиофакультатив</w:t>
      </w:r>
      <w:proofErr w:type="spellEnd"/>
      <w:r w:rsidR="00226126" w:rsidRPr="00226126">
        <w:t xml:space="preserve"> для родителей». </w:t>
      </w:r>
      <w:r w:rsidR="00725982">
        <w:t>В</w:t>
      </w:r>
      <w:r w:rsidR="00226126" w:rsidRPr="00226126">
        <w:t xml:space="preserve"> нем дается информация о новинках литературы </w:t>
      </w:r>
      <w:r w:rsidR="00226126" w:rsidRPr="00226126">
        <w:lastRenderedPageBreak/>
        <w:t xml:space="preserve">по актуальным вопросам воспитания и образования детей.  И хотя открыт он еще совсем недавно – 18 октября, виртуальные занятия факультатива посетило уже 66 человек.  Подготовлена информация по следующим темам: </w:t>
      </w:r>
    </w:p>
    <w:p w:rsidR="00226126" w:rsidRPr="00226126" w:rsidRDefault="00226126" w:rsidP="003B64F6">
      <w:pPr>
        <w:jc w:val="both"/>
      </w:pPr>
      <w:r w:rsidRPr="00226126">
        <w:t>• «В помощь ро</w:t>
      </w:r>
      <w:r w:rsidR="00FD2B51">
        <w:t>дителям. Уголок для родителей»;</w:t>
      </w:r>
    </w:p>
    <w:p w:rsidR="00226126" w:rsidRPr="00226126" w:rsidRDefault="00226126" w:rsidP="003B64F6">
      <w:pPr>
        <w:jc w:val="both"/>
      </w:pPr>
      <w:r w:rsidRPr="00226126">
        <w:t>• «Как улож</w:t>
      </w:r>
      <w:r w:rsidR="00FD2B51">
        <w:t>ить спать неугомонного малыша»;</w:t>
      </w:r>
    </w:p>
    <w:p w:rsidR="00226126" w:rsidRPr="00226126" w:rsidRDefault="00226126" w:rsidP="003B64F6">
      <w:pPr>
        <w:jc w:val="both"/>
      </w:pPr>
      <w:r w:rsidRPr="00226126">
        <w:t>• «Прочитайте са</w:t>
      </w:r>
      <w:r w:rsidR="00FD2B51">
        <w:t>ми. Прочитайте вместе с детьми»;</w:t>
      </w:r>
      <w:r w:rsidRPr="00226126">
        <w:t xml:space="preserve"> </w:t>
      </w:r>
    </w:p>
    <w:p w:rsidR="00226126" w:rsidRPr="00226126" w:rsidRDefault="00226126" w:rsidP="003B64F6">
      <w:pPr>
        <w:jc w:val="both"/>
      </w:pPr>
      <w:r w:rsidRPr="00226126">
        <w:t>• «Как вылечить капризулю».</w:t>
      </w:r>
    </w:p>
    <w:p w:rsidR="00226126" w:rsidRPr="00226126" w:rsidRDefault="00226126" w:rsidP="003B64F6">
      <w:pPr>
        <w:jc w:val="both"/>
      </w:pPr>
      <w:r w:rsidRPr="00226126">
        <w:t xml:space="preserve">Занятия планируется проводить два раза в месяц. Работа </w:t>
      </w:r>
      <w:proofErr w:type="spellStart"/>
      <w:r w:rsidRPr="00226126">
        <w:t>библиофакультатива</w:t>
      </w:r>
      <w:proofErr w:type="spellEnd"/>
      <w:r w:rsidRPr="00226126">
        <w:t xml:space="preserve"> даёт возможность его участникам обмениваться друг с другом мнениями и советами и перенимать, благодаря литературе, лучший опыт старшего поколения.</w:t>
      </w:r>
      <w:r w:rsidR="00FD2B51">
        <w:t xml:space="preserve"> </w:t>
      </w:r>
      <w:r w:rsidRPr="00226126">
        <w:t xml:space="preserve">Адрес </w:t>
      </w:r>
      <w:proofErr w:type="spellStart"/>
      <w:r w:rsidRPr="00226126">
        <w:t>библиофакультатива</w:t>
      </w:r>
      <w:proofErr w:type="spellEnd"/>
      <w:r w:rsidRPr="00226126">
        <w:t xml:space="preserve"> в сети Интернет: bibliofakultativ.blogspot.ru</w:t>
      </w:r>
    </w:p>
    <w:p w:rsidR="00C7210B" w:rsidRPr="00C7210B" w:rsidRDefault="00C7210B" w:rsidP="003B64F6">
      <w:pPr>
        <w:ind w:firstLine="708"/>
        <w:jc w:val="both"/>
      </w:pPr>
      <w:r w:rsidRPr="00C7210B">
        <w:t>Продвижение книги и чтения с помощью мультимедийных технологий, предоставление доступа к мультимедийным ресурсам уверенно входят в практику работы библиотек нашей системы. Используются такие формы как:</w:t>
      </w:r>
      <w:r>
        <w:t xml:space="preserve"> </w:t>
      </w:r>
      <w:r w:rsidRPr="00C7210B">
        <w:t>презентации для проведения массовых мероприятий;</w:t>
      </w:r>
      <w:r>
        <w:t xml:space="preserve"> мультимедиа-</w:t>
      </w:r>
      <w:r w:rsidRPr="00C7210B">
        <w:t>викторины;</w:t>
      </w:r>
      <w:r>
        <w:t xml:space="preserve"> мультимедиа-</w:t>
      </w:r>
      <w:r w:rsidRPr="00C7210B">
        <w:t>обзоры;</w:t>
      </w:r>
      <w:r>
        <w:t xml:space="preserve"> </w:t>
      </w:r>
      <w:r w:rsidRPr="00C7210B">
        <w:t>обзоры электронных ресурсов</w:t>
      </w:r>
      <w:r>
        <w:t xml:space="preserve">; </w:t>
      </w:r>
      <w:r w:rsidRPr="00C7210B">
        <w:t>электронные книжные выставки</w:t>
      </w:r>
    </w:p>
    <w:p w:rsidR="0050070C" w:rsidRDefault="00C7210B" w:rsidP="003B64F6">
      <w:pPr>
        <w:ind w:firstLine="708"/>
        <w:jc w:val="both"/>
      </w:pPr>
      <w:r w:rsidRPr="00C7210B">
        <w:t>С использованием ресурсов Интернет только в 2016 г. было подготовлено 165 мультимедийных ресурсов, например:</w:t>
      </w:r>
      <w:r w:rsidR="0050070C">
        <w:t xml:space="preserve"> </w:t>
      </w:r>
      <w:r w:rsidRPr="00C7210B">
        <w:t>«Кино читает»</w:t>
      </w:r>
      <w:r w:rsidR="0050070C">
        <w:t xml:space="preserve">, </w:t>
      </w:r>
      <w:r w:rsidRPr="00C7210B">
        <w:t>«Знал</w:t>
      </w:r>
      <w:proofErr w:type="gramStart"/>
      <w:r w:rsidRPr="00C7210B">
        <w:t>и-</w:t>
      </w:r>
      <w:proofErr w:type="gramEnd"/>
      <w:r w:rsidRPr="00C7210B">
        <w:t xml:space="preserve"> город будет» (к 50-летию Нижнекамска)</w:t>
      </w:r>
      <w:r w:rsidR="0050070C">
        <w:t xml:space="preserve">, </w:t>
      </w:r>
      <w:r w:rsidRPr="00C7210B">
        <w:t>«Театр- жизнь моя» (</w:t>
      </w:r>
      <w:proofErr w:type="spellStart"/>
      <w:r w:rsidRPr="00C7210B">
        <w:t>Дия</w:t>
      </w:r>
      <w:proofErr w:type="spellEnd"/>
      <w:r w:rsidRPr="00C7210B">
        <w:t xml:space="preserve"> </w:t>
      </w:r>
      <w:proofErr w:type="spellStart"/>
      <w:r w:rsidRPr="00C7210B">
        <w:t>Полик</w:t>
      </w:r>
      <w:proofErr w:type="spellEnd"/>
      <w:r w:rsidRPr="00C7210B">
        <w:t>)</w:t>
      </w:r>
      <w:r w:rsidR="0050070C">
        <w:t xml:space="preserve">, </w:t>
      </w:r>
      <w:r w:rsidRPr="00C7210B">
        <w:t>«Книжные новинки»</w:t>
      </w:r>
      <w:r w:rsidR="0050070C">
        <w:t>, «</w:t>
      </w:r>
      <w:proofErr w:type="spellStart"/>
      <w:r w:rsidRPr="00C7210B">
        <w:t>Муса</w:t>
      </w:r>
      <w:proofErr w:type="spellEnd"/>
      <w:r w:rsidRPr="00C7210B">
        <w:t xml:space="preserve"> Җәлил – бөек </w:t>
      </w:r>
      <w:proofErr w:type="spellStart"/>
      <w:r w:rsidRPr="00C7210B">
        <w:t>халкым</w:t>
      </w:r>
      <w:proofErr w:type="spellEnd"/>
      <w:r w:rsidRPr="00C7210B">
        <w:t xml:space="preserve"> </w:t>
      </w:r>
      <w:proofErr w:type="spellStart"/>
      <w:r w:rsidRPr="00C7210B">
        <w:t>улы</w:t>
      </w:r>
      <w:proofErr w:type="spellEnd"/>
      <w:r w:rsidRPr="00C7210B">
        <w:t>»</w:t>
      </w:r>
      <w:r w:rsidR="0050070C">
        <w:t>,</w:t>
      </w:r>
      <w:r w:rsidR="0050070C" w:rsidRPr="0050070C">
        <w:t xml:space="preserve"> </w:t>
      </w:r>
      <w:r w:rsidR="0050070C" w:rsidRPr="00C7210B">
        <w:t>«</w:t>
      </w:r>
      <w:proofErr w:type="spellStart"/>
      <w:r w:rsidR="0050070C" w:rsidRPr="00C7210B">
        <w:t>Туган</w:t>
      </w:r>
      <w:proofErr w:type="spellEnd"/>
      <w:r w:rsidR="0050070C" w:rsidRPr="00C7210B">
        <w:t xml:space="preserve"> көнең белән, Тукай!»</w:t>
      </w:r>
      <w:r w:rsidR="0050070C">
        <w:t>.</w:t>
      </w:r>
    </w:p>
    <w:p w:rsidR="000B0C7B" w:rsidRPr="0022578E" w:rsidRDefault="0050070C" w:rsidP="003B64F6">
      <w:pPr>
        <w:ind w:firstLine="708"/>
        <w:jc w:val="both"/>
      </w:pPr>
      <w:r w:rsidRPr="0050070C">
        <w:t>Перспективным направлением формирования библиотечных фондов является предоставление доступа к электронным ресурсам. Электронная библиотека «</w:t>
      </w:r>
      <w:proofErr w:type="spellStart"/>
      <w:r w:rsidRPr="0050070C">
        <w:t>ЛитРес</w:t>
      </w:r>
      <w:proofErr w:type="spellEnd"/>
      <w:r w:rsidRPr="0050070C">
        <w:t>» позволяет библиотекарю выдать электронную книгу читателю, а читателю, в свою очередь, получить доступ к электронной книге на любом устройстве с доступом в Интернет. В 2016 году этой библиотекой пользовалось -74 человека.</w:t>
      </w:r>
      <w:r w:rsidR="0022578E">
        <w:tab/>
        <w:t xml:space="preserve">                 </w:t>
      </w:r>
    </w:p>
    <w:p w:rsidR="0022578E" w:rsidRDefault="00544ECC" w:rsidP="003B64F6">
      <w:pPr>
        <w:ind w:firstLine="708"/>
        <w:jc w:val="both"/>
      </w:pPr>
      <w:r w:rsidRPr="0022578E">
        <w:t>С 2012 года в Ц</w:t>
      </w:r>
      <w:r w:rsidR="00E12142">
        <w:t>ентральной библиотеке им</w:t>
      </w:r>
      <w:proofErr w:type="gramStart"/>
      <w:r w:rsidR="00E12142">
        <w:t>.</w:t>
      </w:r>
      <w:r w:rsidR="00643AE9" w:rsidRPr="0022578E">
        <w:t>Т</w:t>
      </w:r>
      <w:proofErr w:type="gramEnd"/>
      <w:r w:rsidR="00643AE9" w:rsidRPr="0022578E">
        <w:t>укая, при информационно-библиографическом  отделе работает Центр правовой информации.</w:t>
      </w:r>
      <w:r w:rsidR="00F14253" w:rsidRPr="0022578E">
        <w:t xml:space="preserve"> </w:t>
      </w:r>
      <w:r w:rsidR="0022578E" w:rsidRPr="00E12142">
        <w:t>В 2016 году в правовой центр поступали следующие периодические издания: Российская газета, Собрание законодательства РФ, Закон, Законодательство и экономика, Государство и право. Но основным источником выполнения запросов юридической тематики являются электронные правовые системы «</w:t>
      </w:r>
      <w:proofErr w:type="spellStart"/>
      <w:r w:rsidR="0022578E" w:rsidRPr="00E12142">
        <w:t>КонсультантПлюс</w:t>
      </w:r>
      <w:proofErr w:type="spellEnd"/>
      <w:r w:rsidR="0022578E" w:rsidRPr="00E12142">
        <w:t xml:space="preserve">», «Гарант», «Официальный интернет-портал правовой информации». В них содержатся большое </w:t>
      </w:r>
      <w:r w:rsidR="00E12142">
        <w:t>количество правовых документов</w:t>
      </w:r>
      <w:r w:rsidR="0022578E" w:rsidRPr="00E12142">
        <w:t>, электронные журналы и книги. В отчетном году выдано 75 электронных копий   статей из журналов «Азбука права», «</w:t>
      </w:r>
      <w:proofErr w:type="spellStart"/>
      <w:r w:rsidR="0022578E" w:rsidRPr="00E12142">
        <w:t>Кадровик</w:t>
      </w:r>
      <w:proofErr w:type="gramStart"/>
      <w:r w:rsidR="0022578E" w:rsidRPr="00E12142">
        <w:t>.р</w:t>
      </w:r>
      <w:proofErr w:type="gramEnd"/>
      <w:r w:rsidR="0022578E" w:rsidRPr="00E12142">
        <w:t>у</w:t>
      </w:r>
      <w:proofErr w:type="spellEnd"/>
      <w:r w:rsidR="0022578E" w:rsidRPr="00E12142">
        <w:t>», «Информационное право», «Вопросы экономики».</w:t>
      </w:r>
      <w:r w:rsidR="00E12142">
        <w:t xml:space="preserve"> </w:t>
      </w:r>
      <w:r w:rsidR="0022578E" w:rsidRPr="00E12142">
        <w:t xml:space="preserve">Согласно данным за 2016 </w:t>
      </w:r>
      <w:r w:rsidR="00E12142">
        <w:t xml:space="preserve">год </w:t>
      </w:r>
      <w:r w:rsidR="0022578E" w:rsidRPr="00E12142">
        <w:t>выполнено 245 запрос</w:t>
      </w:r>
      <w:r w:rsidR="00E12142">
        <w:t>ов</w:t>
      </w:r>
      <w:r w:rsidR="0022578E" w:rsidRPr="00E12142">
        <w:t xml:space="preserve"> правовой тематики, проведено 105 индивидуальных консультаций по работе с каталогами, картотеками и базами данных библиотеки, 75 консультаци</w:t>
      </w:r>
      <w:r w:rsidR="00E12142">
        <w:t>й</w:t>
      </w:r>
      <w:r w:rsidR="0022578E" w:rsidRPr="00E12142">
        <w:t xml:space="preserve"> по работе со справочно-правовыми системами, выдано 343 электронных и 402 бумажных копий нормативных документов.</w:t>
      </w:r>
    </w:p>
    <w:p w:rsidR="00E12142" w:rsidRPr="00E12142" w:rsidRDefault="00E12142" w:rsidP="003B64F6">
      <w:pPr>
        <w:ind w:firstLine="708"/>
        <w:jc w:val="both"/>
      </w:pPr>
      <w:r w:rsidRPr="00E12142">
        <w:t xml:space="preserve">Популяризируя правовую литературу, сотрудники </w:t>
      </w:r>
      <w:r>
        <w:t>Ц</w:t>
      </w:r>
      <w:r w:rsidRPr="00E12142">
        <w:t xml:space="preserve">ентра </w:t>
      </w:r>
      <w:r>
        <w:t xml:space="preserve">правовой информации </w:t>
      </w:r>
      <w:r w:rsidRPr="00E12142">
        <w:t>проводят содержательную и разнообразную работу с использованием не только традиционных форм и методов, но и новых направлений с применением электронных средств информации: виртуальные выставки и путешествия, мультимедиа-презентации, знакомство с электронными справочниками и энциклопедиями.</w:t>
      </w:r>
      <w:r w:rsidR="00235164">
        <w:t xml:space="preserve"> </w:t>
      </w:r>
      <w:r w:rsidRPr="00E12142">
        <w:t xml:space="preserve">В течение года были оформлены тематические выставки, обзоры, открытые просмотры литературы: «В мире права и закона», «Pravo-пресс разъясняет», </w:t>
      </w:r>
      <w:r w:rsidRPr="00E12142">
        <w:lastRenderedPageBreak/>
        <w:t>«Россия перед выбором», предназначенные для самого широкого круга читателей.</w:t>
      </w:r>
      <w:r w:rsidR="00235164">
        <w:t xml:space="preserve"> </w:t>
      </w:r>
      <w:r w:rsidRPr="00E12142">
        <w:t>Систематически издаются информационные бюллетени «Новое в российском законодательстве»,  «Думский портфель», «Культурная политика», «Призыв. РУ», «Образование  и право» и др.</w:t>
      </w:r>
    </w:p>
    <w:p w:rsidR="00235164" w:rsidRDefault="00235164" w:rsidP="003B64F6">
      <w:pPr>
        <w:ind w:firstLine="709"/>
        <w:jc w:val="both"/>
      </w:pPr>
      <w:r w:rsidRPr="00235164">
        <w:t>Центр предоставляет пользователям образцы правовых документов, договоров, доверенностей, жалоб, исковых заявлений. В центрах есть возможность самостоят</w:t>
      </w:r>
      <w:r>
        <w:t>ельной работы пользователей с базой данных</w:t>
      </w:r>
      <w:r w:rsidRPr="00235164">
        <w:t>. С применением технических сре</w:t>
      </w:r>
      <w:proofErr w:type="gramStart"/>
      <w:r w:rsidRPr="00235164">
        <w:t>дств сп</w:t>
      </w:r>
      <w:proofErr w:type="gramEnd"/>
      <w:r w:rsidRPr="00235164">
        <w:t>ектр услуг значительно расширился, так как библиотека может использовать не только собственные, но и отечественные</w:t>
      </w:r>
      <w:r>
        <w:t>,</w:t>
      </w:r>
      <w:r w:rsidRPr="00235164">
        <w:t xml:space="preserve"> и мировые информационные ресурсы других библиотек и информационных центров.</w:t>
      </w:r>
    </w:p>
    <w:p w:rsidR="00235164" w:rsidRPr="00235164" w:rsidRDefault="00235164" w:rsidP="00235164">
      <w:pPr>
        <w:spacing w:line="259" w:lineRule="auto"/>
        <w:ind w:firstLine="708"/>
        <w:jc w:val="both"/>
        <w:rPr>
          <w:sz w:val="10"/>
          <w:szCs w:val="10"/>
        </w:rPr>
      </w:pPr>
    </w:p>
    <w:p w:rsidR="00D80C23" w:rsidRPr="00887D43" w:rsidRDefault="0081048F" w:rsidP="00887D43">
      <w:pPr>
        <w:ind w:firstLine="708"/>
        <w:jc w:val="both"/>
      </w:pPr>
      <w:r w:rsidRPr="003B64F6">
        <w:t>Большая работа ведется по укреплению материально-технической базы библиотек системы.</w:t>
      </w:r>
      <w:r w:rsidR="00887D43">
        <w:rPr>
          <w:i/>
        </w:rPr>
        <w:t xml:space="preserve"> </w:t>
      </w:r>
      <w:r w:rsidR="00887D43" w:rsidRPr="009F6333">
        <w:t>Для капитального ремонта административного здания Централизованной библиотечной системы (пр</w:t>
      </w:r>
      <w:proofErr w:type="gramStart"/>
      <w:r w:rsidR="00887D43" w:rsidRPr="009F6333">
        <w:t>.С</w:t>
      </w:r>
      <w:proofErr w:type="gramEnd"/>
      <w:r w:rsidR="00887D43" w:rsidRPr="009F6333">
        <w:t xml:space="preserve">троителей, 11в) из </w:t>
      </w:r>
      <w:r w:rsidR="00887D43">
        <w:t>республиканского</w:t>
      </w:r>
      <w:r w:rsidR="00887D43" w:rsidRPr="009F6333">
        <w:t xml:space="preserve"> бюджета выделено 2,5 млн. рублей. </w:t>
      </w:r>
      <w:r w:rsidR="00887D43">
        <w:t>За счет средств местного бюджета п</w:t>
      </w:r>
      <w:r w:rsidR="00887D43" w:rsidRPr="009F6333">
        <w:t>риобретена новая мебель на сумму 800 тысяч рублей.</w:t>
      </w:r>
    </w:p>
    <w:p w:rsidR="00887D43" w:rsidRPr="009F6333" w:rsidRDefault="00887D43" w:rsidP="00887D43">
      <w:pPr>
        <w:ind w:firstLine="708"/>
        <w:jc w:val="both"/>
      </w:pPr>
      <w:r w:rsidRPr="009F6333">
        <w:t>С целью беспрепятственного доступа инвалидов за отчетный период адаптирована библиотек</w:t>
      </w:r>
      <w:r>
        <w:t xml:space="preserve">а-филиал </w:t>
      </w:r>
      <w:r w:rsidRPr="009F6333">
        <w:t xml:space="preserve">№45 Централизованной библиотечной системы,  крайне необходимый на сегодняшний день для интеграции людей с ограниченными возможностями здоровья в социальную жизнь общества. Для проведения  ремонтных работ  </w:t>
      </w:r>
      <w:r>
        <w:t>из республи</w:t>
      </w:r>
      <w:r w:rsidRPr="009F6333">
        <w:t xml:space="preserve">канского бюджета по программе «Доступная среда» выделено и освоено 900 тысяч рублей. </w:t>
      </w:r>
    </w:p>
    <w:p w:rsidR="0021461B" w:rsidRDefault="004E1CC8" w:rsidP="00387C97">
      <w:pPr>
        <w:ind w:firstLine="720"/>
        <w:jc w:val="both"/>
      </w:pPr>
      <w:r w:rsidRPr="001E4C2C">
        <w:t xml:space="preserve">Во всех городских и 10 сельских библиотеках имеется  пожарная сигнализация и кнопка тревожного сигнала.  </w:t>
      </w:r>
      <w:proofErr w:type="gramStart"/>
      <w:r w:rsidR="001E4C2C" w:rsidRPr="001E4C2C">
        <w:t>Центральная библио</w:t>
      </w:r>
      <w:r w:rsidR="00387C97">
        <w:t xml:space="preserve">тека и </w:t>
      </w:r>
      <w:r w:rsidR="001E4C2C" w:rsidRPr="001E4C2C">
        <w:t xml:space="preserve">Центральная детская библиотека </w:t>
      </w:r>
      <w:r w:rsidRPr="001E4C2C">
        <w:t>оснащены системой автоматического оповещения людей при эвакуации.</w:t>
      </w:r>
      <w:proofErr w:type="gramEnd"/>
      <w:r w:rsidRPr="001E4C2C">
        <w:t xml:space="preserve"> На обслуживание АПС и ТСО выделено </w:t>
      </w:r>
      <w:r w:rsidR="001E4C2C" w:rsidRPr="001E4C2C">
        <w:t>449,9 тысяч рублей</w:t>
      </w:r>
      <w:r w:rsidR="001E4C2C">
        <w:t>.</w:t>
      </w:r>
    </w:p>
    <w:p w:rsidR="00387C97" w:rsidRPr="00101545" w:rsidRDefault="00387C97" w:rsidP="00387C97">
      <w:pPr>
        <w:ind w:firstLine="720"/>
        <w:jc w:val="both"/>
        <w:rPr>
          <w:sz w:val="10"/>
          <w:szCs w:val="10"/>
        </w:rPr>
      </w:pPr>
    </w:p>
    <w:p w:rsidR="00457ED3" w:rsidRPr="00387C97" w:rsidRDefault="0021461B" w:rsidP="006D554E">
      <w:pPr>
        <w:jc w:val="center"/>
        <w:rPr>
          <w:b/>
        </w:rPr>
      </w:pPr>
      <w:r w:rsidRPr="00387C97">
        <w:rPr>
          <w:b/>
        </w:rPr>
        <w:t>Приобретение мебели и техники</w:t>
      </w:r>
    </w:p>
    <w:p w:rsidR="0021461B" w:rsidRPr="00101545" w:rsidRDefault="0021461B" w:rsidP="006074ED">
      <w:pPr>
        <w:jc w:val="both"/>
        <w:rPr>
          <w:i/>
          <w:sz w:val="16"/>
          <w:szCs w:val="16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099"/>
        <w:gridCol w:w="1134"/>
        <w:gridCol w:w="1276"/>
        <w:gridCol w:w="1276"/>
        <w:gridCol w:w="1276"/>
      </w:tblGrid>
      <w:tr w:rsidR="00C617C0" w:rsidRPr="00387C97" w:rsidTr="00C617C0">
        <w:trPr>
          <w:cantSplit/>
        </w:trPr>
        <w:tc>
          <w:tcPr>
            <w:tcW w:w="4077" w:type="dxa"/>
          </w:tcPr>
          <w:p w:rsidR="00C617C0" w:rsidRPr="00387C97" w:rsidRDefault="00C617C0" w:rsidP="001015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C617C0" w:rsidRPr="00387C97" w:rsidRDefault="00C617C0" w:rsidP="00101545">
            <w:pPr>
              <w:jc w:val="center"/>
              <w:rPr>
                <w:b/>
                <w:sz w:val="22"/>
                <w:szCs w:val="22"/>
              </w:rPr>
            </w:pPr>
            <w:r w:rsidRPr="00387C97">
              <w:rPr>
                <w:b/>
                <w:sz w:val="22"/>
                <w:szCs w:val="22"/>
              </w:rPr>
              <w:t>2012</w:t>
            </w:r>
            <w:r w:rsidR="00101545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</w:tcPr>
          <w:p w:rsidR="00C617C0" w:rsidRPr="00387C97" w:rsidRDefault="00C617C0" w:rsidP="00101545">
            <w:pPr>
              <w:jc w:val="center"/>
              <w:rPr>
                <w:b/>
                <w:sz w:val="22"/>
                <w:szCs w:val="22"/>
              </w:rPr>
            </w:pPr>
            <w:r w:rsidRPr="00387C97">
              <w:rPr>
                <w:b/>
                <w:sz w:val="22"/>
                <w:szCs w:val="22"/>
              </w:rPr>
              <w:t>2013</w:t>
            </w:r>
            <w:r w:rsidR="00101545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C617C0" w:rsidRPr="00387C97" w:rsidRDefault="00C617C0" w:rsidP="00101545">
            <w:pPr>
              <w:jc w:val="center"/>
              <w:rPr>
                <w:b/>
                <w:sz w:val="22"/>
                <w:szCs w:val="22"/>
              </w:rPr>
            </w:pPr>
            <w:r w:rsidRPr="00387C97">
              <w:rPr>
                <w:b/>
                <w:sz w:val="22"/>
                <w:szCs w:val="22"/>
              </w:rPr>
              <w:t>2014</w:t>
            </w:r>
            <w:r w:rsidR="00101545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C617C0" w:rsidRPr="00387C97" w:rsidRDefault="00C617C0" w:rsidP="00101545">
            <w:pPr>
              <w:jc w:val="center"/>
              <w:rPr>
                <w:b/>
                <w:sz w:val="22"/>
                <w:szCs w:val="22"/>
              </w:rPr>
            </w:pPr>
            <w:r w:rsidRPr="00387C97">
              <w:rPr>
                <w:b/>
                <w:sz w:val="22"/>
                <w:szCs w:val="22"/>
              </w:rPr>
              <w:t>2015</w:t>
            </w:r>
            <w:r w:rsidR="00101545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C617C0" w:rsidRPr="00387C97" w:rsidRDefault="00C617C0" w:rsidP="001015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</w:t>
            </w:r>
            <w:r w:rsidR="00101545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C617C0" w:rsidRPr="00387C97" w:rsidTr="00C617C0">
        <w:trPr>
          <w:cantSplit/>
        </w:trPr>
        <w:tc>
          <w:tcPr>
            <w:tcW w:w="4077" w:type="dxa"/>
          </w:tcPr>
          <w:p w:rsidR="00C617C0" w:rsidRPr="00387C97" w:rsidRDefault="00C617C0" w:rsidP="006074ED">
            <w:pPr>
              <w:jc w:val="both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099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138,3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3 229,5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C617C0">
              <w:rPr>
                <w:sz w:val="22"/>
                <w:szCs w:val="22"/>
              </w:rPr>
              <w:t>865,2</w:t>
            </w:r>
          </w:p>
        </w:tc>
      </w:tr>
      <w:tr w:rsidR="00C617C0" w:rsidRPr="00387C97" w:rsidTr="00C617C0">
        <w:trPr>
          <w:cantSplit/>
        </w:trPr>
        <w:tc>
          <w:tcPr>
            <w:tcW w:w="4077" w:type="dxa"/>
          </w:tcPr>
          <w:p w:rsidR="00C617C0" w:rsidRPr="00387C97" w:rsidRDefault="00C617C0" w:rsidP="006074ED">
            <w:pPr>
              <w:jc w:val="both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1099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288,0</w:t>
            </w:r>
          </w:p>
        </w:tc>
        <w:tc>
          <w:tcPr>
            <w:tcW w:w="1134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590 ,0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164,3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269,25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C617C0">
              <w:rPr>
                <w:sz w:val="22"/>
                <w:szCs w:val="22"/>
              </w:rPr>
              <w:t>603,6</w:t>
            </w:r>
          </w:p>
        </w:tc>
      </w:tr>
      <w:tr w:rsidR="00C617C0" w:rsidRPr="00387C97" w:rsidTr="00C617C0">
        <w:trPr>
          <w:cantSplit/>
        </w:trPr>
        <w:tc>
          <w:tcPr>
            <w:tcW w:w="4077" w:type="dxa"/>
          </w:tcPr>
          <w:p w:rsidR="00C617C0" w:rsidRPr="00387C97" w:rsidRDefault="00C617C0" w:rsidP="006074ED">
            <w:pPr>
              <w:jc w:val="both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Спонсорские средства</w:t>
            </w:r>
          </w:p>
        </w:tc>
        <w:tc>
          <w:tcPr>
            <w:tcW w:w="1099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227,8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17C0" w:rsidRPr="00387C97" w:rsidTr="00101545">
        <w:trPr>
          <w:cantSplit/>
          <w:trHeight w:val="273"/>
        </w:trPr>
        <w:tc>
          <w:tcPr>
            <w:tcW w:w="4077" w:type="dxa"/>
          </w:tcPr>
          <w:p w:rsidR="00C617C0" w:rsidRPr="00387C97" w:rsidRDefault="00C617C0" w:rsidP="006074ED">
            <w:pPr>
              <w:jc w:val="both"/>
              <w:rPr>
                <w:b/>
                <w:sz w:val="22"/>
                <w:szCs w:val="22"/>
              </w:rPr>
            </w:pPr>
            <w:r w:rsidRPr="00387C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99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408,0</w:t>
            </w:r>
          </w:p>
        </w:tc>
        <w:tc>
          <w:tcPr>
            <w:tcW w:w="1134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1 390,0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302,6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387C97">
              <w:rPr>
                <w:sz w:val="22"/>
                <w:szCs w:val="22"/>
              </w:rPr>
              <w:t>3 726,55</w:t>
            </w:r>
          </w:p>
        </w:tc>
        <w:tc>
          <w:tcPr>
            <w:tcW w:w="1276" w:type="dxa"/>
          </w:tcPr>
          <w:p w:rsidR="00C617C0" w:rsidRPr="00387C97" w:rsidRDefault="00C617C0" w:rsidP="00C617C0">
            <w:pPr>
              <w:jc w:val="center"/>
              <w:rPr>
                <w:sz w:val="22"/>
                <w:szCs w:val="22"/>
              </w:rPr>
            </w:pPr>
            <w:r w:rsidRPr="00C617C0">
              <w:rPr>
                <w:sz w:val="22"/>
                <w:szCs w:val="22"/>
              </w:rPr>
              <w:t>1 468,8</w:t>
            </w:r>
          </w:p>
        </w:tc>
      </w:tr>
    </w:tbl>
    <w:p w:rsidR="00457ED3" w:rsidRPr="00807632" w:rsidRDefault="00457ED3" w:rsidP="006074ED">
      <w:pPr>
        <w:jc w:val="both"/>
        <w:rPr>
          <w:b/>
          <w:i/>
          <w:highlight w:val="yellow"/>
        </w:rPr>
      </w:pPr>
    </w:p>
    <w:p w:rsidR="00CA0946" w:rsidRPr="00632940" w:rsidRDefault="00D25C53" w:rsidP="00CA094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632940">
        <w:rPr>
          <w:rFonts w:ascii="Times New Roman" w:hAnsi="Times New Roman"/>
          <w:sz w:val="27"/>
          <w:szCs w:val="27"/>
        </w:rPr>
        <w:t>Для осуществления основной деятельности библиотек по обслуживанию населения</w:t>
      </w:r>
      <w:r w:rsidRPr="00632940">
        <w:rPr>
          <w:rFonts w:ascii="Times New Roman" w:hAnsi="Times New Roman"/>
          <w:sz w:val="27"/>
          <w:szCs w:val="27"/>
        </w:rPr>
        <w:tab/>
        <w:t>необходимо регулярное пополнение фонда новыми документами: литературой – новыми книгами и периодическими изданиями, а также электронными носителями информации.</w:t>
      </w:r>
      <w:r w:rsidR="00CA0946" w:rsidRPr="00632940">
        <w:rPr>
          <w:rFonts w:ascii="Times New Roman" w:hAnsi="Times New Roman"/>
          <w:sz w:val="28"/>
          <w:szCs w:val="28"/>
        </w:rPr>
        <w:t xml:space="preserve"> </w:t>
      </w:r>
    </w:p>
    <w:p w:rsidR="000F3938" w:rsidRDefault="00632940" w:rsidP="006329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632940">
        <w:rPr>
          <w:rFonts w:ascii="Times New Roman" w:hAnsi="Times New Roman"/>
          <w:sz w:val="27"/>
          <w:szCs w:val="27"/>
        </w:rPr>
        <w:t>На средства  федерального бюджета проведена  подписка на российские литературно-художественные журналы, на сумму 80,2</w:t>
      </w:r>
      <w:r>
        <w:rPr>
          <w:rFonts w:ascii="Times New Roman" w:hAnsi="Times New Roman"/>
          <w:sz w:val="27"/>
          <w:szCs w:val="27"/>
        </w:rPr>
        <w:t xml:space="preserve"> тысяч </w:t>
      </w:r>
      <w:r w:rsidR="00587315">
        <w:rPr>
          <w:rFonts w:ascii="Times New Roman" w:hAnsi="Times New Roman"/>
          <w:sz w:val="27"/>
          <w:szCs w:val="27"/>
        </w:rPr>
        <w:t>рублей</w:t>
      </w:r>
      <w:r w:rsidRPr="00632940">
        <w:rPr>
          <w:rFonts w:ascii="Times New Roman" w:hAnsi="Times New Roman"/>
          <w:sz w:val="27"/>
          <w:szCs w:val="27"/>
        </w:rPr>
        <w:t>, выписано 10 наименований журналов.</w:t>
      </w:r>
      <w:r w:rsidR="000F3938" w:rsidRPr="000F3938">
        <w:rPr>
          <w:rFonts w:ascii="Times New Roman" w:hAnsi="Times New Roman"/>
          <w:sz w:val="28"/>
          <w:szCs w:val="28"/>
        </w:rPr>
        <w:t xml:space="preserve"> </w:t>
      </w:r>
    </w:p>
    <w:p w:rsidR="00632940" w:rsidRDefault="000F3938" w:rsidP="00632940">
      <w:pPr>
        <w:pStyle w:val="af5"/>
        <w:ind w:firstLine="708"/>
        <w:jc w:val="both"/>
        <w:rPr>
          <w:rFonts w:ascii="Times New Roman" w:hAnsi="Times New Roman"/>
          <w:sz w:val="27"/>
          <w:szCs w:val="27"/>
        </w:rPr>
      </w:pPr>
      <w:r w:rsidRPr="000F3938">
        <w:rPr>
          <w:rFonts w:ascii="Times New Roman" w:hAnsi="Times New Roman"/>
          <w:sz w:val="27"/>
          <w:szCs w:val="27"/>
        </w:rPr>
        <w:t>Подписка на периодические издания проводится на средства местного бюджета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07BF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5E07BF">
        <w:rPr>
          <w:rFonts w:ascii="Times New Roman" w:hAnsi="Times New Roman"/>
          <w:sz w:val="28"/>
          <w:szCs w:val="28"/>
        </w:rPr>
        <w:t xml:space="preserve"> г. выделено </w:t>
      </w:r>
      <w:r>
        <w:rPr>
          <w:rFonts w:ascii="Times New Roman" w:hAnsi="Times New Roman"/>
          <w:sz w:val="28"/>
          <w:szCs w:val="28"/>
        </w:rPr>
        <w:t>992,5 тысяч</w:t>
      </w:r>
      <w:r w:rsidRPr="005E07B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proofErr w:type="gramStart"/>
      <w:r w:rsidRPr="005E07BF">
        <w:rPr>
          <w:rFonts w:ascii="Times New Roman" w:hAnsi="Times New Roman"/>
          <w:sz w:val="28"/>
          <w:szCs w:val="28"/>
        </w:rPr>
        <w:t>.</w:t>
      </w:r>
      <w:proofErr w:type="gramEnd"/>
      <w:r w:rsidRPr="005E0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07BF">
        <w:rPr>
          <w:rFonts w:ascii="Times New Roman" w:hAnsi="Times New Roman"/>
          <w:sz w:val="28"/>
          <w:szCs w:val="28"/>
        </w:rPr>
        <w:t>д</w:t>
      </w:r>
      <w:proofErr w:type="gramEnd"/>
      <w:r w:rsidRPr="005E07BF">
        <w:rPr>
          <w:rFonts w:ascii="Times New Roman" w:hAnsi="Times New Roman"/>
          <w:sz w:val="28"/>
          <w:szCs w:val="28"/>
        </w:rPr>
        <w:t>ля подписки на газеты и журналы для 4</w:t>
      </w:r>
      <w:r w:rsidR="000F59CE">
        <w:rPr>
          <w:rFonts w:ascii="Times New Roman" w:hAnsi="Times New Roman"/>
          <w:sz w:val="28"/>
          <w:szCs w:val="28"/>
        </w:rPr>
        <w:t>4 библиотек системы.</w:t>
      </w:r>
      <w:r w:rsidRPr="005E0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Выписано 70 названий газет, 180 названий журналов.</w:t>
      </w:r>
    </w:p>
    <w:p w:rsidR="00632940" w:rsidRPr="00C57192" w:rsidRDefault="00632940" w:rsidP="00C57192">
      <w:pPr>
        <w:pStyle w:val="af5"/>
        <w:ind w:firstLine="708"/>
        <w:jc w:val="both"/>
        <w:rPr>
          <w:rFonts w:ascii="Times New Roman" w:hAnsi="Times New Roman"/>
          <w:sz w:val="27"/>
          <w:szCs w:val="27"/>
        </w:rPr>
      </w:pPr>
      <w:r w:rsidRPr="0030576F">
        <w:rPr>
          <w:rFonts w:ascii="Times New Roman" w:hAnsi="Times New Roman"/>
          <w:sz w:val="27"/>
          <w:szCs w:val="27"/>
        </w:rPr>
        <w:t>Из республиканского бюджета использовано всего средств  1 844 тысяч руб</w:t>
      </w:r>
      <w:r w:rsidR="00587315" w:rsidRPr="0030576F">
        <w:rPr>
          <w:rFonts w:ascii="Times New Roman" w:hAnsi="Times New Roman"/>
          <w:sz w:val="27"/>
          <w:szCs w:val="27"/>
        </w:rPr>
        <w:t>лей</w:t>
      </w:r>
      <w:r w:rsidRPr="0030576F">
        <w:rPr>
          <w:rFonts w:ascii="Times New Roman" w:hAnsi="Times New Roman"/>
          <w:sz w:val="27"/>
          <w:szCs w:val="27"/>
        </w:rPr>
        <w:t>. В 2016 году получены книги от Татарского книжног</w:t>
      </w:r>
      <w:r w:rsidR="00587315" w:rsidRPr="0030576F">
        <w:rPr>
          <w:rFonts w:ascii="Times New Roman" w:hAnsi="Times New Roman"/>
          <w:sz w:val="27"/>
          <w:szCs w:val="27"/>
        </w:rPr>
        <w:t xml:space="preserve">о издательства на сумму 788 тысяч </w:t>
      </w:r>
      <w:r w:rsidRPr="0030576F">
        <w:rPr>
          <w:rFonts w:ascii="Times New Roman" w:hAnsi="Times New Roman"/>
          <w:sz w:val="27"/>
          <w:szCs w:val="27"/>
        </w:rPr>
        <w:t>руб. Из Национальной библиотеки РТ за счёт средств М</w:t>
      </w:r>
      <w:r w:rsidR="0030576F">
        <w:rPr>
          <w:rFonts w:ascii="Times New Roman" w:hAnsi="Times New Roman"/>
          <w:sz w:val="27"/>
          <w:szCs w:val="27"/>
        </w:rPr>
        <w:t>инистерства культуры</w:t>
      </w:r>
      <w:r w:rsidRPr="0030576F">
        <w:rPr>
          <w:rFonts w:ascii="Times New Roman" w:hAnsi="Times New Roman"/>
          <w:sz w:val="27"/>
          <w:szCs w:val="27"/>
        </w:rPr>
        <w:t xml:space="preserve"> </w:t>
      </w:r>
      <w:r w:rsidRPr="0030576F">
        <w:rPr>
          <w:rFonts w:ascii="Times New Roman" w:hAnsi="Times New Roman"/>
          <w:sz w:val="27"/>
          <w:szCs w:val="27"/>
        </w:rPr>
        <w:lastRenderedPageBreak/>
        <w:t>РТ приобретена литература на 606 тыс</w:t>
      </w:r>
      <w:r w:rsidR="00587315" w:rsidRPr="0030576F">
        <w:rPr>
          <w:rFonts w:ascii="Times New Roman" w:hAnsi="Times New Roman"/>
          <w:sz w:val="27"/>
          <w:szCs w:val="27"/>
        </w:rPr>
        <w:t>яч</w:t>
      </w:r>
      <w:r w:rsidRPr="0030576F">
        <w:rPr>
          <w:rFonts w:ascii="Times New Roman" w:hAnsi="Times New Roman"/>
          <w:sz w:val="27"/>
          <w:szCs w:val="27"/>
        </w:rPr>
        <w:t xml:space="preserve"> руб</w:t>
      </w:r>
      <w:r w:rsidR="00587315" w:rsidRPr="0030576F">
        <w:rPr>
          <w:rFonts w:ascii="Times New Roman" w:hAnsi="Times New Roman"/>
          <w:sz w:val="27"/>
          <w:szCs w:val="27"/>
        </w:rPr>
        <w:t>лей</w:t>
      </w:r>
      <w:r w:rsidRPr="0030576F">
        <w:rPr>
          <w:rFonts w:ascii="Times New Roman" w:hAnsi="Times New Roman"/>
          <w:sz w:val="27"/>
          <w:szCs w:val="27"/>
        </w:rPr>
        <w:t xml:space="preserve"> и оформлена подписка на республиканские журналы и газеты на 450</w:t>
      </w:r>
      <w:r w:rsidR="00587315" w:rsidRPr="0030576F">
        <w:rPr>
          <w:rFonts w:ascii="Times New Roman" w:hAnsi="Times New Roman"/>
          <w:sz w:val="27"/>
          <w:szCs w:val="27"/>
        </w:rPr>
        <w:t xml:space="preserve"> тысяч рублей </w:t>
      </w:r>
      <w:r w:rsidRPr="0030576F">
        <w:rPr>
          <w:rFonts w:ascii="Times New Roman" w:hAnsi="Times New Roman"/>
          <w:sz w:val="27"/>
          <w:szCs w:val="27"/>
        </w:rPr>
        <w:t>(6 названий газет, 18 названий журналов).</w:t>
      </w:r>
      <w:r w:rsidR="000F59C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F59CE">
        <w:rPr>
          <w:rFonts w:ascii="Times New Roman" w:hAnsi="Times New Roman"/>
          <w:sz w:val="27"/>
          <w:szCs w:val="27"/>
        </w:rPr>
        <w:t xml:space="preserve">Также, </w:t>
      </w:r>
      <w:r w:rsidR="000F59CE" w:rsidRPr="000F59CE">
        <w:rPr>
          <w:rFonts w:ascii="Times New Roman" w:hAnsi="Times New Roman"/>
          <w:sz w:val="27"/>
          <w:szCs w:val="27"/>
        </w:rPr>
        <w:t>как</w:t>
      </w:r>
      <w:proofErr w:type="gramEnd"/>
      <w:r w:rsidR="000F59CE" w:rsidRPr="000F59CE">
        <w:rPr>
          <w:rFonts w:ascii="Times New Roman" w:hAnsi="Times New Roman"/>
          <w:sz w:val="27"/>
          <w:szCs w:val="27"/>
        </w:rPr>
        <w:t xml:space="preserve"> благотворительная помощь,  из фонда «</w:t>
      </w:r>
      <w:proofErr w:type="spellStart"/>
      <w:r w:rsidR="000F59CE" w:rsidRPr="000F59CE">
        <w:rPr>
          <w:rFonts w:ascii="Times New Roman" w:hAnsi="Times New Roman"/>
          <w:sz w:val="27"/>
          <w:szCs w:val="27"/>
        </w:rPr>
        <w:t>Рухият</w:t>
      </w:r>
      <w:proofErr w:type="spellEnd"/>
      <w:r w:rsidR="000F59CE" w:rsidRPr="000F59CE">
        <w:rPr>
          <w:rFonts w:ascii="Times New Roman" w:hAnsi="Times New Roman"/>
          <w:sz w:val="27"/>
          <w:szCs w:val="27"/>
        </w:rPr>
        <w:t>» поступила литература на сумму</w:t>
      </w:r>
      <w:r w:rsidR="00C57192">
        <w:rPr>
          <w:rFonts w:ascii="Times New Roman" w:hAnsi="Times New Roman"/>
          <w:sz w:val="27"/>
          <w:szCs w:val="27"/>
        </w:rPr>
        <w:t xml:space="preserve"> </w:t>
      </w:r>
      <w:r w:rsidR="00C57192" w:rsidRPr="00B9107E">
        <w:rPr>
          <w:rFonts w:ascii="Times New Roman" w:hAnsi="Times New Roman"/>
          <w:sz w:val="27"/>
          <w:szCs w:val="27"/>
        </w:rPr>
        <w:t xml:space="preserve">61,1 тысяча рублей, </w:t>
      </w:r>
      <w:r w:rsidR="000F3938" w:rsidRPr="00B9107E">
        <w:rPr>
          <w:rFonts w:ascii="Times New Roman" w:hAnsi="Times New Roman"/>
          <w:sz w:val="27"/>
          <w:szCs w:val="27"/>
        </w:rPr>
        <w:t xml:space="preserve"> из Национальной библиотеки РТ - на</w:t>
      </w:r>
      <w:r w:rsidR="00C57192" w:rsidRPr="00B9107E">
        <w:rPr>
          <w:rFonts w:ascii="Times New Roman" w:hAnsi="Times New Roman"/>
          <w:sz w:val="27"/>
          <w:szCs w:val="27"/>
        </w:rPr>
        <w:t xml:space="preserve"> сумму 77,6 тысяч рублей, </w:t>
      </w:r>
      <w:r w:rsidR="000F3938" w:rsidRPr="00B9107E">
        <w:rPr>
          <w:rFonts w:ascii="Times New Roman" w:hAnsi="Times New Roman"/>
          <w:sz w:val="27"/>
          <w:szCs w:val="27"/>
        </w:rPr>
        <w:t xml:space="preserve"> </w:t>
      </w:r>
      <w:r w:rsidR="00C57192">
        <w:rPr>
          <w:rFonts w:ascii="Times New Roman" w:hAnsi="Times New Roman"/>
          <w:sz w:val="27"/>
          <w:szCs w:val="27"/>
        </w:rPr>
        <w:t>в</w:t>
      </w:r>
      <w:r w:rsidR="000F3938" w:rsidRPr="00B9107E">
        <w:rPr>
          <w:rFonts w:ascii="Times New Roman" w:hAnsi="Times New Roman"/>
          <w:sz w:val="27"/>
          <w:szCs w:val="27"/>
        </w:rPr>
        <w:t xml:space="preserve"> дар от читателей – на </w:t>
      </w:r>
      <w:r w:rsidR="00C57192" w:rsidRPr="00B9107E">
        <w:rPr>
          <w:rFonts w:ascii="Times New Roman" w:hAnsi="Times New Roman"/>
          <w:sz w:val="27"/>
          <w:szCs w:val="27"/>
        </w:rPr>
        <w:t>сумму 39,1 тысяч</w:t>
      </w:r>
      <w:r w:rsidR="000F3938" w:rsidRPr="00B9107E">
        <w:rPr>
          <w:rFonts w:ascii="Times New Roman" w:hAnsi="Times New Roman"/>
          <w:sz w:val="27"/>
          <w:szCs w:val="27"/>
        </w:rPr>
        <w:t xml:space="preserve"> руб</w:t>
      </w:r>
      <w:r w:rsidR="00C57192" w:rsidRPr="00B9107E">
        <w:rPr>
          <w:rFonts w:ascii="Times New Roman" w:hAnsi="Times New Roman"/>
          <w:sz w:val="27"/>
          <w:szCs w:val="27"/>
        </w:rPr>
        <w:t>лей</w:t>
      </w:r>
      <w:r w:rsidR="000F3938" w:rsidRPr="00B9107E">
        <w:rPr>
          <w:rFonts w:ascii="Times New Roman" w:hAnsi="Times New Roman"/>
          <w:sz w:val="27"/>
          <w:szCs w:val="27"/>
        </w:rPr>
        <w:t>.</w:t>
      </w:r>
    </w:p>
    <w:p w:rsidR="00C57192" w:rsidRPr="00B9107E" w:rsidRDefault="00C57192" w:rsidP="00B9107E">
      <w:pPr>
        <w:pStyle w:val="af5"/>
        <w:ind w:firstLine="708"/>
        <w:jc w:val="both"/>
        <w:rPr>
          <w:rFonts w:ascii="Times New Roman" w:hAnsi="Times New Roman"/>
          <w:sz w:val="27"/>
          <w:szCs w:val="27"/>
        </w:rPr>
      </w:pPr>
      <w:r w:rsidRPr="00B9107E">
        <w:rPr>
          <w:rFonts w:ascii="Times New Roman" w:hAnsi="Times New Roman"/>
          <w:sz w:val="27"/>
          <w:szCs w:val="27"/>
        </w:rPr>
        <w:t xml:space="preserve">Итого всего на пополнение библиотечных фондов из бюджетов 3-х уровней в 2016 </w:t>
      </w:r>
      <w:r w:rsidR="00B9107E" w:rsidRPr="00B9107E">
        <w:rPr>
          <w:rFonts w:ascii="Times New Roman" w:hAnsi="Times New Roman"/>
          <w:sz w:val="27"/>
          <w:szCs w:val="27"/>
        </w:rPr>
        <w:t xml:space="preserve">году </w:t>
      </w:r>
      <w:r w:rsidRPr="00B9107E">
        <w:rPr>
          <w:rFonts w:ascii="Times New Roman" w:hAnsi="Times New Roman"/>
          <w:sz w:val="27"/>
          <w:szCs w:val="27"/>
        </w:rPr>
        <w:t xml:space="preserve"> использовано  2 </w:t>
      </w:r>
      <w:r w:rsidR="00B9107E" w:rsidRPr="00B9107E">
        <w:rPr>
          <w:rFonts w:ascii="Times New Roman" w:hAnsi="Times New Roman"/>
          <w:sz w:val="27"/>
          <w:szCs w:val="27"/>
        </w:rPr>
        <w:t xml:space="preserve">млн. </w:t>
      </w:r>
      <w:r w:rsidRPr="00B9107E">
        <w:rPr>
          <w:rFonts w:ascii="Times New Roman" w:hAnsi="Times New Roman"/>
          <w:sz w:val="27"/>
          <w:szCs w:val="27"/>
        </w:rPr>
        <w:t>916,7 т</w:t>
      </w:r>
      <w:r w:rsidR="00B9107E" w:rsidRPr="00B9107E">
        <w:rPr>
          <w:rFonts w:ascii="Times New Roman" w:hAnsi="Times New Roman"/>
          <w:sz w:val="27"/>
          <w:szCs w:val="27"/>
        </w:rPr>
        <w:t>ысяч рублей.</w:t>
      </w:r>
    </w:p>
    <w:p w:rsidR="00CA0946" w:rsidRPr="00550565" w:rsidRDefault="00CA0946" w:rsidP="006074ED">
      <w:pPr>
        <w:pStyle w:val="af5"/>
        <w:jc w:val="both"/>
        <w:rPr>
          <w:rFonts w:ascii="Times New Roman" w:hAnsi="Times New Roman"/>
          <w:i/>
          <w:sz w:val="16"/>
          <w:szCs w:val="16"/>
          <w:highlight w:val="yellow"/>
        </w:rPr>
      </w:pPr>
    </w:p>
    <w:p w:rsidR="00457ED3" w:rsidRPr="00B9107E" w:rsidRDefault="0021461B" w:rsidP="006D554E">
      <w:pPr>
        <w:jc w:val="center"/>
        <w:rPr>
          <w:b/>
        </w:rPr>
      </w:pPr>
      <w:r w:rsidRPr="00B9107E">
        <w:rPr>
          <w:b/>
        </w:rPr>
        <w:t>Бюджетные  средства на комплектование фондов (тыс.</w:t>
      </w:r>
      <w:r w:rsidR="00E60D7C" w:rsidRPr="00B9107E">
        <w:rPr>
          <w:b/>
        </w:rPr>
        <w:t xml:space="preserve"> </w:t>
      </w:r>
      <w:r w:rsidRPr="00B9107E">
        <w:rPr>
          <w:b/>
        </w:rPr>
        <w:t>руб</w:t>
      </w:r>
      <w:r w:rsidR="00E60D7C" w:rsidRPr="00B9107E">
        <w:rPr>
          <w:b/>
        </w:rPr>
        <w:t>.</w:t>
      </w:r>
      <w:r w:rsidRPr="00B9107E">
        <w:rPr>
          <w:b/>
        </w:rPr>
        <w:t>)</w:t>
      </w:r>
    </w:p>
    <w:p w:rsidR="0021461B" w:rsidRPr="00B9107E" w:rsidRDefault="0021461B" w:rsidP="006074ED">
      <w:pPr>
        <w:jc w:val="both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701"/>
        <w:gridCol w:w="1560"/>
        <w:gridCol w:w="1417"/>
        <w:gridCol w:w="1417"/>
      </w:tblGrid>
      <w:tr w:rsidR="00B9107E" w:rsidRPr="00B9107E" w:rsidTr="00B9107E">
        <w:trPr>
          <w:cantSplit/>
        </w:trPr>
        <w:tc>
          <w:tcPr>
            <w:tcW w:w="4219" w:type="dxa"/>
          </w:tcPr>
          <w:p w:rsidR="00B9107E" w:rsidRPr="00B9107E" w:rsidRDefault="00B9107E" w:rsidP="006074E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9107E" w:rsidRPr="00B9107E" w:rsidRDefault="00B9107E" w:rsidP="00B9107E">
            <w:pPr>
              <w:jc w:val="right"/>
              <w:rPr>
                <w:b/>
                <w:sz w:val="22"/>
                <w:szCs w:val="22"/>
              </w:rPr>
            </w:pPr>
            <w:r w:rsidRPr="00B9107E">
              <w:rPr>
                <w:b/>
                <w:sz w:val="22"/>
                <w:szCs w:val="22"/>
              </w:rPr>
              <w:t>2013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60" w:type="dxa"/>
          </w:tcPr>
          <w:p w:rsidR="00B9107E" w:rsidRPr="00B9107E" w:rsidRDefault="00B9107E" w:rsidP="00B9107E">
            <w:pPr>
              <w:jc w:val="right"/>
              <w:rPr>
                <w:b/>
                <w:sz w:val="22"/>
                <w:szCs w:val="22"/>
              </w:rPr>
            </w:pPr>
            <w:r w:rsidRPr="00B9107E">
              <w:rPr>
                <w:b/>
                <w:sz w:val="22"/>
                <w:szCs w:val="22"/>
              </w:rPr>
              <w:t>2014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9107E" w:rsidRPr="00B9107E" w:rsidRDefault="00B9107E" w:rsidP="00B9107E">
            <w:pPr>
              <w:jc w:val="right"/>
              <w:rPr>
                <w:b/>
                <w:sz w:val="22"/>
                <w:szCs w:val="22"/>
              </w:rPr>
            </w:pPr>
            <w:r w:rsidRPr="00B9107E">
              <w:rPr>
                <w:b/>
                <w:sz w:val="22"/>
                <w:szCs w:val="22"/>
              </w:rPr>
              <w:t>2015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9107E" w:rsidRPr="00B9107E" w:rsidRDefault="00B9107E" w:rsidP="00B9107E">
            <w:pPr>
              <w:jc w:val="right"/>
              <w:rPr>
                <w:b/>
                <w:sz w:val="22"/>
                <w:szCs w:val="22"/>
              </w:rPr>
            </w:pPr>
            <w:r w:rsidRPr="00B9107E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 г.</w:t>
            </w:r>
          </w:p>
        </w:tc>
      </w:tr>
      <w:tr w:rsidR="00B9107E" w:rsidRPr="00B9107E" w:rsidTr="00B818F4">
        <w:trPr>
          <w:cantSplit/>
          <w:trHeight w:val="333"/>
        </w:trPr>
        <w:tc>
          <w:tcPr>
            <w:tcW w:w="4219" w:type="dxa"/>
          </w:tcPr>
          <w:p w:rsidR="00B9107E" w:rsidRPr="00B9107E" w:rsidRDefault="00B9107E" w:rsidP="006074ED">
            <w:pPr>
              <w:jc w:val="both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 xml:space="preserve">1374,0 </w:t>
            </w:r>
          </w:p>
        </w:tc>
        <w:tc>
          <w:tcPr>
            <w:tcW w:w="1560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1 269,5</w:t>
            </w:r>
          </w:p>
        </w:tc>
        <w:tc>
          <w:tcPr>
            <w:tcW w:w="1417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1 110,0</w:t>
            </w:r>
          </w:p>
        </w:tc>
        <w:tc>
          <w:tcPr>
            <w:tcW w:w="1417" w:type="dxa"/>
          </w:tcPr>
          <w:p w:rsidR="00B9107E" w:rsidRPr="00B9107E" w:rsidRDefault="00B818F4" w:rsidP="00B818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992,5</w:t>
            </w:r>
          </w:p>
        </w:tc>
      </w:tr>
      <w:tr w:rsidR="00B9107E" w:rsidRPr="00B9107E" w:rsidTr="00B9107E">
        <w:trPr>
          <w:cantSplit/>
        </w:trPr>
        <w:tc>
          <w:tcPr>
            <w:tcW w:w="4219" w:type="dxa"/>
          </w:tcPr>
          <w:p w:rsidR="00B9107E" w:rsidRPr="00B9107E" w:rsidRDefault="00B9107E" w:rsidP="006074ED">
            <w:pPr>
              <w:jc w:val="both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701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2395,9</w:t>
            </w:r>
          </w:p>
        </w:tc>
        <w:tc>
          <w:tcPr>
            <w:tcW w:w="1560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2 234,7</w:t>
            </w:r>
          </w:p>
        </w:tc>
        <w:tc>
          <w:tcPr>
            <w:tcW w:w="1417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1 593,3</w:t>
            </w:r>
          </w:p>
        </w:tc>
        <w:tc>
          <w:tcPr>
            <w:tcW w:w="1417" w:type="dxa"/>
          </w:tcPr>
          <w:p w:rsidR="00B9107E" w:rsidRPr="00B9107E" w:rsidRDefault="00B818F4" w:rsidP="00B818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1 844,0</w:t>
            </w:r>
          </w:p>
        </w:tc>
      </w:tr>
      <w:tr w:rsidR="00B9107E" w:rsidRPr="00B9107E" w:rsidTr="00B9107E">
        <w:trPr>
          <w:cantSplit/>
        </w:trPr>
        <w:tc>
          <w:tcPr>
            <w:tcW w:w="4219" w:type="dxa"/>
          </w:tcPr>
          <w:p w:rsidR="00B9107E" w:rsidRPr="00B9107E" w:rsidRDefault="00B9107E" w:rsidP="006074ED">
            <w:pPr>
              <w:jc w:val="both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641,0</w:t>
            </w:r>
          </w:p>
        </w:tc>
        <w:tc>
          <w:tcPr>
            <w:tcW w:w="1560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81,5</w:t>
            </w:r>
          </w:p>
        </w:tc>
        <w:tc>
          <w:tcPr>
            <w:tcW w:w="1417" w:type="dxa"/>
          </w:tcPr>
          <w:p w:rsidR="00B9107E" w:rsidRPr="00B9107E" w:rsidRDefault="00B818F4" w:rsidP="00B9107E">
            <w:pPr>
              <w:jc w:val="right"/>
              <w:rPr>
                <w:sz w:val="22"/>
                <w:szCs w:val="22"/>
              </w:rPr>
            </w:pPr>
            <w:r w:rsidRPr="006B4308">
              <w:rPr>
                <w:sz w:val="22"/>
                <w:szCs w:val="22"/>
              </w:rPr>
              <w:t>80,2</w:t>
            </w:r>
          </w:p>
        </w:tc>
      </w:tr>
      <w:tr w:rsidR="00B9107E" w:rsidRPr="00B9107E" w:rsidTr="00B9107E">
        <w:trPr>
          <w:cantSplit/>
        </w:trPr>
        <w:tc>
          <w:tcPr>
            <w:tcW w:w="4219" w:type="dxa"/>
          </w:tcPr>
          <w:p w:rsidR="00B9107E" w:rsidRPr="00B9107E" w:rsidRDefault="00B9107E" w:rsidP="006074ED">
            <w:pPr>
              <w:jc w:val="both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4 410,9</w:t>
            </w:r>
          </w:p>
        </w:tc>
        <w:tc>
          <w:tcPr>
            <w:tcW w:w="1560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3 735,2</w:t>
            </w:r>
          </w:p>
        </w:tc>
        <w:tc>
          <w:tcPr>
            <w:tcW w:w="1417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2 784,8</w:t>
            </w:r>
          </w:p>
        </w:tc>
        <w:tc>
          <w:tcPr>
            <w:tcW w:w="1417" w:type="dxa"/>
          </w:tcPr>
          <w:p w:rsidR="00B9107E" w:rsidRPr="00B9107E" w:rsidRDefault="00B80E80" w:rsidP="00B91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2 961,7</w:t>
            </w:r>
          </w:p>
        </w:tc>
      </w:tr>
      <w:tr w:rsidR="00B9107E" w:rsidRPr="00B9107E" w:rsidTr="00B9107E">
        <w:trPr>
          <w:cantSplit/>
        </w:trPr>
        <w:tc>
          <w:tcPr>
            <w:tcW w:w="4219" w:type="dxa"/>
          </w:tcPr>
          <w:p w:rsidR="00B9107E" w:rsidRPr="00B9107E" w:rsidRDefault="00B9107E" w:rsidP="006074ED">
            <w:pPr>
              <w:jc w:val="both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Благотворительность</w:t>
            </w:r>
          </w:p>
        </w:tc>
        <w:tc>
          <w:tcPr>
            <w:tcW w:w="1701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22,8</w:t>
            </w:r>
          </w:p>
        </w:tc>
        <w:tc>
          <w:tcPr>
            <w:tcW w:w="1560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231,0</w:t>
            </w:r>
          </w:p>
        </w:tc>
        <w:tc>
          <w:tcPr>
            <w:tcW w:w="1417" w:type="dxa"/>
          </w:tcPr>
          <w:p w:rsidR="00B9107E" w:rsidRPr="00B9107E" w:rsidRDefault="00B9107E" w:rsidP="00B9107E">
            <w:pPr>
              <w:jc w:val="right"/>
              <w:rPr>
                <w:sz w:val="22"/>
                <w:szCs w:val="22"/>
              </w:rPr>
            </w:pPr>
            <w:r w:rsidRPr="00B9107E">
              <w:rPr>
                <w:sz w:val="22"/>
                <w:szCs w:val="22"/>
              </w:rPr>
              <w:t>202,5</w:t>
            </w:r>
          </w:p>
        </w:tc>
        <w:tc>
          <w:tcPr>
            <w:tcW w:w="1417" w:type="dxa"/>
          </w:tcPr>
          <w:p w:rsidR="00B9107E" w:rsidRPr="00B9107E" w:rsidRDefault="00B80E80" w:rsidP="00B9107E">
            <w:pPr>
              <w:jc w:val="right"/>
              <w:rPr>
                <w:sz w:val="22"/>
                <w:szCs w:val="22"/>
              </w:rPr>
            </w:pPr>
            <w:r w:rsidRPr="006B4308">
              <w:rPr>
                <w:sz w:val="22"/>
                <w:szCs w:val="22"/>
              </w:rPr>
              <w:t>177,8</w:t>
            </w:r>
          </w:p>
        </w:tc>
      </w:tr>
    </w:tbl>
    <w:p w:rsidR="00B9107E" w:rsidRPr="00807632" w:rsidRDefault="00B9107E" w:rsidP="006074ED">
      <w:pPr>
        <w:jc w:val="both"/>
        <w:rPr>
          <w:i/>
        </w:rPr>
      </w:pPr>
    </w:p>
    <w:p w:rsidR="00CA0946" w:rsidRPr="00807632" w:rsidRDefault="00CA0946" w:rsidP="006074ED">
      <w:pPr>
        <w:jc w:val="both"/>
        <w:rPr>
          <w:i/>
        </w:rPr>
      </w:pPr>
    </w:p>
    <w:p w:rsidR="00636F2B" w:rsidRPr="00B9107E" w:rsidRDefault="00636F2B" w:rsidP="006D554E">
      <w:pPr>
        <w:jc w:val="center"/>
        <w:rPr>
          <w:b/>
        </w:rPr>
      </w:pPr>
      <w:r w:rsidRPr="00B9107E">
        <w:rPr>
          <w:b/>
        </w:rPr>
        <w:t>О работе учреждений дополнительного</w:t>
      </w:r>
      <w:r w:rsidR="00AF72C0" w:rsidRPr="00B9107E">
        <w:rPr>
          <w:b/>
        </w:rPr>
        <w:t xml:space="preserve"> </w:t>
      </w:r>
      <w:r w:rsidRPr="00B9107E">
        <w:rPr>
          <w:b/>
        </w:rPr>
        <w:t>образования</w:t>
      </w:r>
      <w:r w:rsidR="00AF72C0" w:rsidRPr="00B9107E">
        <w:rPr>
          <w:b/>
        </w:rPr>
        <w:t xml:space="preserve"> детей</w:t>
      </w:r>
    </w:p>
    <w:p w:rsidR="00636F2B" w:rsidRPr="00807632" w:rsidRDefault="00636F2B" w:rsidP="006074ED">
      <w:pPr>
        <w:ind w:right="-341"/>
        <w:jc w:val="both"/>
        <w:rPr>
          <w:b/>
          <w:i/>
          <w:sz w:val="16"/>
          <w:szCs w:val="16"/>
        </w:rPr>
      </w:pPr>
    </w:p>
    <w:p w:rsidR="00656BB3" w:rsidRDefault="009445F6" w:rsidP="00656B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</w:rPr>
      </w:pPr>
      <w:r w:rsidRPr="00C239FC">
        <w:t>Сложилась сеть учебных заведений. На сегодняшний</w:t>
      </w:r>
      <w:r w:rsidR="004332E9">
        <w:t xml:space="preserve"> день в Нижнекамском муниципальном районе работают 10</w:t>
      </w:r>
      <w:r w:rsidRPr="00C239FC">
        <w:t xml:space="preserve"> обр</w:t>
      </w:r>
      <w:r w:rsidR="004332E9">
        <w:t>азовательных учреждений - это  6</w:t>
      </w:r>
      <w:r w:rsidRPr="00C239FC">
        <w:t xml:space="preserve"> музыкальных школ, Детская школа искусств «Созвездие»,  Нижнекамский музыкальный колледж им. </w:t>
      </w:r>
      <w:proofErr w:type="spellStart"/>
      <w:r w:rsidRPr="00C239FC">
        <w:t>Салиха</w:t>
      </w:r>
      <w:proofErr w:type="spellEnd"/>
      <w:r w:rsidRPr="00C239FC">
        <w:t xml:space="preserve"> Сайдашева, художественная школа, центр детского творчества. В </w:t>
      </w:r>
      <w:r w:rsidR="00C239FC" w:rsidRPr="00C239FC">
        <w:t xml:space="preserve">Камских Полянах </w:t>
      </w:r>
      <w:r w:rsidRPr="00C239FC">
        <w:t>Нижнекамско</w:t>
      </w:r>
      <w:r w:rsidR="00C239FC" w:rsidRPr="00C239FC">
        <w:t>го</w:t>
      </w:r>
      <w:r w:rsidRPr="00C239FC">
        <w:t xml:space="preserve"> район</w:t>
      </w:r>
      <w:r w:rsidR="00C239FC" w:rsidRPr="00C239FC">
        <w:t xml:space="preserve">а </w:t>
      </w:r>
      <w:r w:rsidRPr="00C239FC">
        <w:t>работа</w:t>
      </w:r>
      <w:r w:rsidR="00C239FC" w:rsidRPr="00C239FC">
        <w:t>е</w:t>
      </w:r>
      <w:r w:rsidRPr="00C239FC">
        <w:t xml:space="preserve">т </w:t>
      </w:r>
      <w:r w:rsidR="00C239FC" w:rsidRPr="00C239FC">
        <w:t>1</w:t>
      </w:r>
      <w:r w:rsidRPr="00C239FC">
        <w:t xml:space="preserve"> музыкальн</w:t>
      </w:r>
      <w:r w:rsidR="00C239FC" w:rsidRPr="00C239FC">
        <w:t>ая</w:t>
      </w:r>
      <w:r w:rsidRPr="00C239FC">
        <w:t xml:space="preserve"> школ</w:t>
      </w:r>
      <w:r w:rsidR="00C239FC" w:rsidRPr="00C239FC">
        <w:t>а</w:t>
      </w:r>
      <w:r w:rsidRPr="00C239FC">
        <w:t xml:space="preserve">, в селе </w:t>
      </w:r>
      <w:r w:rsidR="00433D32" w:rsidRPr="00C239FC">
        <w:t xml:space="preserve">Нижняя Уратьма </w:t>
      </w:r>
      <w:r w:rsidR="00C239FC">
        <w:t>-</w:t>
      </w:r>
      <w:r w:rsidRPr="00C239FC">
        <w:t xml:space="preserve"> музыкальны</w:t>
      </w:r>
      <w:r w:rsidR="00433D32" w:rsidRPr="00C239FC">
        <w:t>й класс</w:t>
      </w:r>
      <w:r w:rsidR="004332E9">
        <w:t xml:space="preserve"> детской музыкальной школы  № </w:t>
      </w:r>
    </w:p>
    <w:p w:rsidR="009445F6" w:rsidRPr="00656BB3" w:rsidRDefault="008C39CB" w:rsidP="00656B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</w:rPr>
      </w:pPr>
      <w:r>
        <w:t>Д</w:t>
      </w:r>
      <w:r w:rsidR="009445F6" w:rsidRPr="009F25E7">
        <w:t xml:space="preserve">ополнительное образование получают </w:t>
      </w:r>
      <w:r w:rsidR="009F25E7">
        <w:t>373</w:t>
      </w:r>
      <w:r w:rsidR="00D431AB" w:rsidRPr="009F25E7">
        <w:t>2</w:t>
      </w:r>
      <w:r w:rsidR="009445F6" w:rsidRPr="009F25E7">
        <w:t xml:space="preserve"> учащихся </w:t>
      </w:r>
      <w:r w:rsidR="00773466">
        <w:t xml:space="preserve"> по 13 направлениям </w:t>
      </w:r>
      <w:r w:rsidR="009F25E7" w:rsidRPr="009F25E7">
        <w:t>и</w:t>
      </w:r>
      <w:r w:rsidR="009445F6" w:rsidRPr="00351FF2">
        <w:t xml:space="preserve"> имеют возможность освоить игру на 14 инструментах. </w:t>
      </w:r>
    </w:p>
    <w:p w:rsidR="00B266BD" w:rsidRDefault="00B266BD" w:rsidP="006074E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i/>
          <w:color w:val="000000"/>
          <w:sz w:val="16"/>
          <w:szCs w:val="16"/>
        </w:rPr>
      </w:pPr>
    </w:p>
    <w:p w:rsidR="008143D2" w:rsidRDefault="009F25E7" w:rsidP="009270C6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i/>
          <w:color w:val="000000"/>
          <w:sz w:val="16"/>
          <w:szCs w:val="16"/>
        </w:rPr>
      </w:pPr>
      <w:r w:rsidRPr="009F25E7">
        <w:rPr>
          <w:i/>
          <w:noProof/>
          <w:color w:val="000000"/>
          <w:sz w:val="16"/>
          <w:szCs w:val="16"/>
        </w:rPr>
        <w:drawing>
          <wp:inline distT="0" distB="0" distL="0" distR="0">
            <wp:extent cx="4281900" cy="1194179"/>
            <wp:effectExtent l="19050" t="0" r="23400" b="5971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56BB3" w:rsidRPr="00656BB3" w:rsidRDefault="00656BB3" w:rsidP="00935FB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56BB3">
        <w:t xml:space="preserve">Деятельность музыкальных школ направлена на создание условий для личностно-творческой самореализации, освоение начальных профессиональных исполнительских навыков и ранней профессиональной ориентации обучающихся. Образовательный процесс базируется на индивидуальных занятиях, где учитываются способности каждого ребенка. В приоритете - приобщение учащихся к мировой и национальной культуре, содействие и поддержка творчески одаренных детей и подростков. </w:t>
      </w:r>
    </w:p>
    <w:p w:rsidR="00656BB3" w:rsidRPr="00935FB8" w:rsidRDefault="00656BB3" w:rsidP="00935FB8">
      <w:pPr>
        <w:ind w:firstLine="709"/>
        <w:jc w:val="both"/>
      </w:pPr>
      <w:proofErr w:type="gramStart"/>
      <w:r w:rsidRPr="00656BB3">
        <w:t xml:space="preserve">Преподаватели систематически работают над повышением уровня своего педагогического мастерства и квалификации, принимая активное участие в организуемых мастер-классах, круглых столах, научно-практических конференциях. 2 апреля 2016 года для педагогов детских школ искусств нашего города детской музыкальной школой №6 был проведен практический семинар «Музыкальное эстетическое обучение вокально-хоровому искусству детей дошкольного возраста», </w:t>
      </w:r>
      <w:r w:rsidRPr="00656BB3">
        <w:lastRenderedPageBreak/>
        <w:t xml:space="preserve">затронувший актуальные вопросы подготовки к обучению в детских музыкальных школах.  </w:t>
      </w:r>
      <w:proofErr w:type="gramEnd"/>
    </w:p>
    <w:p w:rsidR="00656BB3" w:rsidRDefault="00656BB3" w:rsidP="00935FB8">
      <w:pPr>
        <w:ind w:firstLine="708"/>
        <w:jc w:val="both"/>
      </w:pPr>
      <w:r w:rsidRPr="00935FB8">
        <w:t xml:space="preserve">Педагогические коллективы образовательных учреждений культуры, реализуя образовательные, развивающие, воспитательные функции обучения, работают над формированием знаний, умений, навыков, опыта творческой деятельности, развитием эмоциональной сферы, тонкости и богатства чувств, переживаний от восприятия природы и искусства. Воспитательный процесс построен с учётом регионального культурологического компонента и направлен на развитие у детей интереса к истории родного края, традициям и обычаям народов. Организована многогранная духовная жизнь детского коллектива, в котором учитель и ученик </w:t>
      </w:r>
      <w:proofErr w:type="gramStart"/>
      <w:r w:rsidRPr="00935FB8">
        <w:t>объединены</w:t>
      </w:r>
      <w:proofErr w:type="gramEnd"/>
      <w:r w:rsidRPr="00935FB8">
        <w:t xml:space="preserve"> множеством интересов и увлечений. Совместная плодотворная работа приводит к высоким результатам. В 2016 году 50 учащихся учреждений дополнительного образовани</w:t>
      </w:r>
      <w:r w:rsidR="008420B7">
        <w:t>я</w:t>
      </w:r>
      <w:r w:rsidRPr="00935FB8">
        <w:t xml:space="preserve"> поступили </w:t>
      </w:r>
      <w:proofErr w:type="gramStart"/>
      <w:r w:rsidRPr="00935FB8">
        <w:t>в</w:t>
      </w:r>
      <w:proofErr w:type="gramEnd"/>
      <w:r w:rsidRPr="00935FB8">
        <w:t xml:space="preserve"> п</w:t>
      </w:r>
      <w:r w:rsidR="008420B7">
        <w:t xml:space="preserve">рофильные </w:t>
      </w:r>
      <w:proofErr w:type="spellStart"/>
      <w:r w:rsidR="008420B7">
        <w:t>Ссузы</w:t>
      </w:r>
      <w:proofErr w:type="spellEnd"/>
      <w:r w:rsidR="008420B7">
        <w:t>. Воспитанник Детской музыкальной школы</w:t>
      </w:r>
      <w:r w:rsidRPr="00935FB8">
        <w:t xml:space="preserve"> №2 </w:t>
      </w:r>
      <w:proofErr w:type="spellStart"/>
      <w:r w:rsidRPr="00935FB8">
        <w:t>Багаутдинов</w:t>
      </w:r>
      <w:proofErr w:type="spellEnd"/>
      <w:r w:rsidRPr="00935FB8">
        <w:t xml:space="preserve"> Рафаэль (класс преподавателя </w:t>
      </w:r>
      <w:proofErr w:type="spellStart"/>
      <w:r w:rsidRPr="00935FB8">
        <w:t>Кудакаевой</w:t>
      </w:r>
      <w:proofErr w:type="spellEnd"/>
      <w:r w:rsidRPr="00935FB8">
        <w:t xml:space="preserve"> А.Р.) уверенно поступил на бюджетную форму обучения в Музыкальное училище имени Гнесиных г. Москва. В этом же году, выпускница второй </w:t>
      </w:r>
      <w:r w:rsidR="008420B7">
        <w:t>музыкальной</w:t>
      </w:r>
      <w:r w:rsidRPr="00935FB8">
        <w:t xml:space="preserve"> школы Сагдеева </w:t>
      </w:r>
      <w:proofErr w:type="spellStart"/>
      <w:r w:rsidRPr="00935FB8">
        <w:t>Диляра</w:t>
      </w:r>
      <w:proofErr w:type="spellEnd"/>
      <w:r w:rsidRPr="00935FB8">
        <w:t xml:space="preserve">, успешно окончив обучение в музыкальном училище им. Гнесиных, продолжила свое образование в Российской академии музыки им. </w:t>
      </w:r>
      <w:proofErr w:type="spellStart"/>
      <w:r w:rsidR="008420B7">
        <w:t>Гнесиных</w:t>
      </w:r>
      <w:proofErr w:type="spellEnd"/>
      <w:r w:rsidR="008420B7">
        <w:t xml:space="preserve"> г</w:t>
      </w:r>
      <w:proofErr w:type="gramStart"/>
      <w:r w:rsidR="008420B7">
        <w:t>.М</w:t>
      </w:r>
      <w:proofErr w:type="gramEnd"/>
      <w:r w:rsidR="008420B7">
        <w:t>осква. Выпускник Детской музыкальной школы</w:t>
      </w:r>
      <w:r w:rsidRPr="00935FB8">
        <w:t xml:space="preserve"> №6 Шакуров </w:t>
      </w:r>
      <w:proofErr w:type="spellStart"/>
      <w:r w:rsidRPr="00935FB8">
        <w:t>Раниз</w:t>
      </w:r>
      <w:proofErr w:type="spellEnd"/>
      <w:r w:rsidRPr="00935FB8">
        <w:t xml:space="preserve"> стал студентом Московского военно-музыкального училища. </w:t>
      </w:r>
    </w:p>
    <w:p w:rsidR="001739F2" w:rsidRDefault="00935FB8" w:rsidP="00935FB8">
      <w:pPr>
        <w:pStyle w:val="21"/>
        <w:spacing w:after="0" w:line="240" w:lineRule="auto"/>
        <w:ind w:firstLine="709"/>
        <w:jc w:val="both"/>
      </w:pPr>
      <w:r w:rsidRPr="00935FB8">
        <w:t xml:space="preserve">Преподаватели дополнительного образования детей ежегодно успешно принимают участие в методических конкурсах педагогического мастерства различного уровня. Являются постоянными участниками городских и республиканских мероприятий. </w:t>
      </w:r>
      <w:proofErr w:type="gramStart"/>
      <w:r w:rsidRPr="00935FB8">
        <w:t xml:space="preserve">Коллективы школ ведут культурно-просветительскую работу для жителей микрорайонов, учащихся школ, воспитанников детских садов и предприятий города. 6 октября в актовом зале </w:t>
      </w:r>
      <w:proofErr w:type="spellStart"/>
      <w:r w:rsidRPr="00935FB8">
        <w:t>Камскополянской</w:t>
      </w:r>
      <w:proofErr w:type="spellEnd"/>
      <w:r w:rsidRPr="00935FB8">
        <w:t xml:space="preserve"> ДМШ  в рамках творческих встреч - концертов в школах искусств и музыкальных школах малых городов и отдаленных районов Республики Татарстан «Композиторы Татарстана - детям», которые проходят при поддержке Министерства культуры и П</w:t>
      </w:r>
      <w:r w:rsidR="001739F2">
        <w:t xml:space="preserve">резидента </w:t>
      </w:r>
      <w:proofErr w:type="spellStart"/>
      <w:r w:rsidR="001739F2">
        <w:t>Р.Н.</w:t>
      </w:r>
      <w:r w:rsidRPr="00935FB8">
        <w:t>Минниханова</w:t>
      </w:r>
      <w:proofErr w:type="spellEnd"/>
      <w:r w:rsidRPr="00935FB8">
        <w:t xml:space="preserve"> состоялась встреча воспитанников школы с</w:t>
      </w:r>
      <w:proofErr w:type="gramEnd"/>
      <w:r w:rsidRPr="00935FB8">
        <w:t xml:space="preserve"> именитыми композиторами нашей республики: </w:t>
      </w:r>
      <w:proofErr w:type="spellStart"/>
      <w:r w:rsidRPr="00935FB8">
        <w:t>Рашидом</w:t>
      </w:r>
      <w:proofErr w:type="spellEnd"/>
      <w:r w:rsidRPr="00935FB8">
        <w:t xml:space="preserve"> </w:t>
      </w:r>
      <w:proofErr w:type="spellStart"/>
      <w:r w:rsidRPr="00935FB8">
        <w:t>Калимулиным</w:t>
      </w:r>
      <w:proofErr w:type="spellEnd"/>
      <w:r w:rsidRPr="00935FB8">
        <w:t xml:space="preserve">, </w:t>
      </w:r>
      <w:proofErr w:type="spellStart"/>
      <w:r w:rsidRPr="00935FB8">
        <w:t>Ильхамом</w:t>
      </w:r>
      <w:proofErr w:type="spellEnd"/>
      <w:r w:rsidRPr="00935FB8">
        <w:t xml:space="preserve"> </w:t>
      </w:r>
      <w:proofErr w:type="spellStart"/>
      <w:r w:rsidRPr="00935FB8">
        <w:t>Байтиряк</w:t>
      </w:r>
      <w:proofErr w:type="spellEnd"/>
      <w:r w:rsidRPr="00935FB8">
        <w:t xml:space="preserve"> и Рифом </w:t>
      </w:r>
      <w:proofErr w:type="spellStart"/>
      <w:r w:rsidRPr="00935FB8">
        <w:t>Гатауллиным</w:t>
      </w:r>
      <w:proofErr w:type="spellEnd"/>
      <w:r w:rsidRPr="00935FB8">
        <w:t xml:space="preserve">. </w:t>
      </w:r>
    </w:p>
    <w:p w:rsidR="00935FB8" w:rsidRPr="00935FB8" w:rsidRDefault="00935FB8" w:rsidP="00935FB8">
      <w:pPr>
        <w:pStyle w:val="21"/>
        <w:spacing w:after="0" w:line="240" w:lineRule="auto"/>
        <w:ind w:firstLine="709"/>
        <w:jc w:val="both"/>
      </w:pPr>
      <w:r w:rsidRPr="00935FB8">
        <w:t>В 2016 году коллективы детских школ искусств стали серьезной поддержкой при организации мероприятий, посвященных 50-летию г</w:t>
      </w:r>
      <w:proofErr w:type="gramStart"/>
      <w:r w:rsidRPr="00935FB8">
        <w:t>.Н</w:t>
      </w:r>
      <w:proofErr w:type="gramEnd"/>
      <w:r w:rsidRPr="00935FB8">
        <w:t xml:space="preserve">ижнекамск. Благодаря творческому потенциалу учащихся учреждений дополнительного образования, общеобразовательных школ, воспитанников детских садов на большой концертной площадке Дома народного творчества силами ДШИ «Созвездие» был организован большой четырехчасовой праздничный концерт. </w:t>
      </w:r>
    </w:p>
    <w:p w:rsidR="00942D3F" w:rsidRPr="00942D3F" w:rsidRDefault="00942D3F" w:rsidP="00942D3F">
      <w:pPr>
        <w:ind w:firstLine="709"/>
        <w:jc w:val="both"/>
      </w:pPr>
      <w:r w:rsidRPr="00942D3F">
        <w:t xml:space="preserve">Детская художественная школа №1 является одной из ведущих школ Республики Татарстан и действует не только как площадка для образования, но и как культурный центр всего города. Галерея «Отражение» открывает доступ к изобразительному искусству путем организации выставок именитых художников, детского творчества всем желающим бесплатно. Ведется активная работа по организации и проведению публичных мастер-классов для детей и взрослых в парковых зонах </w:t>
      </w:r>
      <w:proofErr w:type="gramStart"/>
      <w:r w:rsidRPr="00942D3F">
        <w:t>г</w:t>
      </w:r>
      <w:proofErr w:type="gramEnd"/>
      <w:r w:rsidRPr="00942D3F">
        <w:t xml:space="preserve">. Нижнекамска. </w:t>
      </w:r>
    </w:p>
    <w:p w:rsidR="00942D3F" w:rsidRPr="00942D3F" w:rsidRDefault="00942D3F" w:rsidP="00942D3F">
      <w:pPr>
        <w:ind w:firstLine="851"/>
        <w:jc w:val="both"/>
      </w:pPr>
      <w:r w:rsidRPr="00942D3F">
        <w:lastRenderedPageBreak/>
        <w:t xml:space="preserve">В рамках реализации дополнительных образовательных услуг при детской художественной школе работают группы для взрослых, желающих обучаться декоративно-прикладному искусству (батик), масляной живописи, основам черчения и конструктивного рисунка». Планируется организовать курсы по «Основам керамики»  и  «Основам изготовления кукол из различных материалов». Также успешно продолжается работа по направлению «Раннее эстетическое развитие» для детей дошкольного и младшего школьного возраста.  </w:t>
      </w:r>
    </w:p>
    <w:p w:rsidR="00F80C7E" w:rsidRPr="00D52EB2" w:rsidRDefault="00942D3F" w:rsidP="00D52EB2">
      <w:pPr>
        <w:ind w:firstLine="851"/>
        <w:jc w:val="both"/>
      </w:pPr>
      <w:r w:rsidRPr="00942D3F">
        <w:t xml:space="preserve">В Центре  детского творчества для детей от 5 до 18 лет работают </w:t>
      </w:r>
      <w:r w:rsidRPr="00781836">
        <w:t>38</w:t>
      </w:r>
      <w:r w:rsidRPr="00942D3F">
        <w:t xml:space="preserve"> объединений художественно-эстетической, научно-технической, социально-педагогической, </w:t>
      </w:r>
      <w:proofErr w:type="gramStart"/>
      <w:r w:rsidRPr="00942D3F">
        <w:t>естественно-научной</w:t>
      </w:r>
      <w:proofErr w:type="gramEnd"/>
      <w:r w:rsidRPr="00942D3F">
        <w:t xml:space="preserve"> и физкультурно-спортивной направленностей. Центр  обеспечивает бесплатный, внеконкурсный охват детей, что дает возможность заниматься по разным направлениям детям из малообеспеченных и неблагополучных семей. Коллектив учреждения является активным участником и организатором многих общегородских мероприятий, таких как «Сабантуй», «</w:t>
      </w:r>
      <w:proofErr w:type="spellStart"/>
      <w:r w:rsidRPr="00942D3F">
        <w:t>Навруз</w:t>
      </w:r>
      <w:proofErr w:type="spellEnd"/>
      <w:r w:rsidRPr="00942D3F">
        <w:t>»,</w:t>
      </w:r>
      <w:r w:rsidR="00F80C7E">
        <w:t xml:space="preserve"> турнир </w:t>
      </w:r>
      <w:proofErr w:type="spellStart"/>
      <w:r w:rsidR="00F80C7E">
        <w:t>им.</w:t>
      </w:r>
      <w:r w:rsidRPr="00942D3F">
        <w:t>В.В.Винникова</w:t>
      </w:r>
      <w:proofErr w:type="spellEnd"/>
      <w:r w:rsidRPr="00942D3F">
        <w:t xml:space="preserve">, развлекательно-игровых и концертных программ в парках Нижнекамска. </w:t>
      </w:r>
    </w:p>
    <w:p w:rsidR="00502BC1" w:rsidRPr="00942D3F" w:rsidRDefault="002941B5" w:rsidP="006074ED">
      <w:pPr>
        <w:ind w:firstLine="708"/>
        <w:jc w:val="both"/>
      </w:pPr>
      <w:r w:rsidRPr="00942D3F">
        <w:t>Неотъемлемой частью работы по становлению профессиональных музыкантов является коллективное исполнительство. С этой целью в школах действуют оркестры народных инструментов, камерные оркестры, вокальные, инструментальные, хореографические ансамбли, являющиеся активными участниками многих городских мероприятий, конкурсов и фестивалей.</w:t>
      </w:r>
    </w:p>
    <w:p w:rsidR="002941B5" w:rsidRPr="00942D3F" w:rsidRDefault="002941B5" w:rsidP="006074ED">
      <w:pPr>
        <w:ind w:firstLine="708"/>
        <w:jc w:val="both"/>
      </w:pPr>
      <w:proofErr w:type="gramStart"/>
      <w:r w:rsidRPr="00942D3F">
        <w:t>Педагогические коллективы образовательных учреждений культуры, реализуя образовательные, развивающие, воспитательные функции обучения, работают над формированием знаний, умений, навыков,  опыта творческой деятельности, развитием эмоциональной сферы, тонкости и богатства чувств, переживаний от восприятия природы, искусства, окружающих людей.</w:t>
      </w:r>
      <w:proofErr w:type="gramEnd"/>
      <w:r w:rsidRPr="00942D3F">
        <w:t xml:space="preserve"> Воспитательный процесс построен с учётом регионального культурологического компонента и направлен на развитие у детей интереса к истории родного края, традициям и обычаям народов. Организована многогранная духовная жизнь детского коллектива, в котором учитель и ученик </w:t>
      </w:r>
      <w:proofErr w:type="gramStart"/>
      <w:r w:rsidRPr="00942D3F">
        <w:t>объединены</w:t>
      </w:r>
      <w:proofErr w:type="gramEnd"/>
      <w:r w:rsidRPr="00942D3F">
        <w:t xml:space="preserve"> множеством интересов и увлечений.</w:t>
      </w:r>
    </w:p>
    <w:p w:rsidR="00D52EB2" w:rsidRDefault="002941B5" w:rsidP="00BE5815">
      <w:pPr>
        <w:ind w:firstLine="709"/>
        <w:jc w:val="both"/>
      </w:pPr>
      <w:r w:rsidRPr="00BE5815">
        <w:t>Преподаватели систематически работают над повышением уровня своего педагогического мастерства и квалификации, принимая активное участие в организуемых мастер-классах, круглых столах, научно-практических конференциях, в которых принимают участие педагоги учреждений дополнительного образования из городов Республики Татарстан.</w:t>
      </w:r>
      <w:r w:rsidRPr="00942D3F">
        <w:t xml:space="preserve">  </w:t>
      </w:r>
      <w:r w:rsidR="00D3162A" w:rsidRPr="00BE5815">
        <w:t xml:space="preserve">Всеми отделениями музыкальных школ, музыкального колледжа проводятся отчетные концерты, открытые уроки, методические чтения, обзоры методической литературы, готовятся инструментовки и переложения музыкальных произведений, методические разработки, доклады, сообщения. В целях повышения квалификации организуются </w:t>
      </w:r>
      <w:proofErr w:type="spellStart"/>
      <w:r w:rsidR="00D3162A" w:rsidRPr="00BE5815">
        <w:t>взаимопосещения</w:t>
      </w:r>
      <w:proofErr w:type="spellEnd"/>
      <w:r w:rsidR="00D3162A" w:rsidRPr="00BE5815">
        <w:t xml:space="preserve"> уроков, концертов. Преподавателями музыкального колледжа оказывается методическая помощь. </w:t>
      </w:r>
    </w:p>
    <w:p w:rsidR="0089639E" w:rsidRDefault="0089639E" w:rsidP="0089639E">
      <w:pPr>
        <w:pStyle w:val="21"/>
        <w:spacing w:after="0" w:line="240" w:lineRule="auto"/>
        <w:ind w:firstLine="709"/>
        <w:jc w:val="both"/>
      </w:pPr>
      <w:r w:rsidRPr="00935FB8">
        <w:t>Один из самых ярких ежегодных  проектов</w:t>
      </w:r>
      <w:r w:rsidR="00542D49">
        <w:t xml:space="preserve"> с участием воспитанников детских музыкальных школ и школ искусств</w:t>
      </w:r>
      <w:r w:rsidRPr="00935FB8">
        <w:t xml:space="preserve"> </w:t>
      </w:r>
      <w:r>
        <w:t>–</w:t>
      </w:r>
      <w:r w:rsidRPr="00935FB8">
        <w:t xml:space="preserve"> </w:t>
      </w:r>
      <w:r w:rsidR="004332E9">
        <w:t>концерт</w:t>
      </w:r>
      <w:r>
        <w:t xml:space="preserve"> </w:t>
      </w:r>
      <w:r w:rsidRPr="00935FB8">
        <w:t>проект</w:t>
      </w:r>
      <w:r>
        <w:t>а</w:t>
      </w:r>
      <w:r w:rsidR="00496740">
        <w:t xml:space="preserve"> «Молодые таланты». </w:t>
      </w:r>
      <w:r w:rsidR="00542D49" w:rsidRPr="00542D49">
        <w:t xml:space="preserve">Благодаря оркестру народных инструментов, его художественному руководителю и дирижёру Зинаиде Плетнёвой, у юных музыкантов есть возможность попробовать свои силы на большой сцене в окружении профессиональных музыкантов. Все </w:t>
      </w:r>
      <w:r w:rsidR="00542D49" w:rsidRPr="00542D49">
        <w:lastRenderedPageBreak/>
        <w:t xml:space="preserve">участники проекта, несмотря на свой возраст – неоднократные лауреаты международных, всероссийских, республиканских и региональных конкурсов. Приглашение на «Молодые таланты» – это не только признание заслуг, но и награда за усердие и целеустремлённость. </w:t>
      </w:r>
    </w:p>
    <w:p w:rsidR="00F65245" w:rsidRPr="00F65245" w:rsidRDefault="00F65245" w:rsidP="00BE5815">
      <w:pPr>
        <w:ind w:firstLine="709"/>
        <w:jc w:val="both"/>
        <w:rPr>
          <w:sz w:val="16"/>
          <w:szCs w:val="16"/>
        </w:rPr>
      </w:pPr>
    </w:p>
    <w:p w:rsidR="00BE5815" w:rsidRDefault="00BE5815" w:rsidP="00BE5815">
      <w:pPr>
        <w:ind w:firstLine="709"/>
        <w:jc w:val="both"/>
      </w:pPr>
      <w:r w:rsidRPr="0081645C">
        <w:t>В рамках 50-летия г</w:t>
      </w:r>
      <w:proofErr w:type="gramStart"/>
      <w:r w:rsidRPr="0081645C">
        <w:t>.Н</w:t>
      </w:r>
      <w:proofErr w:type="gramEnd"/>
      <w:r w:rsidRPr="0081645C">
        <w:t>ижнекамска, с целью поддержки одаренного и талантливого детского и взрослого населения, реализации их интеллектуально-тво</w:t>
      </w:r>
      <w:r>
        <w:t xml:space="preserve">рческого потенциала организованы </w:t>
      </w:r>
      <w:r w:rsidRPr="006B6E48">
        <w:t>масштабны</w:t>
      </w:r>
      <w:r>
        <w:t>е</w:t>
      </w:r>
      <w:r w:rsidRPr="006B6E48">
        <w:t xml:space="preserve"> </w:t>
      </w:r>
      <w:r w:rsidRPr="0081645C">
        <w:t>конкурс</w:t>
      </w:r>
      <w:r>
        <w:t>ы и фестивали</w:t>
      </w:r>
      <w:r w:rsidRPr="0081645C">
        <w:t xml:space="preserve"> различного уровня и направленности творчества</w:t>
      </w:r>
      <w:r>
        <w:t>:</w:t>
      </w:r>
    </w:p>
    <w:p w:rsidR="00A03CC1" w:rsidRPr="009E7C79" w:rsidRDefault="00A03CC1" w:rsidP="00A03CC1">
      <w:pPr>
        <w:jc w:val="both"/>
      </w:pPr>
      <w:r>
        <w:t xml:space="preserve">- </w:t>
      </w:r>
      <w:r w:rsidRPr="009E7C79">
        <w:t>I Республиканский конкурс юных исполнителей на народных инструментах среди учащихся ДМШ и ДШИ;</w:t>
      </w:r>
    </w:p>
    <w:p w:rsidR="00A03CC1" w:rsidRPr="009E7C79" w:rsidRDefault="00A03CC1" w:rsidP="00A03CC1">
      <w:pPr>
        <w:jc w:val="both"/>
      </w:pPr>
      <w:r>
        <w:t xml:space="preserve">- </w:t>
      </w:r>
      <w:r w:rsidRPr="009E7C79">
        <w:t>V Республиканский конкурс фортепианных ансамблей среди преподавателей ДМШ и ДШИ;</w:t>
      </w:r>
    </w:p>
    <w:p w:rsidR="00A03CC1" w:rsidRDefault="00A03CC1" w:rsidP="00A03CC1">
      <w:pPr>
        <w:jc w:val="both"/>
      </w:pPr>
      <w:r>
        <w:t>- к</w:t>
      </w:r>
      <w:r w:rsidRPr="009E7C79">
        <w:t>онкурс  хоровых коллективов «Мой Нижнекамск, воспетый голосом сердец»;</w:t>
      </w:r>
    </w:p>
    <w:p w:rsidR="001739F2" w:rsidRPr="001739F2" w:rsidRDefault="001739F2" w:rsidP="00A03CC1">
      <w:pPr>
        <w:jc w:val="both"/>
        <w:rPr>
          <w:sz w:val="10"/>
          <w:szCs w:val="10"/>
        </w:rPr>
      </w:pPr>
    </w:p>
    <w:p w:rsidR="001739F2" w:rsidRDefault="00324A0C" w:rsidP="001739F2">
      <w:pPr>
        <w:ind w:firstLine="709"/>
        <w:jc w:val="both"/>
      </w:pPr>
      <w:r>
        <w:t xml:space="preserve">  </w:t>
      </w:r>
    </w:p>
    <w:p w:rsidR="001739F2" w:rsidRPr="001739F2" w:rsidRDefault="001739F2" w:rsidP="001739F2">
      <w:pPr>
        <w:ind w:firstLine="709"/>
        <w:jc w:val="both"/>
        <w:rPr>
          <w:sz w:val="12"/>
          <w:szCs w:val="12"/>
        </w:rPr>
      </w:pPr>
    </w:p>
    <w:p w:rsidR="00A03CC1" w:rsidRDefault="00A03CC1" w:rsidP="00A03CC1">
      <w:pPr>
        <w:jc w:val="both"/>
      </w:pPr>
      <w:r>
        <w:t>- к</w:t>
      </w:r>
      <w:r w:rsidRPr="009E7C79">
        <w:t>онкурс вокалистов на приз Главы МО «Нижнекамский муниципальный район» РТ;</w:t>
      </w:r>
    </w:p>
    <w:p w:rsidR="00781836" w:rsidRPr="00781836" w:rsidRDefault="00781836" w:rsidP="00A03CC1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781836" w:rsidRPr="009E7C79" w:rsidRDefault="00781836" w:rsidP="00781836">
      <w:pPr>
        <w:ind w:firstLine="709"/>
        <w:jc w:val="both"/>
      </w:pPr>
      <w:r>
        <w:t xml:space="preserve">  </w:t>
      </w:r>
    </w:p>
    <w:p w:rsidR="00A03CC1" w:rsidRDefault="00A03CC1" w:rsidP="00A03CC1">
      <w:pPr>
        <w:jc w:val="both"/>
      </w:pPr>
      <w:r>
        <w:t xml:space="preserve">- </w:t>
      </w:r>
      <w:r w:rsidRPr="009E7C79">
        <w:t>I муниципальный фестиваль-конкурс исполнительского мастерства преподавателей учреждений дополнительного образования «И мастерство, и вдохновение…»;</w:t>
      </w:r>
    </w:p>
    <w:p w:rsidR="007C3B52" w:rsidRDefault="007C3B52" w:rsidP="00A03CC1">
      <w:pPr>
        <w:jc w:val="both"/>
      </w:pPr>
      <w:r>
        <w:t>- конкурс декоративно-прикладного искусства «Молодой и перспективный город»;</w:t>
      </w:r>
    </w:p>
    <w:p w:rsidR="005D5FA8" w:rsidRDefault="005D5FA8" w:rsidP="00A03CC1">
      <w:pPr>
        <w:jc w:val="both"/>
      </w:pPr>
    </w:p>
    <w:p w:rsidR="007C3B52" w:rsidRDefault="007C3B52" w:rsidP="00A03CC1">
      <w:pPr>
        <w:jc w:val="both"/>
      </w:pPr>
      <w:r>
        <w:t xml:space="preserve">- конкурс художественного </w:t>
      </w:r>
      <w:r w:rsidR="00967D27">
        <w:t>мастерства «Город на Каме»;</w:t>
      </w:r>
    </w:p>
    <w:p w:rsidR="00944951" w:rsidRPr="006D008B" w:rsidRDefault="00944951" w:rsidP="00A03CC1">
      <w:pPr>
        <w:jc w:val="both"/>
        <w:rPr>
          <w:sz w:val="18"/>
          <w:szCs w:val="18"/>
        </w:rPr>
      </w:pPr>
    </w:p>
    <w:p w:rsidR="00944951" w:rsidRDefault="00944951" w:rsidP="00A03CC1">
      <w:pPr>
        <w:jc w:val="both"/>
      </w:pPr>
      <w:r>
        <w:tab/>
        <w:t xml:space="preserve">  </w:t>
      </w:r>
    </w:p>
    <w:p w:rsidR="00944951" w:rsidRPr="006D008B" w:rsidRDefault="00944951" w:rsidP="00A03CC1">
      <w:pPr>
        <w:jc w:val="both"/>
        <w:rPr>
          <w:sz w:val="20"/>
          <w:szCs w:val="20"/>
        </w:rPr>
      </w:pPr>
    </w:p>
    <w:p w:rsidR="00A03CC1" w:rsidRDefault="00A03CC1" w:rsidP="00A03CC1">
      <w:pPr>
        <w:jc w:val="both"/>
      </w:pPr>
      <w:r>
        <w:t>- к</w:t>
      </w:r>
      <w:r w:rsidRPr="009E7C79">
        <w:t>онкурс авторской песни «В песнях о любимом городе»;</w:t>
      </w:r>
    </w:p>
    <w:p w:rsidR="00CB4EDE" w:rsidRDefault="00CB4EDE" w:rsidP="00A03CC1">
      <w:pPr>
        <w:jc w:val="both"/>
      </w:pPr>
      <w:r>
        <w:t>- конкурс художественных произведений «О тебе и для тебя, Нижнекамск»;</w:t>
      </w:r>
    </w:p>
    <w:p w:rsidR="00A03CC1" w:rsidRDefault="00A03CC1" w:rsidP="00A03CC1">
      <w:pPr>
        <w:jc w:val="both"/>
      </w:pPr>
      <w:r>
        <w:rPr>
          <w:lang w:val="tt-RU"/>
        </w:rPr>
        <w:t xml:space="preserve">- </w:t>
      </w:r>
      <w:r w:rsidRPr="00A03CC1">
        <w:rPr>
          <w:lang w:val="tt-RU"/>
        </w:rPr>
        <w:t xml:space="preserve">I </w:t>
      </w:r>
      <w:r w:rsidRPr="009E7C79">
        <w:t>Региональный Открытый конкурс «Город творчества».</w:t>
      </w:r>
    </w:p>
    <w:p w:rsidR="006D008B" w:rsidRPr="005D5FA8" w:rsidRDefault="006D008B" w:rsidP="00822A82">
      <w:pPr>
        <w:ind w:firstLine="708"/>
        <w:jc w:val="both"/>
        <w:rPr>
          <w:sz w:val="16"/>
          <w:szCs w:val="16"/>
        </w:rPr>
      </w:pPr>
    </w:p>
    <w:p w:rsidR="00822A82" w:rsidRDefault="00822A82" w:rsidP="005D5FA8">
      <w:pPr>
        <w:ind w:firstLine="708"/>
        <w:jc w:val="both"/>
      </w:pPr>
      <w:r w:rsidRPr="009270C6">
        <w:t>Одним из приоритетных направлений деятельности учреждений образования является выявление и поддержка одаренных детей и молодежи. В 201</w:t>
      </w:r>
      <w:r>
        <w:t>5</w:t>
      </w:r>
      <w:r w:rsidRPr="009270C6">
        <w:t>-201</w:t>
      </w:r>
      <w:r>
        <w:t>6</w:t>
      </w:r>
      <w:r w:rsidRPr="009270C6">
        <w:t xml:space="preserve"> учебном году </w:t>
      </w:r>
      <w:r>
        <w:t>2574</w:t>
      </w:r>
      <w:r w:rsidRPr="009270C6">
        <w:t xml:space="preserve"> детей участвовали на конкурсах и фестивалях различного уровня. Из них 1</w:t>
      </w:r>
      <w:r>
        <w:t>687</w:t>
      </w:r>
      <w:r w:rsidRPr="009270C6">
        <w:t xml:space="preserve"> стали лауреатами и дипломантами, что является достойным показателем качества образовательного уровня.</w:t>
      </w:r>
    </w:p>
    <w:p w:rsidR="00822A82" w:rsidRDefault="00822A82" w:rsidP="00822A82">
      <w:pPr>
        <w:ind w:firstLine="708"/>
        <w:jc w:val="center"/>
      </w:pPr>
      <w:r w:rsidRPr="00822A82">
        <w:rPr>
          <w:noProof/>
        </w:rPr>
        <w:drawing>
          <wp:inline distT="0" distB="0" distL="0" distR="0">
            <wp:extent cx="3950970" cy="2219325"/>
            <wp:effectExtent l="19050" t="0" r="11430" b="0"/>
            <wp:docPr id="78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22A82" w:rsidRPr="006D008B" w:rsidRDefault="00822A82" w:rsidP="00822A82">
      <w:pPr>
        <w:ind w:firstLine="708"/>
        <w:jc w:val="center"/>
        <w:rPr>
          <w:sz w:val="6"/>
          <w:szCs w:val="6"/>
        </w:rPr>
      </w:pPr>
    </w:p>
    <w:p w:rsidR="00757220" w:rsidRPr="002636C4" w:rsidRDefault="00757220" w:rsidP="002636C4">
      <w:pPr>
        <w:pStyle w:val="ac"/>
        <w:ind w:firstLine="708"/>
        <w:jc w:val="both"/>
        <w:rPr>
          <w:b w:val="0"/>
          <w:sz w:val="27"/>
          <w:szCs w:val="27"/>
        </w:rPr>
      </w:pPr>
      <w:r w:rsidRPr="00757220">
        <w:rPr>
          <w:b w:val="0"/>
          <w:sz w:val="27"/>
          <w:szCs w:val="27"/>
        </w:rPr>
        <w:lastRenderedPageBreak/>
        <w:t>Одним из значимых мероприятий в современном музыкальном мире для Нижнекамска стал международный фестиваль «</w:t>
      </w:r>
      <w:proofErr w:type="spellStart"/>
      <w:r w:rsidRPr="00757220">
        <w:rPr>
          <w:b w:val="0"/>
          <w:sz w:val="27"/>
          <w:szCs w:val="27"/>
        </w:rPr>
        <w:t>L’arte</w:t>
      </w:r>
      <w:proofErr w:type="spellEnd"/>
      <w:r w:rsidRPr="00757220">
        <w:rPr>
          <w:b w:val="0"/>
          <w:sz w:val="27"/>
          <w:szCs w:val="27"/>
        </w:rPr>
        <w:t xml:space="preserve"> </w:t>
      </w:r>
      <w:proofErr w:type="spellStart"/>
      <w:r w:rsidRPr="00757220">
        <w:rPr>
          <w:b w:val="0"/>
          <w:sz w:val="27"/>
          <w:szCs w:val="27"/>
        </w:rPr>
        <w:t>del</w:t>
      </w:r>
      <w:proofErr w:type="spellEnd"/>
      <w:r w:rsidRPr="00757220">
        <w:rPr>
          <w:b w:val="0"/>
          <w:sz w:val="27"/>
          <w:szCs w:val="27"/>
        </w:rPr>
        <w:t xml:space="preserve"> </w:t>
      </w:r>
      <w:proofErr w:type="spellStart"/>
      <w:r w:rsidRPr="00757220">
        <w:rPr>
          <w:b w:val="0"/>
          <w:sz w:val="27"/>
          <w:szCs w:val="27"/>
        </w:rPr>
        <w:t>arco</w:t>
      </w:r>
      <w:proofErr w:type="spellEnd"/>
      <w:r w:rsidRPr="00757220">
        <w:rPr>
          <w:b w:val="0"/>
          <w:sz w:val="27"/>
          <w:szCs w:val="27"/>
        </w:rPr>
        <w:t>» («Искусство смычка»), который прошел 17 марта в Нижнекамском музыкальном колледже им.С.Сайдашева. «Искусство смычка» - это проект Казанского камерного оркестра «</w:t>
      </w:r>
      <w:proofErr w:type="spellStart"/>
      <w:r w:rsidRPr="00757220">
        <w:rPr>
          <w:b w:val="0"/>
          <w:sz w:val="27"/>
          <w:szCs w:val="27"/>
        </w:rPr>
        <w:t>La</w:t>
      </w:r>
      <w:proofErr w:type="spellEnd"/>
      <w:r w:rsidRPr="00757220">
        <w:rPr>
          <w:b w:val="0"/>
          <w:sz w:val="27"/>
          <w:szCs w:val="27"/>
        </w:rPr>
        <w:t xml:space="preserve"> </w:t>
      </w:r>
      <w:proofErr w:type="spellStart"/>
      <w:r w:rsidRPr="00757220">
        <w:rPr>
          <w:b w:val="0"/>
          <w:sz w:val="27"/>
          <w:szCs w:val="27"/>
        </w:rPr>
        <w:t>Primavera</w:t>
      </w:r>
      <w:proofErr w:type="spellEnd"/>
      <w:r w:rsidRPr="00757220">
        <w:rPr>
          <w:b w:val="0"/>
          <w:sz w:val="27"/>
          <w:szCs w:val="27"/>
        </w:rPr>
        <w:t>» под патронажем Министерства культуры Республики Татарстан. Автор проекта</w:t>
      </w:r>
      <w:r w:rsidR="00CD5C4B">
        <w:rPr>
          <w:b w:val="0"/>
          <w:sz w:val="27"/>
          <w:szCs w:val="27"/>
        </w:rPr>
        <w:t xml:space="preserve"> и художественный руководитель, </w:t>
      </w:r>
      <w:r w:rsidRPr="00757220">
        <w:rPr>
          <w:b w:val="0"/>
          <w:sz w:val="27"/>
          <w:szCs w:val="27"/>
        </w:rPr>
        <w:t>главный дирижёр оркестра «</w:t>
      </w:r>
      <w:proofErr w:type="spellStart"/>
      <w:r w:rsidRPr="00757220">
        <w:rPr>
          <w:b w:val="0"/>
          <w:sz w:val="27"/>
          <w:szCs w:val="27"/>
        </w:rPr>
        <w:t>La</w:t>
      </w:r>
      <w:proofErr w:type="spellEnd"/>
      <w:r w:rsidRPr="00757220">
        <w:rPr>
          <w:b w:val="0"/>
          <w:sz w:val="27"/>
          <w:szCs w:val="27"/>
        </w:rPr>
        <w:t xml:space="preserve"> </w:t>
      </w:r>
      <w:proofErr w:type="spellStart"/>
      <w:r w:rsidRPr="00757220">
        <w:rPr>
          <w:b w:val="0"/>
          <w:sz w:val="27"/>
          <w:szCs w:val="27"/>
        </w:rPr>
        <w:t>Primavera</w:t>
      </w:r>
      <w:proofErr w:type="spellEnd"/>
      <w:r w:rsidRPr="00757220">
        <w:rPr>
          <w:b w:val="0"/>
          <w:sz w:val="27"/>
          <w:szCs w:val="27"/>
        </w:rPr>
        <w:t xml:space="preserve">» </w:t>
      </w:r>
      <w:r w:rsidR="00CD5C4B">
        <w:rPr>
          <w:b w:val="0"/>
          <w:sz w:val="27"/>
          <w:szCs w:val="27"/>
        </w:rPr>
        <w:t xml:space="preserve">- </w:t>
      </w:r>
      <w:proofErr w:type="spellStart"/>
      <w:r w:rsidRPr="00757220">
        <w:rPr>
          <w:b w:val="0"/>
          <w:sz w:val="27"/>
          <w:szCs w:val="27"/>
        </w:rPr>
        <w:t>Рустем</w:t>
      </w:r>
      <w:proofErr w:type="spellEnd"/>
      <w:r w:rsidRPr="00757220">
        <w:rPr>
          <w:b w:val="0"/>
          <w:sz w:val="27"/>
          <w:szCs w:val="27"/>
        </w:rPr>
        <w:t xml:space="preserve"> </w:t>
      </w:r>
      <w:proofErr w:type="spellStart"/>
      <w:r w:rsidRPr="00757220">
        <w:rPr>
          <w:b w:val="0"/>
          <w:sz w:val="27"/>
          <w:szCs w:val="27"/>
        </w:rPr>
        <w:t>Абязов</w:t>
      </w:r>
      <w:proofErr w:type="spellEnd"/>
      <w:r w:rsidRPr="00757220">
        <w:rPr>
          <w:b w:val="0"/>
          <w:sz w:val="27"/>
          <w:szCs w:val="27"/>
        </w:rPr>
        <w:t xml:space="preserve">. Вниманию </w:t>
      </w:r>
      <w:proofErr w:type="spellStart"/>
      <w:r w:rsidRPr="00757220">
        <w:rPr>
          <w:b w:val="0"/>
          <w:sz w:val="27"/>
          <w:szCs w:val="27"/>
        </w:rPr>
        <w:t>нижнекамцев</w:t>
      </w:r>
      <w:proofErr w:type="spellEnd"/>
      <w:r w:rsidRPr="00757220">
        <w:rPr>
          <w:b w:val="0"/>
          <w:sz w:val="27"/>
          <w:szCs w:val="27"/>
        </w:rPr>
        <w:t xml:space="preserve"> была представлена целая палитра классических и современных музыкальных произведений.</w:t>
      </w:r>
    </w:p>
    <w:p w:rsidR="000848D0" w:rsidRPr="00CD5C4B" w:rsidRDefault="000848D0" w:rsidP="00172240">
      <w:pPr>
        <w:ind w:firstLine="708"/>
        <w:jc w:val="both"/>
        <w:rPr>
          <w:sz w:val="8"/>
          <w:szCs w:val="8"/>
        </w:rPr>
      </w:pPr>
    </w:p>
    <w:p w:rsidR="007072C1" w:rsidRPr="007072C1" w:rsidRDefault="007072C1" w:rsidP="00E11FB9">
      <w:pPr>
        <w:ind w:firstLine="708"/>
        <w:jc w:val="both"/>
      </w:pPr>
      <w:r>
        <w:t xml:space="preserve">12-16 </w:t>
      </w:r>
      <w:r w:rsidRPr="007072C1">
        <w:t xml:space="preserve">апреля </w:t>
      </w:r>
      <w:r>
        <w:t>в</w:t>
      </w:r>
      <w:r w:rsidRPr="007072C1">
        <w:t xml:space="preserve"> Нижнекамском музыкальном колледже им.С.Сайдашев</w:t>
      </w:r>
      <w:r>
        <w:t xml:space="preserve">а проведена пресс-конференция, концерт и </w:t>
      </w:r>
      <w:r w:rsidRPr="007072C1">
        <w:t xml:space="preserve">мастер-классы пианиста с мировым именем Эдуарда </w:t>
      </w:r>
      <w:proofErr w:type="spellStart"/>
      <w:r w:rsidRPr="007072C1">
        <w:t>Кунца</w:t>
      </w:r>
      <w:proofErr w:type="spellEnd"/>
      <w:r w:rsidRPr="007072C1">
        <w:t xml:space="preserve">, а также певцов Леонида Скороходова и </w:t>
      </w:r>
      <w:proofErr w:type="spellStart"/>
      <w:r w:rsidRPr="007072C1">
        <w:t>Ренаты</w:t>
      </w:r>
      <w:proofErr w:type="spellEnd"/>
      <w:r w:rsidRPr="007072C1">
        <w:t xml:space="preserve"> </w:t>
      </w:r>
      <w:proofErr w:type="spellStart"/>
      <w:r w:rsidRPr="007072C1">
        <w:t>Талыповой</w:t>
      </w:r>
      <w:proofErr w:type="spellEnd"/>
      <w:r w:rsidR="00E11FB9">
        <w:t>.</w:t>
      </w:r>
    </w:p>
    <w:p w:rsidR="00A03CC1" w:rsidRDefault="00172240" w:rsidP="00172240">
      <w:pPr>
        <w:ind w:firstLine="708"/>
        <w:jc w:val="both"/>
      </w:pPr>
      <w:r w:rsidRPr="00172240">
        <w:t>6 октября во Дворце творчества детей и молодежи им.И.Х. Садыкова в рамках празднования международного Дня музыки и Дня учителя проведено торжественное мероприятие с чествованием ветеранов, молодых специалистов и лучших преподавателей  учреждений дополнительного образования.</w:t>
      </w:r>
    </w:p>
    <w:p w:rsidR="00CD5C4B" w:rsidRPr="00CD5C4B" w:rsidRDefault="00CD5C4B" w:rsidP="00172240">
      <w:pPr>
        <w:ind w:firstLine="708"/>
        <w:jc w:val="both"/>
        <w:rPr>
          <w:sz w:val="16"/>
          <w:szCs w:val="16"/>
        </w:rPr>
      </w:pPr>
    </w:p>
    <w:p w:rsidR="00B87562" w:rsidRPr="00CD5C4B" w:rsidRDefault="00B87562" w:rsidP="00CD5C4B">
      <w:pPr>
        <w:ind w:firstLine="708"/>
        <w:jc w:val="center"/>
      </w:pPr>
    </w:p>
    <w:p w:rsidR="00DA7A44" w:rsidRPr="009270C6" w:rsidRDefault="00DA7A44" w:rsidP="006D554E">
      <w:pPr>
        <w:pStyle w:val="21"/>
        <w:spacing w:after="0" w:line="240" w:lineRule="auto"/>
        <w:ind w:firstLine="708"/>
        <w:jc w:val="center"/>
        <w:rPr>
          <w:b/>
        </w:rPr>
      </w:pPr>
      <w:r w:rsidRPr="009270C6">
        <w:rPr>
          <w:b/>
        </w:rPr>
        <w:t>О работе учреждений кинематографии</w:t>
      </w:r>
    </w:p>
    <w:p w:rsidR="00DA7A44" w:rsidRPr="009270C6" w:rsidRDefault="00DA7A44" w:rsidP="006074ED">
      <w:pPr>
        <w:ind w:firstLine="720"/>
        <w:jc w:val="both"/>
        <w:rPr>
          <w:highlight w:val="yellow"/>
        </w:rPr>
      </w:pPr>
    </w:p>
    <w:p w:rsidR="00DA7A44" w:rsidRPr="009270C6" w:rsidRDefault="00DA7A44" w:rsidP="006074ED">
      <w:pPr>
        <w:ind w:firstLine="720"/>
        <w:jc w:val="both"/>
      </w:pPr>
      <w:r w:rsidRPr="009270C6">
        <w:t xml:space="preserve">В целях оптимизации сети муниципальных учреждений, повышения расходования бюджетных средств на их содержание ликвидировано муниципальное бюджетное </w:t>
      </w:r>
      <w:proofErr w:type="spellStart"/>
      <w:r w:rsidRPr="009270C6">
        <w:t>Киноучреждение</w:t>
      </w:r>
      <w:proofErr w:type="spellEnd"/>
      <w:r w:rsidRPr="009270C6">
        <w:t xml:space="preserve"> Нижнекамского муниципального района РТ на основании </w:t>
      </w:r>
      <w:proofErr w:type="gramStart"/>
      <w:r w:rsidRPr="009270C6">
        <w:t>постановления Руководителя исполнительного комитета Нижнекамского муниципального района Республики</w:t>
      </w:r>
      <w:proofErr w:type="gramEnd"/>
      <w:r w:rsidRPr="009270C6">
        <w:t xml:space="preserve"> Татарстан №788 от 28.05.2013 г.</w:t>
      </w:r>
    </w:p>
    <w:p w:rsidR="004332E9" w:rsidRPr="00807632" w:rsidRDefault="004332E9" w:rsidP="006074ED">
      <w:pPr>
        <w:pStyle w:val="21"/>
        <w:spacing w:after="0" w:line="240" w:lineRule="auto"/>
        <w:jc w:val="both"/>
        <w:rPr>
          <w:i/>
        </w:rPr>
      </w:pPr>
    </w:p>
    <w:p w:rsidR="006D554E" w:rsidRPr="00807632" w:rsidRDefault="006D554E" w:rsidP="006074ED">
      <w:pPr>
        <w:pStyle w:val="21"/>
        <w:spacing w:after="0" w:line="240" w:lineRule="auto"/>
        <w:jc w:val="both"/>
        <w:rPr>
          <w:i/>
          <w:sz w:val="16"/>
          <w:szCs w:val="16"/>
        </w:rPr>
      </w:pPr>
    </w:p>
    <w:p w:rsidR="00EF7A55" w:rsidRPr="009270C6" w:rsidRDefault="00EF7A55" w:rsidP="006D554E">
      <w:pPr>
        <w:pStyle w:val="21"/>
        <w:spacing w:after="0" w:line="240" w:lineRule="auto"/>
        <w:ind w:firstLine="708"/>
        <w:jc w:val="center"/>
        <w:rPr>
          <w:b/>
        </w:rPr>
      </w:pPr>
      <w:r w:rsidRPr="009270C6">
        <w:rPr>
          <w:b/>
        </w:rPr>
        <w:t>О работе парков культуры и отдыха</w:t>
      </w:r>
    </w:p>
    <w:p w:rsidR="0021461B" w:rsidRPr="00807632" w:rsidRDefault="0021461B" w:rsidP="006074ED">
      <w:pPr>
        <w:pStyle w:val="21"/>
        <w:spacing w:after="0" w:line="240" w:lineRule="auto"/>
        <w:ind w:firstLine="708"/>
        <w:jc w:val="both"/>
        <w:rPr>
          <w:b/>
          <w:i/>
        </w:rPr>
      </w:pPr>
    </w:p>
    <w:p w:rsidR="003800B5" w:rsidRPr="00807632" w:rsidRDefault="00BB5BA5" w:rsidP="003800B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</w:rPr>
      </w:pPr>
      <w:r w:rsidRPr="00B458C0">
        <w:t>В Нижнекамске отдых на открытых городских пространствах предоставляют 7 парковых зон, которые выделяются эстетичным оформлением, благоустроенными площадками для  реализации общественных инициатив, культурного отдыха, творчества и занятий спортом.</w:t>
      </w:r>
      <w:r w:rsidR="003800B5" w:rsidRPr="003800B5">
        <w:t xml:space="preserve"> Многие праздники в городе проводятся на территориях данных зон отдыха совместно с промышленными предприятиями.</w:t>
      </w:r>
      <w:r w:rsidR="003800B5" w:rsidRPr="00807632">
        <w:rPr>
          <w:i/>
        </w:rPr>
        <w:t xml:space="preserve"> </w:t>
      </w:r>
    </w:p>
    <w:p w:rsidR="00BB5BA5" w:rsidRDefault="00BB5BA5" w:rsidP="00BB5BA5">
      <w:pPr>
        <w:ind w:right="34" w:firstLine="708"/>
        <w:jc w:val="both"/>
      </w:pPr>
      <w:r w:rsidRPr="00585D9F">
        <w:t xml:space="preserve"> </w:t>
      </w:r>
      <w:r w:rsidRPr="005328E2">
        <w:t xml:space="preserve">Большую популярность у жителей имеют мероприятия, </w:t>
      </w:r>
      <w:r>
        <w:t>организуемые</w:t>
      </w:r>
      <w:r w:rsidRPr="005328E2">
        <w:t xml:space="preserve"> в парке чтения и отдыха им.Г.Тукая</w:t>
      </w:r>
      <w:r w:rsidR="003800B5">
        <w:t>,</w:t>
      </w:r>
      <w:r w:rsidRPr="005328E2">
        <w:t xml:space="preserve"> и в </w:t>
      </w:r>
      <w:r>
        <w:t>ц</w:t>
      </w:r>
      <w:r w:rsidRPr="005328E2">
        <w:t>ентральном городском парке «СемьЯ»</w:t>
      </w:r>
      <w:r>
        <w:rPr>
          <w:i/>
        </w:rPr>
        <w:t xml:space="preserve">. </w:t>
      </w:r>
      <w:r w:rsidRPr="00B86926">
        <w:t>В парках про</w:t>
      </w:r>
      <w:r>
        <w:t>водятся</w:t>
      </w:r>
      <w:r w:rsidRPr="00B86926">
        <w:t xml:space="preserve"> </w:t>
      </w:r>
      <w:r>
        <w:t xml:space="preserve">яркие и </w:t>
      </w:r>
      <w:r w:rsidRPr="00B86926">
        <w:t>разнообразные по форме мероприятия: музыкально-развлекательные</w:t>
      </w:r>
      <w:r>
        <w:t xml:space="preserve">, анимационные </w:t>
      </w:r>
      <w:r w:rsidRPr="00B86926">
        <w:t xml:space="preserve"> и игровые программы для </w:t>
      </w:r>
      <w:r>
        <w:t>детей и взрослых</w:t>
      </w:r>
      <w:r w:rsidRPr="00B86926">
        <w:t xml:space="preserve">, мастер-классы, уличные спектакли, акции, фестивали, встречи с местными писателями и гостями из различных </w:t>
      </w:r>
      <w:r>
        <w:t xml:space="preserve">городов и </w:t>
      </w:r>
      <w:r w:rsidRPr="00B86926">
        <w:t xml:space="preserve">районов </w:t>
      </w:r>
      <w:r>
        <w:t xml:space="preserve">Республики Татарстан, </w:t>
      </w:r>
      <w:r w:rsidRPr="00D23027">
        <w:t>выездные выставки-вернисажи детских рисунков и взрослых творений</w:t>
      </w:r>
      <w:r>
        <w:t>, и многое другое</w:t>
      </w:r>
      <w:r w:rsidRPr="00B86926">
        <w:t>.</w:t>
      </w:r>
      <w:r w:rsidR="00296224">
        <w:t xml:space="preserve"> За отчетный период в парках состоялось 118 мероприятий различной направленности.</w:t>
      </w:r>
    </w:p>
    <w:p w:rsidR="00633137" w:rsidRDefault="00633137" w:rsidP="00BB5BA5">
      <w:pPr>
        <w:ind w:right="34" w:firstLine="708"/>
        <w:jc w:val="both"/>
      </w:pPr>
      <w:r>
        <w:t xml:space="preserve">В январе-феврале отчетного периода </w:t>
      </w:r>
      <w:r w:rsidR="00391B72" w:rsidRPr="00633137">
        <w:t>в парке чтения и отдыха им. Г. Тукая</w:t>
      </w:r>
      <w:r w:rsidR="00391B72">
        <w:t xml:space="preserve"> организованы  зимние развлечения для детей и взрослых. </w:t>
      </w:r>
      <w:r w:rsidR="00391B72" w:rsidRPr="00633137">
        <w:t>8 января</w:t>
      </w:r>
      <w:r w:rsidR="00391B72">
        <w:t xml:space="preserve"> здесь</w:t>
      </w:r>
      <w:r w:rsidR="00391B72" w:rsidRPr="00633137">
        <w:t xml:space="preserve"> прошла праздничная программа «Рождество приходит в парк» с песнями, плясками и рождественскими колядками. В программу праздника вошли выступления артистов </w:t>
      </w:r>
      <w:proofErr w:type="spellStart"/>
      <w:r w:rsidR="00391B72" w:rsidRPr="00633137">
        <w:t>Благодатновского</w:t>
      </w:r>
      <w:proofErr w:type="spellEnd"/>
      <w:r w:rsidR="00391B72" w:rsidRPr="00633137">
        <w:t xml:space="preserve">, </w:t>
      </w:r>
      <w:proofErr w:type="spellStart"/>
      <w:r w:rsidR="00391B72" w:rsidRPr="00633137">
        <w:t>Больш</w:t>
      </w:r>
      <w:r w:rsidR="00391B72">
        <w:t>ефанасовского</w:t>
      </w:r>
      <w:proofErr w:type="spellEnd"/>
      <w:r w:rsidR="00391B72">
        <w:t xml:space="preserve"> и </w:t>
      </w:r>
      <w:proofErr w:type="spellStart"/>
      <w:r w:rsidR="00391B72">
        <w:t>Простинского</w:t>
      </w:r>
      <w:proofErr w:type="spellEnd"/>
      <w:r w:rsidR="00391B72">
        <w:t xml:space="preserve"> сельских Домов культуры. </w:t>
      </w:r>
      <w:r w:rsidR="008D4EDF">
        <w:t xml:space="preserve"> В парке проведены</w:t>
      </w:r>
      <w:r w:rsidR="008D4EDF" w:rsidRPr="00633137">
        <w:t xml:space="preserve"> зимн</w:t>
      </w:r>
      <w:r w:rsidR="00994A67">
        <w:t>ие</w:t>
      </w:r>
      <w:r w:rsidR="008D4EDF" w:rsidRPr="00633137">
        <w:t xml:space="preserve"> квест – игр</w:t>
      </w:r>
      <w:r w:rsidR="00994A67">
        <w:t>ы</w:t>
      </w:r>
      <w:r w:rsidR="008D4EDF" w:rsidRPr="00633137">
        <w:t xml:space="preserve"> «Полезные изобретения»</w:t>
      </w:r>
      <w:r w:rsidR="008D4EDF">
        <w:t>,</w:t>
      </w:r>
      <w:r w:rsidR="00994A67">
        <w:t xml:space="preserve"> </w:t>
      </w:r>
      <w:r w:rsidR="00994A67" w:rsidRPr="00633137">
        <w:t xml:space="preserve">«Турнир по </w:t>
      </w:r>
      <w:proofErr w:type="spellStart"/>
      <w:r w:rsidR="00994A67" w:rsidRPr="00633137">
        <w:lastRenderedPageBreak/>
        <w:t>снежкоболу</w:t>
      </w:r>
      <w:proofErr w:type="spellEnd"/>
      <w:r w:rsidR="00994A67" w:rsidRPr="00633137">
        <w:t>»</w:t>
      </w:r>
      <w:r w:rsidR="00994A67">
        <w:t xml:space="preserve">, </w:t>
      </w:r>
      <w:r w:rsidR="00994A67" w:rsidRPr="00633137">
        <w:t>командная – информационная  игра для детей и родителей «День белого полярного медведя…»</w:t>
      </w:r>
      <w:r w:rsidR="00994A67">
        <w:t>.</w:t>
      </w:r>
    </w:p>
    <w:p w:rsidR="003800B5" w:rsidRDefault="003800B5" w:rsidP="00BB5BA5">
      <w:pPr>
        <w:ind w:right="34" w:firstLine="708"/>
        <w:jc w:val="both"/>
      </w:pPr>
    </w:p>
    <w:p w:rsidR="00296224" w:rsidRDefault="006900E1" w:rsidP="00BB5BA5">
      <w:pPr>
        <w:ind w:right="34" w:firstLine="708"/>
        <w:jc w:val="both"/>
      </w:pPr>
      <w:r>
        <w:t>В весенний период парк чтения и отдыха им.Г.</w:t>
      </w:r>
      <w:proofErr w:type="gramStart"/>
      <w:r>
        <w:t>Тукая</w:t>
      </w:r>
      <w:proofErr w:type="gramEnd"/>
      <w:r>
        <w:t xml:space="preserve"> предложил горожанам и гостям города большую насыщенную программу: </w:t>
      </w:r>
      <w:r w:rsidRPr="00531798">
        <w:t>праздничный концерт «Дамам сердца посвящается…»</w:t>
      </w:r>
      <w:r w:rsidR="00CF79F9">
        <w:t>;</w:t>
      </w:r>
      <w:r w:rsidRPr="006900E1">
        <w:t xml:space="preserve"> </w:t>
      </w:r>
      <w:r w:rsidRPr="00531798">
        <w:t>музыкально-развлекательная программа на татарском языке «Без яраткан җырлар» - «Старые песни о главном»</w:t>
      </w:r>
      <w:r w:rsidR="00CF79F9">
        <w:t>;</w:t>
      </w:r>
      <w:r w:rsidRPr="006900E1">
        <w:t xml:space="preserve"> </w:t>
      </w:r>
      <w:r w:rsidRPr="00531798">
        <w:t>интерактивно-развлекательн</w:t>
      </w:r>
      <w:r w:rsidR="00CF79F9">
        <w:t>ые</w:t>
      </w:r>
      <w:r w:rsidRPr="00531798">
        <w:t xml:space="preserve"> программ</w:t>
      </w:r>
      <w:r w:rsidR="00CF79F9">
        <w:t>ы</w:t>
      </w:r>
      <w:r w:rsidRPr="00531798">
        <w:t xml:space="preserve"> «Улыбайтесь, </w:t>
      </w:r>
      <w:r>
        <w:t>господа»,</w:t>
      </w:r>
      <w:r w:rsidR="00CF79F9" w:rsidRPr="00CF79F9">
        <w:t xml:space="preserve"> </w:t>
      </w:r>
      <w:r w:rsidR="00CF79F9" w:rsidRPr="00531798">
        <w:t>«Планета семьи»</w:t>
      </w:r>
      <w:r w:rsidR="00CF79F9">
        <w:t>;</w:t>
      </w:r>
      <w:r w:rsidR="00CF79F9" w:rsidRPr="00531798">
        <w:t xml:space="preserve"> </w:t>
      </w:r>
      <w:r>
        <w:t xml:space="preserve"> </w:t>
      </w:r>
      <w:r w:rsidRPr="00531798">
        <w:t>юмористическая акция «Не бойся быть смешным…..»</w:t>
      </w:r>
      <w:r>
        <w:t xml:space="preserve">, </w:t>
      </w:r>
      <w:r w:rsidRPr="00531798">
        <w:t>«Всемирный день джаза»</w:t>
      </w:r>
      <w:r w:rsidR="00CF79F9">
        <w:t>,</w:t>
      </w:r>
      <w:r w:rsidR="00CF79F9" w:rsidRPr="00CF79F9">
        <w:t xml:space="preserve"> </w:t>
      </w:r>
      <w:r w:rsidR="00CF79F9" w:rsidRPr="00531798">
        <w:t>музыкально-информационное мероприятие «ПЕРВОМАЙ»</w:t>
      </w:r>
      <w:r w:rsidR="00CF79F9">
        <w:t>,</w:t>
      </w:r>
      <w:r w:rsidR="00CF79F9" w:rsidRPr="00CF79F9">
        <w:t xml:space="preserve"> </w:t>
      </w:r>
      <w:r w:rsidR="00CF79F9" w:rsidRPr="00531798">
        <w:t>«Кичке уеннар»</w:t>
      </w:r>
      <w:r w:rsidR="00CF79F9">
        <w:t xml:space="preserve">. </w:t>
      </w:r>
    </w:p>
    <w:p w:rsidR="00F8655B" w:rsidRDefault="00F8655B" w:rsidP="00BB5BA5">
      <w:pPr>
        <w:ind w:right="34" w:firstLine="708"/>
        <w:jc w:val="both"/>
      </w:pPr>
    </w:p>
    <w:p w:rsidR="00CF79F9" w:rsidRDefault="00A00EC8" w:rsidP="00BB5BA5">
      <w:pPr>
        <w:ind w:right="34" w:firstLine="708"/>
        <w:jc w:val="both"/>
      </w:pPr>
      <w:r w:rsidRPr="00531798">
        <w:t>14 мая на территории парка состо</w:t>
      </w:r>
      <w:r>
        <w:t>ялся</w:t>
      </w:r>
      <w:r w:rsidRPr="00531798">
        <w:t xml:space="preserve"> </w:t>
      </w:r>
      <w:r>
        <w:t xml:space="preserve">большой </w:t>
      </w:r>
      <w:r w:rsidRPr="00531798">
        <w:t>фестиваль «</w:t>
      </w:r>
      <w:proofErr w:type="spellStart"/>
      <w:r w:rsidRPr="00531798">
        <w:t>Ретродень</w:t>
      </w:r>
      <w:proofErr w:type="spellEnd"/>
      <w:r w:rsidRPr="00531798">
        <w:t>»</w:t>
      </w:r>
      <w:r>
        <w:t xml:space="preserve"> - </w:t>
      </w:r>
      <w:r w:rsidRPr="00531798">
        <w:t>танцевальная программа с танцами 5-ти десятилетий, а также мастер-классы тан</w:t>
      </w:r>
      <w:r>
        <w:t xml:space="preserve">цевального искусства. Кроме того, </w:t>
      </w:r>
      <w:r w:rsidRPr="00531798">
        <w:t xml:space="preserve">работники </w:t>
      </w:r>
      <w:proofErr w:type="spellStart"/>
      <w:r w:rsidRPr="00531798">
        <w:t>ЗАГСа</w:t>
      </w:r>
      <w:proofErr w:type="spellEnd"/>
      <w:r w:rsidRPr="00531798">
        <w:t xml:space="preserve"> прове</w:t>
      </w:r>
      <w:r>
        <w:t xml:space="preserve">ли </w:t>
      </w:r>
      <w:r w:rsidRPr="00531798">
        <w:t>торжественную регистрацию заключения брака, приуроченную к Международному Дню семьи</w:t>
      </w:r>
      <w:r>
        <w:t>.</w:t>
      </w:r>
    </w:p>
    <w:p w:rsidR="00AD127D" w:rsidRDefault="00AD127D" w:rsidP="00BB5BA5">
      <w:pPr>
        <w:ind w:right="34" w:firstLine="708"/>
        <w:jc w:val="both"/>
      </w:pPr>
    </w:p>
    <w:p w:rsidR="00A00EC8" w:rsidRDefault="00A00EC8" w:rsidP="00BB5BA5">
      <w:pPr>
        <w:ind w:right="34" w:firstLine="708"/>
        <w:jc w:val="both"/>
      </w:pPr>
      <w:r w:rsidRPr="00531798">
        <w:t xml:space="preserve">26 мая в парке чтения и отдыха имени Г.Тукая проведен тематический проект «День здоровья в парке Тукая». В программе фестиваля здорового образа жизни: фитнес под открытым небом, </w:t>
      </w:r>
      <w:proofErr w:type="spellStart"/>
      <w:r w:rsidRPr="00531798">
        <w:t>интерактив</w:t>
      </w:r>
      <w:proofErr w:type="spellEnd"/>
      <w:r w:rsidRPr="00531798">
        <w:t xml:space="preserve"> для школьников с участием молодежной клиники, выступление рок-групп города</w:t>
      </w:r>
      <w:r>
        <w:t>.</w:t>
      </w:r>
      <w:r w:rsidRPr="00A00EC8">
        <w:t xml:space="preserve"> </w:t>
      </w:r>
    </w:p>
    <w:p w:rsidR="006D1EEE" w:rsidRPr="006D1EEE" w:rsidRDefault="006D1EEE" w:rsidP="00BB5BA5">
      <w:pPr>
        <w:ind w:right="34" w:firstLine="708"/>
        <w:jc w:val="both"/>
        <w:rPr>
          <w:sz w:val="16"/>
          <w:szCs w:val="16"/>
        </w:rPr>
      </w:pPr>
    </w:p>
    <w:p w:rsidR="006D1EEE" w:rsidRDefault="00EC0386" w:rsidP="00BB5BA5">
      <w:pPr>
        <w:ind w:right="34" w:firstLine="708"/>
        <w:jc w:val="both"/>
      </w:pPr>
      <w:r>
        <w:t xml:space="preserve">  </w:t>
      </w:r>
    </w:p>
    <w:p w:rsidR="00A00EC8" w:rsidRDefault="00A00EC8" w:rsidP="00BB5BA5">
      <w:pPr>
        <w:ind w:right="34" w:firstLine="708"/>
        <w:jc w:val="both"/>
      </w:pPr>
      <w:r w:rsidRPr="00531798">
        <w:t xml:space="preserve">29 мая на территории парка </w:t>
      </w:r>
      <w:r>
        <w:t xml:space="preserve">для </w:t>
      </w:r>
      <w:proofErr w:type="spellStart"/>
      <w:r w:rsidRPr="00531798">
        <w:t>нижнекамцев</w:t>
      </w:r>
      <w:proofErr w:type="spellEnd"/>
      <w:r w:rsidRPr="00531798">
        <w:t xml:space="preserve"> и гостей города </w:t>
      </w:r>
      <w:r>
        <w:t xml:space="preserve">была подготовлена </w:t>
      </w:r>
      <w:r w:rsidRPr="00531798">
        <w:t>программа «Многообразие…», посвященная Дню национальных культур</w:t>
      </w:r>
      <w:r>
        <w:t>.</w:t>
      </w:r>
    </w:p>
    <w:p w:rsidR="00AD127D" w:rsidRPr="00224338" w:rsidRDefault="00AD127D" w:rsidP="00BB5BA5">
      <w:pPr>
        <w:ind w:right="34" w:firstLine="708"/>
        <w:jc w:val="both"/>
        <w:rPr>
          <w:sz w:val="16"/>
          <w:szCs w:val="16"/>
        </w:rPr>
      </w:pPr>
    </w:p>
    <w:p w:rsidR="00A00EC8" w:rsidRDefault="00A00EC8" w:rsidP="00973EE4">
      <w:pPr>
        <w:ind w:right="34"/>
        <w:jc w:val="both"/>
      </w:pPr>
    </w:p>
    <w:p w:rsidR="00531798" w:rsidRDefault="00973EE4" w:rsidP="00BB5BA5">
      <w:pPr>
        <w:ind w:right="34" w:firstLine="708"/>
        <w:jc w:val="both"/>
      </w:pPr>
      <w:r w:rsidRPr="00973EE4">
        <w:t>1 июня в парке чтения и отдыха имени Габдуллы</w:t>
      </w:r>
      <w:proofErr w:type="gramStart"/>
      <w:r w:rsidRPr="00973EE4">
        <w:t xml:space="preserve"> Т</w:t>
      </w:r>
      <w:proofErr w:type="gramEnd"/>
      <w:r w:rsidRPr="00973EE4">
        <w:t>укая состоялся детский фестиваль «Дом, в котором мы живем», посвященный Дню защиты детей. В программе праздника: игры, викторины, выставка детского творчества с мастер-классами от преподавателей Детской художественной школы, музыкально-развлекательное театрализованное представление с участием сказочных героев.</w:t>
      </w:r>
    </w:p>
    <w:p w:rsidR="00973EE4" w:rsidRPr="005328E2" w:rsidRDefault="00973EE4" w:rsidP="00973EE4">
      <w:pPr>
        <w:ind w:right="34"/>
        <w:jc w:val="both"/>
      </w:pPr>
    </w:p>
    <w:p w:rsidR="005C723E" w:rsidRDefault="004633F7" w:rsidP="006074ED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Большое количество мероприятий </w:t>
      </w:r>
      <w:proofErr w:type="gramStart"/>
      <w:r>
        <w:t xml:space="preserve">прошло </w:t>
      </w:r>
      <w:r w:rsidR="00AC4DAA">
        <w:t xml:space="preserve">в летний период </w:t>
      </w:r>
      <w:r>
        <w:t>в парк</w:t>
      </w:r>
      <w:r w:rsidR="00AC4DAA">
        <w:t>е чтения и отдыха имени Г.Тукая</w:t>
      </w:r>
      <w:proofErr w:type="gramEnd"/>
      <w:r w:rsidR="00AC4DAA">
        <w:t xml:space="preserve">: </w:t>
      </w:r>
      <w:r w:rsidR="00AC4DAA" w:rsidRPr="00AC4DAA">
        <w:t>праздничная концертная программа с интерактивом «Моя Россия - российский триколор»</w:t>
      </w:r>
      <w:r w:rsidR="00AC4DAA">
        <w:t xml:space="preserve">; </w:t>
      </w:r>
      <w:r w:rsidR="00AC4DAA" w:rsidRPr="00AC4DAA">
        <w:t>музыкально-развлекательная театрализованная программа для детей с участием сказочных героев «Парк сказок»</w:t>
      </w:r>
      <w:r w:rsidR="00AC4DAA">
        <w:t>;</w:t>
      </w:r>
      <w:r w:rsidR="00AC4DAA" w:rsidRPr="00AC4DAA">
        <w:t xml:space="preserve"> променад-концерт камерного оркестра под управлением заслуженного работника культуры РТ </w:t>
      </w:r>
      <w:proofErr w:type="spellStart"/>
      <w:r w:rsidR="00AC4DAA" w:rsidRPr="00AC4DAA">
        <w:t>Сарии</w:t>
      </w:r>
      <w:proofErr w:type="spellEnd"/>
      <w:r w:rsidR="00AC4DAA" w:rsidRPr="00AC4DAA">
        <w:t xml:space="preserve"> </w:t>
      </w:r>
      <w:proofErr w:type="spellStart"/>
      <w:r w:rsidR="00AC4DAA" w:rsidRPr="00AC4DAA">
        <w:t>Загриевой</w:t>
      </w:r>
      <w:proofErr w:type="spellEnd"/>
      <w:r w:rsidR="00AC4DAA">
        <w:t>;</w:t>
      </w:r>
      <w:r w:rsidR="00AC4DAA" w:rsidRPr="00AC4DAA">
        <w:t xml:space="preserve"> </w:t>
      </w:r>
      <w:proofErr w:type="gramStart"/>
      <w:r w:rsidR="00AC4DAA" w:rsidRPr="00AC4DAA">
        <w:t>показ</w:t>
      </w:r>
      <w:r w:rsidR="00AC4DAA">
        <w:t>ы</w:t>
      </w:r>
      <w:r w:rsidR="00AC4DAA" w:rsidRPr="00AC4DAA">
        <w:t xml:space="preserve"> </w:t>
      </w:r>
      <w:r w:rsidR="00AC4DAA">
        <w:t xml:space="preserve">художественных фильмов </w:t>
      </w:r>
      <w:r w:rsidR="00AC4DAA" w:rsidRPr="00AC4DAA">
        <w:t>фильма под открытым небом, с расск</w:t>
      </w:r>
      <w:r w:rsidR="005C723E">
        <w:t>азом об истории создания картин</w:t>
      </w:r>
      <w:r w:rsidR="00AC4DAA" w:rsidRPr="00AC4DAA">
        <w:t>, викторин</w:t>
      </w:r>
      <w:r w:rsidR="005C723E">
        <w:t>ами</w:t>
      </w:r>
      <w:r w:rsidR="00AC4DAA" w:rsidRPr="00AC4DAA">
        <w:t xml:space="preserve"> и </w:t>
      </w:r>
      <w:proofErr w:type="spellStart"/>
      <w:r w:rsidR="00AC4DAA" w:rsidRPr="00AC4DAA">
        <w:t>сторителлингом</w:t>
      </w:r>
      <w:proofErr w:type="spellEnd"/>
      <w:r w:rsidR="00AC4DAA" w:rsidRPr="00AC4DAA">
        <w:t xml:space="preserve"> «Жизнь как в кино…»</w:t>
      </w:r>
      <w:r w:rsidR="00AC4DAA">
        <w:t>;</w:t>
      </w:r>
      <w:r w:rsidR="00B0060F" w:rsidRPr="00B0060F">
        <w:t xml:space="preserve"> </w:t>
      </w:r>
      <w:r w:rsidR="00B0060F">
        <w:t>концерт</w:t>
      </w:r>
      <w:r w:rsidR="00B0060F" w:rsidRPr="00AC4DAA">
        <w:t xml:space="preserve"> оркестра народных инструментов «Музыка народов мира»</w:t>
      </w:r>
      <w:r w:rsidR="00B0060F">
        <w:t>;</w:t>
      </w:r>
      <w:r w:rsidR="00B0060F" w:rsidRPr="00B0060F">
        <w:t xml:space="preserve"> </w:t>
      </w:r>
      <w:r w:rsidR="00B0060F" w:rsidRPr="00AC4DAA">
        <w:t>детск</w:t>
      </w:r>
      <w:r w:rsidR="00B0060F">
        <w:t xml:space="preserve">ие </w:t>
      </w:r>
      <w:r w:rsidR="00B0060F" w:rsidRPr="00AC4DAA">
        <w:t>развлекательно-интерактивн</w:t>
      </w:r>
      <w:r w:rsidR="00B0060F">
        <w:t>ые</w:t>
      </w:r>
      <w:r w:rsidR="00B0060F" w:rsidRPr="00AC4DAA">
        <w:t xml:space="preserve"> программ</w:t>
      </w:r>
      <w:r w:rsidR="00B0060F">
        <w:t>ы</w:t>
      </w:r>
      <w:r w:rsidR="00B0060F" w:rsidRPr="00AC4DAA">
        <w:t xml:space="preserve"> «Бодрое утро»</w:t>
      </w:r>
      <w:r w:rsidR="00312D53">
        <w:t>,</w:t>
      </w:r>
      <w:r w:rsidR="00312D53" w:rsidRPr="00312D53">
        <w:t xml:space="preserve"> </w:t>
      </w:r>
      <w:r w:rsidR="00312D53" w:rsidRPr="00AC4DAA">
        <w:t>«Экологическая сказка»</w:t>
      </w:r>
      <w:r w:rsidR="00312D53">
        <w:t xml:space="preserve">, </w:t>
      </w:r>
      <w:r w:rsidR="00312D53" w:rsidRPr="00312D53">
        <w:t xml:space="preserve"> </w:t>
      </w:r>
      <w:r w:rsidR="00312D53" w:rsidRPr="00AC4DAA">
        <w:t>«Парк добра»</w:t>
      </w:r>
      <w:r w:rsidR="005C723E">
        <w:t>,</w:t>
      </w:r>
      <w:r w:rsidR="005C723E" w:rsidRPr="005C723E">
        <w:t xml:space="preserve"> </w:t>
      </w:r>
      <w:r w:rsidR="005C723E">
        <w:t>«Праздник двора»</w:t>
      </w:r>
      <w:r w:rsidR="00312D53">
        <w:t>;</w:t>
      </w:r>
      <w:r w:rsidR="00312D53" w:rsidRPr="00312D53">
        <w:t xml:space="preserve"> </w:t>
      </w:r>
      <w:r w:rsidR="00312D53" w:rsidRPr="00AC4DAA">
        <w:t>музыкально-танцевальный фестиваль «Ретро-день»</w:t>
      </w:r>
      <w:r w:rsidR="00312D53">
        <w:t>;</w:t>
      </w:r>
      <w:r w:rsidR="00312D53" w:rsidRPr="00312D53">
        <w:t xml:space="preserve"> </w:t>
      </w:r>
      <w:r w:rsidR="00312D53" w:rsidRPr="00AC4DAA">
        <w:t>фестиваль семейных ценностей «Семейные радости»</w:t>
      </w:r>
      <w:r w:rsidR="00312D53">
        <w:t>;</w:t>
      </w:r>
      <w:r w:rsidR="00312D53" w:rsidRPr="00312D53">
        <w:t xml:space="preserve"> </w:t>
      </w:r>
      <w:r w:rsidR="00312D53" w:rsidRPr="00AC4DAA">
        <w:t>фестивал</w:t>
      </w:r>
      <w:r w:rsidR="00312D53">
        <w:t>ь</w:t>
      </w:r>
      <w:r w:rsidR="00312D53" w:rsidRPr="00AC4DAA">
        <w:t xml:space="preserve"> детской анимации «Солнце, воздух и вода – наши лучшие друзья!».</w:t>
      </w:r>
      <w:r w:rsidR="005C723E" w:rsidRPr="005C723E">
        <w:t xml:space="preserve"> </w:t>
      </w:r>
      <w:proofErr w:type="gramEnd"/>
    </w:p>
    <w:p w:rsidR="0077065E" w:rsidRDefault="00561ACF" w:rsidP="002636C4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77065E" w:rsidRDefault="0077065E" w:rsidP="006074ED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4633F7" w:rsidRDefault="005C723E" w:rsidP="006074ED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AC4DAA">
        <w:lastRenderedPageBreak/>
        <w:t xml:space="preserve">10 августа в парке прошли  мастер-классы по-московски: участники </w:t>
      </w:r>
      <w:proofErr w:type="spellStart"/>
      <w:r w:rsidRPr="00AC4DAA">
        <w:t>арт-резиденции</w:t>
      </w:r>
      <w:proofErr w:type="spellEnd"/>
      <w:r w:rsidRPr="00AC4DAA">
        <w:t xml:space="preserve"> </w:t>
      </w:r>
      <w:proofErr w:type="spellStart"/>
      <w:r w:rsidRPr="00AC4DAA">
        <w:t>Bright</w:t>
      </w:r>
      <w:proofErr w:type="spellEnd"/>
      <w:r w:rsidRPr="00AC4DAA">
        <w:t xml:space="preserve"> </w:t>
      </w:r>
      <w:proofErr w:type="spellStart"/>
      <w:r w:rsidRPr="00AC4DAA">
        <w:t>People</w:t>
      </w:r>
      <w:proofErr w:type="spellEnd"/>
      <w:r w:rsidRPr="00AC4DAA">
        <w:t xml:space="preserve"> устроили выпускной прямо в парке. Педагоги из разных учебных заведений (от детских садов до дворовых клубов и школ искусств) устроили для горожан необычные мастер-классы. Вместе с </w:t>
      </w:r>
      <w:proofErr w:type="spellStart"/>
      <w:r w:rsidRPr="00AC4DAA">
        <w:t>нижнекамцами</w:t>
      </w:r>
      <w:proofErr w:type="spellEnd"/>
      <w:r w:rsidRPr="00AC4DAA">
        <w:t xml:space="preserve"> выпускники создавали два арт-объекта: большой цветок и крылья</w:t>
      </w:r>
      <w:r>
        <w:t>.</w:t>
      </w:r>
    </w:p>
    <w:p w:rsidR="004633F7" w:rsidRDefault="004633F7" w:rsidP="006074ED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51281A" w:rsidRDefault="0051281A" w:rsidP="0051281A">
      <w:pPr>
        <w:pStyle w:val="af6"/>
        <w:shd w:val="clear" w:color="auto" w:fill="FAF8EE"/>
        <w:spacing w:after="99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1281A">
        <w:rPr>
          <w:rFonts w:ascii="Times New Roman" w:hAnsi="Times New Roman" w:cs="Times New Roman"/>
          <w:color w:val="auto"/>
          <w:sz w:val="27"/>
          <w:szCs w:val="27"/>
        </w:rPr>
        <w:t>28 августа в Нижнекамске в парке чтения и отдыха имени Г.</w:t>
      </w:r>
      <w:proofErr w:type="gramStart"/>
      <w:r w:rsidRPr="0051281A">
        <w:rPr>
          <w:rFonts w:ascii="Times New Roman" w:hAnsi="Times New Roman" w:cs="Times New Roman"/>
          <w:color w:val="auto"/>
          <w:sz w:val="27"/>
          <w:szCs w:val="27"/>
        </w:rPr>
        <w:t>Тукая</w:t>
      </w:r>
      <w:proofErr w:type="gramEnd"/>
      <w:r w:rsidRPr="0051281A">
        <w:rPr>
          <w:rFonts w:ascii="Times New Roman" w:hAnsi="Times New Roman" w:cs="Times New Roman"/>
          <w:color w:val="auto"/>
          <w:sz w:val="27"/>
          <w:szCs w:val="27"/>
        </w:rPr>
        <w:t xml:space="preserve"> состоялся ежегодный фестиваль гармонистов «</w:t>
      </w:r>
      <w:proofErr w:type="spellStart"/>
      <w:r w:rsidRPr="0051281A">
        <w:rPr>
          <w:rFonts w:ascii="Times New Roman" w:hAnsi="Times New Roman" w:cs="Times New Roman"/>
          <w:color w:val="auto"/>
          <w:sz w:val="27"/>
          <w:szCs w:val="27"/>
        </w:rPr>
        <w:t>Гармуным</w:t>
      </w:r>
      <w:proofErr w:type="spellEnd"/>
      <w:r w:rsidRPr="0051281A">
        <w:rPr>
          <w:rFonts w:ascii="Times New Roman" w:hAnsi="Times New Roman" w:cs="Times New Roman"/>
          <w:color w:val="auto"/>
          <w:sz w:val="27"/>
          <w:szCs w:val="27"/>
        </w:rPr>
        <w:t xml:space="preserve"> – </w:t>
      </w:r>
      <w:proofErr w:type="spellStart"/>
      <w:r w:rsidRPr="0051281A">
        <w:rPr>
          <w:rFonts w:ascii="Times New Roman" w:hAnsi="Times New Roman" w:cs="Times New Roman"/>
          <w:color w:val="auto"/>
          <w:sz w:val="27"/>
          <w:szCs w:val="27"/>
        </w:rPr>
        <w:t>гомер</w:t>
      </w:r>
      <w:proofErr w:type="spellEnd"/>
      <w:r w:rsidRPr="0051281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spellStart"/>
      <w:r w:rsidRPr="0051281A">
        <w:rPr>
          <w:rFonts w:ascii="Times New Roman" w:hAnsi="Times New Roman" w:cs="Times New Roman"/>
          <w:color w:val="auto"/>
          <w:sz w:val="27"/>
          <w:szCs w:val="27"/>
        </w:rPr>
        <w:t>юлдашым</w:t>
      </w:r>
      <w:proofErr w:type="spellEnd"/>
      <w:r w:rsidRPr="0051281A">
        <w:rPr>
          <w:rFonts w:ascii="Times New Roman" w:hAnsi="Times New Roman" w:cs="Times New Roman"/>
          <w:color w:val="auto"/>
          <w:sz w:val="27"/>
          <w:szCs w:val="27"/>
        </w:rPr>
        <w:t>». В этом году фестиваль был посвящен 50-летию города и проведен под патронажем Управления культуры Исполнительного комитета Нижнекамского муниципального района.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51281A">
        <w:rPr>
          <w:rFonts w:ascii="Times New Roman" w:hAnsi="Times New Roman" w:cs="Times New Roman"/>
          <w:color w:val="auto"/>
          <w:sz w:val="27"/>
          <w:szCs w:val="27"/>
        </w:rPr>
        <w:t>Фестиваль игры на гармони и клавишных инструментах создан в целях возрождения музыкального искусства татарского народа. На летней сцене парка свое музыкальное мастерство показали 23 как профессиональных, так и самодеятельных исполнителей города и района</w:t>
      </w:r>
    </w:p>
    <w:p w:rsidR="00356443" w:rsidRDefault="00356443" w:rsidP="00FF7D53">
      <w:pPr>
        <w:ind w:firstLine="708"/>
        <w:jc w:val="both"/>
      </w:pPr>
    </w:p>
    <w:p w:rsidR="00FF7D53" w:rsidRDefault="00FF7D53" w:rsidP="00FF7D53">
      <w:pPr>
        <w:ind w:firstLine="708"/>
        <w:jc w:val="both"/>
      </w:pPr>
      <w:proofErr w:type="gramStart"/>
      <w:r w:rsidRPr="00FF7D53">
        <w:t>Полюбившимися горожанам стали мероприятия в парке</w:t>
      </w:r>
      <w:r>
        <w:t xml:space="preserve"> в осенний и</w:t>
      </w:r>
      <w:r w:rsidR="003B67B7">
        <w:t xml:space="preserve"> зимние </w:t>
      </w:r>
      <w:r>
        <w:t>периоды</w:t>
      </w:r>
      <w:r w:rsidRPr="00807632">
        <w:rPr>
          <w:i/>
        </w:rPr>
        <w:t xml:space="preserve">: </w:t>
      </w:r>
      <w:proofErr w:type="spellStart"/>
      <w:r w:rsidR="003B67B7" w:rsidRPr="003B67B7">
        <w:t>библио-ассорти</w:t>
      </w:r>
      <w:proofErr w:type="spellEnd"/>
      <w:r w:rsidR="003B67B7" w:rsidRPr="003B67B7">
        <w:t xml:space="preserve"> «Умейте грамотно общаться»</w:t>
      </w:r>
      <w:r w:rsidR="003B67B7">
        <w:t>;</w:t>
      </w:r>
      <w:r w:rsidR="003B67B7" w:rsidRPr="003B67B7">
        <w:t xml:space="preserve"> музыкально-развлекательная программа «Сез яраткан җырлар»</w:t>
      </w:r>
      <w:r w:rsidR="003B67B7">
        <w:t>,</w:t>
      </w:r>
      <w:r w:rsidR="003B67B7" w:rsidRPr="003B67B7">
        <w:t xml:space="preserve"> С праздником, любимый город!»</w:t>
      </w:r>
      <w:r w:rsidR="003B67B7">
        <w:t>;</w:t>
      </w:r>
      <w:r w:rsidR="003B67B7" w:rsidRPr="003B67B7">
        <w:t xml:space="preserve"> интерактивно-развлекательная программа для детей «Поле чудес»</w:t>
      </w:r>
      <w:r w:rsidR="004970A7">
        <w:t>,</w:t>
      </w:r>
      <w:r w:rsidR="004970A7" w:rsidRPr="004970A7">
        <w:t xml:space="preserve"> </w:t>
      </w:r>
      <w:r w:rsidR="004970A7" w:rsidRPr="003B67B7">
        <w:t>«Все дороги ведут в детство»</w:t>
      </w:r>
      <w:r w:rsidR="004970A7">
        <w:t>,</w:t>
      </w:r>
      <w:r w:rsidR="004970A7" w:rsidRPr="004970A7">
        <w:t xml:space="preserve"> </w:t>
      </w:r>
      <w:r w:rsidR="004970A7" w:rsidRPr="003B67B7">
        <w:t>«Почемучка»</w:t>
      </w:r>
      <w:r w:rsidR="004970A7">
        <w:t>,</w:t>
      </w:r>
      <w:r w:rsidR="004970A7" w:rsidRPr="004970A7">
        <w:t xml:space="preserve"> </w:t>
      </w:r>
      <w:r w:rsidR="004970A7" w:rsidRPr="003B67B7">
        <w:t xml:space="preserve">«В путешествие в сказку с проказником </w:t>
      </w:r>
      <w:proofErr w:type="spellStart"/>
      <w:r w:rsidR="004970A7" w:rsidRPr="003B67B7">
        <w:t>Шурале</w:t>
      </w:r>
      <w:proofErr w:type="spellEnd"/>
      <w:r w:rsidR="004970A7" w:rsidRPr="003B67B7">
        <w:t>»</w:t>
      </w:r>
      <w:r w:rsidR="004970A7">
        <w:t>,</w:t>
      </w:r>
      <w:r w:rsidR="004970A7" w:rsidRPr="004970A7">
        <w:t xml:space="preserve"> </w:t>
      </w:r>
      <w:r w:rsidR="004970A7" w:rsidRPr="003B67B7">
        <w:t>«Зимние забавы»</w:t>
      </w:r>
      <w:r w:rsidR="004970A7">
        <w:t>:</w:t>
      </w:r>
      <w:r w:rsidR="004970A7" w:rsidRPr="004970A7">
        <w:t xml:space="preserve"> </w:t>
      </w:r>
      <w:r w:rsidR="004970A7" w:rsidRPr="003B67B7">
        <w:t>развлекательно-танцевальн</w:t>
      </w:r>
      <w:r w:rsidR="004970A7">
        <w:t>ые</w:t>
      </w:r>
      <w:r w:rsidR="004970A7" w:rsidRPr="003B67B7">
        <w:t xml:space="preserve"> программ</w:t>
      </w:r>
      <w:r w:rsidR="004970A7">
        <w:t>ы</w:t>
      </w:r>
      <w:r w:rsidR="004970A7" w:rsidRPr="003B67B7">
        <w:t xml:space="preserve"> «Кичке уеннар»</w:t>
      </w:r>
      <w:r w:rsidR="004970A7">
        <w:t>.</w:t>
      </w:r>
      <w:proofErr w:type="gramEnd"/>
    </w:p>
    <w:p w:rsidR="0060398F" w:rsidRPr="0060398F" w:rsidRDefault="0060398F" w:rsidP="00FF7D53">
      <w:pPr>
        <w:ind w:firstLine="708"/>
        <w:jc w:val="both"/>
        <w:rPr>
          <w:rFonts w:eastAsia="Calibri"/>
          <w:i/>
          <w:sz w:val="16"/>
          <w:szCs w:val="16"/>
        </w:rPr>
      </w:pPr>
    </w:p>
    <w:p w:rsidR="003B67B7" w:rsidRDefault="0060398F" w:rsidP="006074ED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 </w:t>
      </w:r>
      <w:r w:rsidR="003A7C66">
        <w:t xml:space="preserve"> </w:t>
      </w:r>
    </w:p>
    <w:p w:rsidR="00FF7D53" w:rsidRDefault="00FF7D53" w:rsidP="005F622C">
      <w:pPr>
        <w:widowControl w:val="0"/>
        <w:suppressAutoHyphens/>
        <w:autoSpaceDE w:val="0"/>
        <w:autoSpaceDN w:val="0"/>
        <w:adjustRightInd w:val="0"/>
        <w:jc w:val="both"/>
      </w:pPr>
    </w:p>
    <w:p w:rsidR="00B41F33" w:rsidRDefault="00C92631" w:rsidP="006074E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>
        <w:t xml:space="preserve">20 августа с участием Президента Республики Татарстан торжественно </w:t>
      </w:r>
      <w:r w:rsidR="00B41F33" w:rsidRPr="00B458C0">
        <w:t xml:space="preserve">открыт </w:t>
      </w:r>
      <w:r w:rsidR="00B41F33">
        <w:t>г</w:t>
      </w:r>
      <w:r w:rsidR="00B41F33" w:rsidRPr="00B458C0">
        <w:t xml:space="preserve">ородской </w:t>
      </w:r>
      <w:r w:rsidR="00B41F33">
        <w:t xml:space="preserve">центральный </w:t>
      </w:r>
      <w:r w:rsidR="00B41F33" w:rsidRPr="00B458C0">
        <w:t xml:space="preserve">парк «СемьЯ». </w:t>
      </w:r>
      <w:r w:rsidR="006B6C46" w:rsidRPr="006B6C46">
        <w:t xml:space="preserve">На сегодняшний день парк представляет собой благоустроенную площадку для отдыха, творчества и реализации общественных инициатив. </w:t>
      </w:r>
      <w:r w:rsidR="006B6C46" w:rsidRPr="006B6C46">
        <w:rPr>
          <w:bCs/>
        </w:rPr>
        <w:t xml:space="preserve"> </w:t>
      </w:r>
      <w:r w:rsidR="00B41F33" w:rsidRPr="006B6C46">
        <w:t>Зелёная</w:t>
      </w:r>
      <w:r w:rsidR="00B41F33" w:rsidRPr="00B458C0">
        <w:t xml:space="preserve"> территория парка разделена на семь разных зон. Здесь и центральная площадь «Скворечник» с кафе и административными зданиями; спортивная зона;  детская зона; </w:t>
      </w:r>
      <w:proofErr w:type="spellStart"/>
      <w:r w:rsidR="00B41F33" w:rsidRPr="00B458C0">
        <w:t>spray-park</w:t>
      </w:r>
      <w:proofErr w:type="spellEnd"/>
      <w:r w:rsidR="00B41F33" w:rsidRPr="00B458C0">
        <w:t xml:space="preserve">, </w:t>
      </w:r>
      <w:proofErr w:type="spellStart"/>
      <w:r w:rsidR="00B41F33" w:rsidRPr="00B458C0">
        <w:t>chill-out</w:t>
      </w:r>
      <w:proofErr w:type="spellEnd"/>
      <w:r w:rsidR="00B41F33" w:rsidRPr="00B458C0">
        <w:t xml:space="preserve"> зона; светомузыкальный и «сухой» фонтаны.</w:t>
      </w:r>
      <w:r w:rsidR="00B41F33" w:rsidRPr="00B458C0">
        <w:rPr>
          <w:color w:val="000000"/>
          <w:sz w:val="24"/>
        </w:rPr>
        <w:t xml:space="preserve"> </w:t>
      </w:r>
    </w:p>
    <w:p w:rsidR="00400822" w:rsidRDefault="00400822" w:rsidP="006074ED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4970A7" w:rsidRDefault="00BB5BA5" w:rsidP="00400822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BB5BA5">
        <w:t>С</w:t>
      </w:r>
      <w:r w:rsidR="005F622C">
        <w:t>о дня</w:t>
      </w:r>
      <w:r w:rsidRPr="00BB5BA5">
        <w:t xml:space="preserve"> </w:t>
      </w:r>
      <w:r w:rsidR="005F622C">
        <w:t xml:space="preserve">открытия в </w:t>
      </w:r>
      <w:r>
        <w:t xml:space="preserve"> центрально</w:t>
      </w:r>
      <w:r w:rsidR="005F622C">
        <w:t>м</w:t>
      </w:r>
      <w:r>
        <w:t xml:space="preserve"> парк</w:t>
      </w:r>
      <w:r w:rsidR="004D7792">
        <w:t>е</w:t>
      </w:r>
      <w:r>
        <w:t xml:space="preserve"> «Семья» проведено большое количество мероприятий:</w:t>
      </w:r>
      <w:r w:rsidR="005F622C" w:rsidRPr="005F622C">
        <w:rPr>
          <w:i/>
        </w:rPr>
        <w:t xml:space="preserve"> </w:t>
      </w:r>
      <w:r w:rsidR="005F622C" w:rsidRPr="00400822">
        <w:t>За период со дня открытия на его территории проведено 3</w:t>
      </w:r>
      <w:r w:rsidR="0098681F">
        <w:t>8</w:t>
      </w:r>
      <w:r w:rsidR="005F622C" w:rsidRPr="00400822">
        <w:t xml:space="preserve"> различных мероприятия, акций и фестивалей.</w:t>
      </w:r>
      <w:r w:rsidR="00400822">
        <w:t xml:space="preserve"> </w:t>
      </w:r>
      <w:r w:rsidR="006B6C46">
        <w:t xml:space="preserve">Так, </w:t>
      </w:r>
      <w:r w:rsidR="004970A7" w:rsidRPr="003B67B7">
        <w:t>1</w:t>
      </w:r>
      <w:r w:rsidR="006B6C46">
        <w:t>8</w:t>
      </w:r>
      <w:r w:rsidR="004970A7" w:rsidRPr="003B67B7">
        <w:t xml:space="preserve"> сентября на территории нижнекамских парков в течение всего дня </w:t>
      </w:r>
      <w:r w:rsidR="00400822">
        <w:t>проход</w:t>
      </w:r>
      <w:r w:rsidR="006B6C46">
        <w:t>или</w:t>
      </w:r>
      <w:r w:rsidR="004970A7" w:rsidRPr="003B67B7">
        <w:t xml:space="preserve"> праздничны</w:t>
      </w:r>
      <w:r w:rsidR="00400822">
        <w:t>е</w:t>
      </w:r>
      <w:r w:rsidR="004970A7" w:rsidRPr="003B67B7">
        <w:t xml:space="preserve"> мероприяти</w:t>
      </w:r>
      <w:r w:rsidR="00400822">
        <w:t>я</w:t>
      </w:r>
      <w:r w:rsidR="004970A7" w:rsidRPr="003B67B7">
        <w:t>, посвященны</w:t>
      </w:r>
      <w:r w:rsidR="00400822">
        <w:t>е</w:t>
      </w:r>
      <w:r w:rsidR="004970A7" w:rsidRPr="003B67B7">
        <w:t xml:space="preserve"> Дню парков и скверов в Республике Татарстан</w:t>
      </w:r>
      <w:r w:rsidR="002D16F7">
        <w:t>: концертные программы, мастер-классы для детей и взрослых, фото-сушка</w:t>
      </w:r>
      <w:r w:rsidR="00E31210">
        <w:t xml:space="preserve"> и многое другое</w:t>
      </w:r>
      <w:r w:rsidR="002D16F7">
        <w:t>.</w:t>
      </w:r>
    </w:p>
    <w:p w:rsidR="002D16F7" w:rsidRPr="002D16F7" w:rsidRDefault="002D16F7" w:rsidP="0040082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4D7792" w:rsidRDefault="001205F1" w:rsidP="000C2568">
      <w:pPr>
        <w:ind w:firstLine="708"/>
        <w:jc w:val="both"/>
      </w:pPr>
      <w:proofErr w:type="gramStart"/>
      <w:r w:rsidRPr="001205F1">
        <w:t>Наиболее яркими мероприятиями в парке «СемьЯ» за четыре месяца его работы стали:</w:t>
      </w:r>
      <w:r w:rsidR="004D7792" w:rsidRPr="004D7792">
        <w:t xml:space="preserve"> </w:t>
      </w:r>
      <w:r w:rsidR="004D7792" w:rsidRPr="00AF2DCA">
        <w:t>фестиваль детской анимации</w:t>
      </w:r>
      <w:r w:rsidR="004D7792">
        <w:t xml:space="preserve"> «Разноцветный Нижнекамск»; д</w:t>
      </w:r>
      <w:r w:rsidR="004D7792" w:rsidRPr="00AF2DCA">
        <w:t>амский велопробег «Леди на велосипеде…»</w:t>
      </w:r>
      <w:r w:rsidR="004D7792">
        <w:t>; мастер – класс</w:t>
      </w:r>
      <w:r w:rsidR="006E1F28">
        <w:t>ы</w:t>
      </w:r>
      <w:r w:rsidR="004D7792">
        <w:t xml:space="preserve"> </w:t>
      </w:r>
      <w:r w:rsidR="003A2E66">
        <w:t xml:space="preserve">по спортивно-бальным танцам; </w:t>
      </w:r>
      <w:r w:rsidR="00422ED3">
        <w:t>м</w:t>
      </w:r>
      <w:r w:rsidR="00422ED3" w:rsidRPr="00AF2DCA">
        <w:t>узыкальная программа</w:t>
      </w:r>
      <w:r w:rsidR="00422ED3">
        <w:t xml:space="preserve"> </w:t>
      </w:r>
      <w:r w:rsidR="004D7792" w:rsidRPr="00AF2DCA">
        <w:t>«Музыка н</w:t>
      </w:r>
      <w:r w:rsidR="00422ED3">
        <w:t>остальжи…»;  и</w:t>
      </w:r>
      <w:r w:rsidR="004D7792" w:rsidRPr="00AF2DCA">
        <w:t>нтерактивно – развлекательн</w:t>
      </w:r>
      <w:r w:rsidR="00422ED3">
        <w:t>ые</w:t>
      </w:r>
      <w:r w:rsidR="004D7792" w:rsidRPr="00AF2DCA">
        <w:t xml:space="preserve"> программ</w:t>
      </w:r>
      <w:r w:rsidR="00422ED3">
        <w:t>ы</w:t>
      </w:r>
      <w:r w:rsidR="004D7792" w:rsidRPr="00AF2DCA">
        <w:t xml:space="preserve"> для всей семьи «Все в парк!!!»</w:t>
      </w:r>
      <w:r w:rsidR="000C2568">
        <w:t>, «Веселые каникулы в парке «Семья»»</w:t>
      </w:r>
      <w:r w:rsidR="00422ED3">
        <w:t>;</w:t>
      </w:r>
      <w:r w:rsidR="003A2E66">
        <w:t xml:space="preserve"> киносеансы для семейного просмотра</w:t>
      </w:r>
      <w:r w:rsidR="00496DF2">
        <w:t xml:space="preserve">; </w:t>
      </w:r>
      <w:r w:rsidR="00FB5649">
        <w:t>ф</w:t>
      </w:r>
      <w:r w:rsidR="00496DF2" w:rsidRPr="00AF2DCA">
        <w:t>естиваль овощных культур «Овощной бум!»</w:t>
      </w:r>
      <w:r w:rsidR="00FB5649">
        <w:t>;</w:t>
      </w:r>
      <w:proofErr w:type="gramEnd"/>
      <w:r w:rsidR="00FB5649">
        <w:t xml:space="preserve"> концертная программа «Золото наших сердец» ко Дню пожилых людей</w:t>
      </w:r>
      <w:r w:rsidR="006E1F28">
        <w:t>;</w:t>
      </w:r>
      <w:r w:rsidR="000300B3">
        <w:t xml:space="preserve"> фестиваль </w:t>
      </w:r>
      <w:r w:rsidR="000300B3">
        <w:lastRenderedPageBreak/>
        <w:t xml:space="preserve">зонтов, зонтиков и разноцветных дождевиков «Дождь </w:t>
      </w:r>
      <w:proofErr w:type="spellStart"/>
      <w:r w:rsidR="000300B3">
        <w:t>перформанс</w:t>
      </w:r>
      <w:proofErr w:type="spellEnd"/>
      <w:r w:rsidR="000300B3">
        <w:t>»</w:t>
      </w:r>
      <w:r w:rsidR="000C2568">
        <w:t>; конкурс Дедов Морозов «Всегда готов».</w:t>
      </w:r>
    </w:p>
    <w:p w:rsidR="009A24B3" w:rsidRDefault="009A24B3" w:rsidP="00625E1B">
      <w:pPr>
        <w:pStyle w:val="21"/>
        <w:spacing w:after="0" w:line="240" w:lineRule="auto"/>
        <w:ind w:firstLine="709"/>
        <w:jc w:val="both"/>
        <w:rPr>
          <w:i/>
        </w:rPr>
      </w:pPr>
    </w:p>
    <w:p w:rsidR="009E669A" w:rsidRDefault="00D142B4" w:rsidP="009E669A">
      <w:pPr>
        <w:ind w:firstLine="709"/>
        <w:jc w:val="both"/>
      </w:pPr>
      <w:r w:rsidRPr="00807632">
        <w:rPr>
          <w:b/>
          <w:i/>
        </w:rPr>
        <w:t xml:space="preserve">   </w:t>
      </w:r>
      <w:proofErr w:type="gramStart"/>
      <w:r w:rsidR="009E669A">
        <w:t>Н</w:t>
      </w:r>
      <w:r w:rsidR="009E669A" w:rsidRPr="009E669A">
        <w:t>ов</w:t>
      </w:r>
      <w:r w:rsidR="009E669A">
        <w:t>ый</w:t>
      </w:r>
      <w:proofErr w:type="gramEnd"/>
      <w:r w:rsidR="009E669A" w:rsidRPr="009E669A">
        <w:t xml:space="preserve"> и необычн</w:t>
      </w:r>
      <w:r w:rsidR="009E669A">
        <w:t>ый</w:t>
      </w:r>
      <w:r w:rsidR="009E669A" w:rsidRPr="009E669A">
        <w:t xml:space="preserve"> </w:t>
      </w:r>
      <w:r w:rsidR="009E669A">
        <w:t>новогодний</w:t>
      </w:r>
      <w:r w:rsidR="009E669A" w:rsidRPr="009E669A">
        <w:t xml:space="preserve"> </w:t>
      </w:r>
      <w:r w:rsidR="009E669A">
        <w:t xml:space="preserve">квест </w:t>
      </w:r>
      <w:r w:rsidR="009E669A" w:rsidRPr="009E669A">
        <w:t>стартовал 17 декабря</w:t>
      </w:r>
      <w:r w:rsidR="009E669A">
        <w:t xml:space="preserve"> по 22 декабря</w:t>
      </w:r>
      <w:r w:rsidR="009E669A" w:rsidRPr="009E669A">
        <w:t xml:space="preserve">.   Для участия в нем </w:t>
      </w:r>
      <w:r w:rsidR="009E669A">
        <w:t>все желающие</w:t>
      </w:r>
      <w:r w:rsidR="009E669A" w:rsidRPr="009E669A">
        <w:t xml:space="preserve"> сдела</w:t>
      </w:r>
      <w:r w:rsidR="009E669A">
        <w:t>ли</w:t>
      </w:r>
      <w:r w:rsidR="009E669A" w:rsidRPr="009E669A">
        <w:t xml:space="preserve"> 7 </w:t>
      </w:r>
      <w:proofErr w:type="spellStart"/>
      <w:r w:rsidR="009E669A" w:rsidRPr="009E669A">
        <w:t>селфи</w:t>
      </w:r>
      <w:proofErr w:type="spellEnd"/>
      <w:r w:rsidR="009E669A" w:rsidRPr="009E669A">
        <w:t xml:space="preserve"> </w:t>
      </w:r>
      <w:r w:rsidR="009E669A">
        <w:t>с</w:t>
      </w:r>
      <w:r w:rsidR="009E669A" w:rsidRPr="009E669A">
        <w:t xml:space="preserve"> </w:t>
      </w:r>
      <w:r w:rsidR="006735A3">
        <w:t xml:space="preserve">7  кроликами, которые </w:t>
      </w:r>
      <w:r w:rsidR="009E669A" w:rsidRPr="009E669A">
        <w:t xml:space="preserve"> появля</w:t>
      </w:r>
      <w:r w:rsidR="006735A3">
        <w:t>лись</w:t>
      </w:r>
      <w:r w:rsidR="009E669A" w:rsidRPr="009E669A">
        <w:t xml:space="preserve"> в разных  уголках города: это и торговые центры, кафе, спортивные и парковые площадки. Фото необходимо</w:t>
      </w:r>
      <w:r w:rsidR="006735A3">
        <w:t xml:space="preserve"> было</w:t>
      </w:r>
      <w:r w:rsidR="009E669A" w:rsidRPr="009E669A">
        <w:t xml:space="preserve"> выложить в конта</w:t>
      </w:r>
      <w:proofErr w:type="gramStart"/>
      <w:r w:rsidR="009E669A" w:rsidRPr="009E669A">
        <w:t>кт в гр</w:t>
      </w:r>
      <w:proofErr w:type="gramEnd"/>
      <w:r w:rsidR="009E669A" w:rsidRPr="009E669A">
        <w:t xml:space="preserve">уппу «Центральный городской парк «СемьЯ» или в </w:t>
      </w:r>
      <w:proofErr w:type="spellStart"/>
      <w:r w:rsidR="009E669A" w:rsidRPr="009E669A">
        <w:t>инстаграмм</w:t>
      </w:r>
      <w:proofErr w:type="spellEnd"/>
      <w:r w:rsidR="009E669A" w:rsidRPr="009E669A">
        <w:t xml:space="preserve"> с </w:t>
      </w:r>
      <w:proofErr w:type="spellStart"/>
      <w:r w:rsidR="009E669A" w:rsidRPr="009E669A">
        <w:t>хэштегом</w:t>
      </w:r>
      <w:proofErr w:type="spellEnd"/>
      <w:r w:rsidR="009E669A" w:rsidRPr="009E669A">
        <w:t xml:space="preserve"> #</w:t>
      </w:r>
      <w:proofErr w:type="spellStart"/>
      <w:r w:rsidR="009E669A" w:rsidRPr="009E669A">
        <w:t>Кроликнаудачу#Поймайкролика#НовогоднийНижнекамск#Familyparknk</w:t>
      </w:r>
      <w:proofErr w:type="spellEnd"/>
      <w:r w:rsidR="009E669A" w:rsidRPr="009E669A">
        <w:t>.</w:t>
      </w:r>
      <w:r w:rsidR="006735A3">
        <w:t xml:space="preserve"> </w:t>
      </w:r>
      <w:r w:rsidR="009E669A" w:rsidRPr="009E669A">
        <w:t xml:space="preserve">Итоги </w:t>
      </w:r>
      <w:proofErr w:type="spellStart"/>
      <w:r w:rsidR="009E669A" w:rsidRPr="009E669A">
        <w:t>квеста</w:t>
      </w:r>
      <w:proofErr w:type="spellEnd"/>
      <w:r w:rsidR="009E669A" w:rsidRPr="009E669A">
        <w:t xml:space="preserve"> подв</w:t>
      </w:r>
      <w:r w:rsidR="006735A3">
        <w:t>е</w:t>
      </w:r>
      <w:r w:rsidR="009E669A" w:rsidRPr="009E669A">
        <w:t>д</w:t>
      </w:r>
      <w:r w:rsidR="006735A3">
        <w:t xml:space="preserve">ены </w:t>
      </w:r>
      <w:r w:rsidR="009E669A" w:rsidRPr="009E669A">
        <w:t>22 декабря в парке «СемьЯ» на открытии центральной городской елки.</w:t>
      </w:r>
    </w:p>
    <w:p w:rsidR="00667EF7" w:rsidRPr="00356443" w:rsidRDefault="00667EF7" w:rsidP="00356443">
      <w:pPr>
        <w:jc w:val="center"/>
      </w:pPr>
    </w:p>
    <w:p w:rsidR="00F67D5C" w:rsidRPr="006074ED" w:rsidRDefault="007B08A9" w:rsidP="006D554E">
      <w:pPr>
        <w:pStyle w:val="21"/>
        <w:spacing w:after="0" w:line="240" w:lineRule="auto"/>
        <w:ind w:firstLine="708"/>
        <w:jc w:val="center"/>
        <w:rPr>
          <w:b/>
        </w:rPr>
      </w:pPr>
      <w:r w:rsidRPr="006074ED">
        <w:rPr>
          <w:b/>
        </w:rPr>
        <w:t>О работе по программам</w:t>
      </w:r>
    </w:p>
    <w:p w:rsidR="0021461B" w:rsidRPr="006074ED" w:rsidRDefault="0021461B" w:rsidP="006074ED">
      <w:pPr>
        <w:pStyle w:val="21"/>
        <w:spacing w:after="0" w:line="240" w:lineRule="auto"/>
        <w:ind w:firstLine="708"/>
        <w:jc w:val="both"/>
        <w:rPr>
          <w:b/>
        </w:rPr>
      </w:pPr>
    </w:p>
    <w:p w:rsidR="0074411B" w:rsidRPr="006074ED" w:rsidRDefault="006B4414" w:rsidP="006074ED">
      <w:pPr>
        <w:pStyle w:val="af6"/>
        <w:jc w:val="both"/>
        <w:rPr>
          <w:rFonts w:ascii="Times New Roman" w:hAnsi="Times New Roman" w:cs="Times New Roman"/>
          <w:sz w:val="27"/>
          <w:szCs w:val="27"/>
        </w:rPr>
      </w:pPr>
      <w:r w:rsidRPr="006074ED">
        <w:rPr>
          <w:rFonts w:ascii="Times New Roman" w:hAnsi="Times New Roman" w:cs="Times New Roman"/>
          <w:sz w:val="27"/>
          <w:szCs w:val="27"/>
        </w:rPr>
        <w:tab/>
        <w:t> </w:t>
      </w:r>
      <w:r w:rsidR="0074411B" w:rsidRPr="006074ED">
        <w:rPr>
          <w:rFonts w:ascii="Times New Roman" w:hAnsi="Times New Roman" w:cs="Times New Roman"/>
          <w:sz w:val="27"/>
          <w:szCs w:val="27"/>
        </w:rPr>
        <w:t>Сеть учреждений культуры Нижнекамского муниципального района обширна и многообразна:   музеи, библиотеки, клубы и Дома культуры, театры, образовательные учр</w:t>
      </w:r>
      <w:r w:rsidR="001206B1" w:rsidRPr="006074ED">
        <w:rPr>
          <w:rFonts w:ascii="Times New Roman" w:hAnsi="Times New Roman" w:cs="Times New Roman"/>
          <w:sz w:val="27"/>
          <w:szCs w:val="27"/>
        </w:rPr>
        <w:t>еждения сферы культуры, всего 9</w:t>
      </w:r>
      <w:r w:rsidR="00BB2EEB">
        <w:rPr>
          <w:rFonts w:ascii="Times New Roman" w:hAnsi="Times New Roman" w:cs="Times New Roman"/>
          <w:sz w:val="27"/>
          <w:szCs w:val="27"/>
        </w:rPr>
        <w:t>4</w:t>
      </w:r>
      <w:r w:rsidR="0074411B" w:rsidRPr="006074ED">
        <w:rPr>
          <w:rFonts w:ascii="Times New Roman" w:hAnsi="Times New Roman" w:cs="Times New Roman"/>
          <w:sz w:val="27"/>
          <w:szCs w:val="27"/>
        </w:rPr>
        <w:t xml:space="preserve"> учреждений, что позволяет вести работу  в широком диапазоне форм и методов.</w:t>
      </w:r>
    </w:p>
    <w:p w:rsidR="007E172E" w:rsidRPr="006074ED" w:rsidRDefault="0074411B" w:rsidP="006074ED">
      <w:pPr>
        <w:ind w:firstLine="708"/>
        <w:jc w:val="both"/>
      </w:pPr>
      <w:r w:rsidRPr="006074ED">
        <w:t xml:space="preserve">Управление культуры, учреждения культуры и искусства НМР  РТ целенаправленно </w:t>
      </w:r>
      <w:r w:rsidRPr="006074ED">
        <w:rPr>
          <w:bCs/>
          <w:color w:val="000000"/>
        </w:rPr>
        <w:t xml:space="preserve">работают над реализацией </w:t>
      </w:r>
      <w:r w:rsidRPr="00314163">
        <w:rPr>
          <w:bCs/>
          <w:i/>
          <w:color w:val="000000"/>
        </w:rPr>
        <w:t>«</w:t>
      </w:r>
      <w:r w:rsidRPr="00314163">
        <w:rPr>
          <w:i/>
        </w:rPr>
        <w:t>Долгосрочной целевой программы профилактики наркотизации населения в Республике Татарстан»</w:t>
      </w:r>
      <w:r w:rsidRPr="00314163">
        <w:rPr>
          <w:bCs/>
          <w:i/>
          <w:color w:val="000000"/>
        </w:rPr>
        <w:t xml:space="preserve"> и </w:t>
      </w:r>
      <w:r w:rsidRPr="00314163">
        <w:rPr>
          <w:i/>
        </w:rPr>
        <w:t>комплексной программы «Профилактика правонарушений в Республике Татарстан».</w:t>
      </w:r>
      <w:r w:rsidRPr="006074ED">
        <w:rPr>
          <w:b/>
          <w:i/>
        </w:rPr>
        <w:t xml:space="preserve"> </w:t>
      </w:r>
      <w:r w:rsidRPr="006074ED">
        <w:rPr>
          <w:b/>
        </w:rPr>
        <w:t xml:space="preserve"> </w:t>
      </w:r>
      <w:r w:rsidR="007E172E" w:rsidRPr="006074ED">
        <w:t xml:space="preserve">Приоритетной задачей учреждений культуры и искусства является вовлечение детей и подростков в коллективы самодеятельного, художественного творчества, организация содержательного досуга молодежи. Основной задачей при проведении профилактической работы, направленной на формирование здорового образа жизни </w:t>
      </w:r>
      <w:r w:rsidR="000E419D" w:rsidRPr="006074ED">
        <w:t xml:space="preserve">и профилактики правонарушений </w:t>
      </w:r>
      <w:r w:rsidR="007E172E" w:rsidRPr="006074ED">
        <w:t>является ориентация   детей и подростков на развитие самостоятельного мышления, на самовоспитание. Также важным при этом является выработка системы нравственных ценностей, идеалов и навыков культуры здорового образа жизни, привитие стойкого иммунитета к негативным влияниям среды, научить подрастающее поколение тому, как оказать сопротивление, как научиться говорить «нет» и как отказаться от нежелательной дружбы.</w:t>
      </w:r>
    </w:p>
    <w:p w:rsidR="00804418" w:rsidRPr="006074ED" w:rsidRDefault="00804418" w:rsidP="006074ED">
      <w:pPr>
        <w:pStyle w:val="af5"/>
        <w:ind w:firstLine="708"/>
        <w:jc w:val="both"/>
        <w:rPr>
          <w:rFonts w:ascii="Times New Roman" w:hAnsi="Times New Roman"/>
          <w:sz w:val="27"/>
          <w:szCs w:val="27"/>
        </w:rPr>
      </w:pPr>
      <w:r w:rsidRPr="006074ED">
        <w:rPr>
          <w:rFonts w:ascii="Times New Roman" w:hAnsi="Times New Roman"/>
          <w:sz w:val="27"/>
          <w:szCs w:val="27"/>
        </w:rPr>
        <w:t>Одной из основных задач муниципальных библиотек является привлечение детей к чтению, как одному из сильнейших средств нравственного воспитания. Чтение лучших образцов русской, татарской, мировой детской литературы воспитывает у детей и подростков такие качества как милосердие, доброта, любовь к природе, Родине, людям.</w:t>
      </w:r>
    </w:p>
    <w:p w:rsidR="00804418" w:rsidRPr="006074ED" w:rsidRDefault="00986E32" w:rsidP="006074ED">
      <w:pPr>
        <w:pStyle w:val="af5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</w:t>
      </w:r>
      <w:r w:rsidR="00804418" w:rsidRPr="006074ED">
        <w:rPr>
          <w:rFonts w:ascii="Times New Roman" w:hAnsi="Times New Roman"/>
          <w:sz w:val="27"/>
          <w:szCs w:val="27"/>
        </w:rPr>
        <w:t xml:space="preserve">з популярных форм работы в арсенале библиотекарей – организация экскурсий для воспитанников детских садов и школьников начальных классов. Каждый ребенок знает дорогу в библиотеку своего микрорайона или села, посетив её впервые с экскурсией из садика или школы, затем он приходит в библиотеку после уроков с друзьями или приводит родителей, чтобы вновь посмотреть новые красочные книги и детские журналы. </w:t>
      </w:r>
    </w:p>
    <w:p w:rsidR="009E204B" w:rsidRPr="006074ED" w:rsidRDefault="002B5EF4" w:rsidP="009E204B">
      <w:pPr>
        <w:ind w:firstLine="708"/>
        <w:jc w:val="both"/>
      </w:pPr>
      <w:r w:rsidRPr="006074ED">
        <w:t>Как доступное и бесплатное учреждение, библиотеки больше привлекают незащищенные слои населения, детей из малообеспеченных семей, инвалидов, детей, обделенных родительск</w:t>
      </w:r>
      <w:r w:rsidR="005D58ED">
        <w:t>им вниманием. Например, даже в Ц</w:t>
      </w:r>
      <w:r w:rsidRPr="006074ED">
        <w:t xml:space="preserve">ентральной библиотеке </w:t>
      </w:r>
      <w:r w:rsidRPr="006074ED">
        <w:lastRenderedPageBreak/>
        <w:t xml:space="preserve">им.Г.Тукая постоянными </w:t>
      </w:r>
      <w:proofErr w:type="gramStart"/>
      <w:r w:rsidRPr="006074ED">
        <w:t>пользователями</w:t>
      </w:r>
      <w:proofErr w:type="gramEnd"/>
      <w:r w:rsidRPr="006074ED">
        <w:t xml:space="preserve"> интернет-зала являются дети от 7 до 15  лет – около 200 чел. В основном это дети из малообеспеченных семей, учащиеся СОШ №8</w:t>
      </w:r>
      <w:r w:rsidR="00611BFA">
        <w:t>, 18, не имеющие дома компьютеров</w:t>
      </w:r>
      <w:r w:rsidRPr="006074ED">
        <w:t xml:space="preserve">, им предоставляется час бесплатного пользования интернетом. </w:t>
      </w:r>
    </w:p>
    <w:p w:rsidR="002B5EF4" w:rsidRPr="006074ED" w:rsidRDefault="002B5EF4" w:rsidP="006074ED">
      <w:pPr>
        <w:ind w:firstLine="708"/>
        <w:jc w:val="both"/>
      </w:pPr>
      <w:r w:rsidRPr="006074ED">
        <w:t>В каждой библиотеке есть такие постоянные посетители, кому неуютно дома и, во внеурочное время и выходные дни, они заходят в библиотеку своего микрорайона. Библиотекари сверяют читательские формуляры таких детей со списками семей, находящихся в трудных ситуациях, малообеспеченных, предоставленными СТОС микрорайона. Библиотекари знают таких детей, для них приготовлены детские журналы, книги, а так же бумага и карандаши для рисования, пластилин, раскраски. Работники проводят с ними индивидуальные беседы, стараются привлечь к систематическому чтению, приглашают для участия в массовых мероприятиях. Не редко библиотекари помогают детям в выполнении домашних заданий.</w:t>
      </w:r>
    </w:p>
    <w:p w:rsidR="009E204B" w:rsidRPr="00C74138" w:rsidRDefault="009E204B" w:rsidP="009E204B">
      <w:pPr>
        <w:ind w:firstLine="708"/>
        <w:jc w:val="both"/>
      </w:pPr>
      <w:r>
        <w:t>Сотрудники библиотечной системы города и района работают в тесном сотрудничестве</w:t>
      </w:r>
      <w:r w:rsidRPr="00C74138">
        <w:t xml:space="preserve"> </w:t>
      </w:r>
      <w:r>
        <w:t xml:space="preserve">с </w:t>
      </w:r>
      <w:r w:rsidRPr="00C74138">
        <w:t>психолог</w:t>
      </w:r>
      <w:r>
        <w:t>ами</w:t>
      </w:r>
      <w:r w:rsidRPr="00C74138">
        <w:t>, врач</w:t>
      </w:r>
      <w:r>
        <w:t>ами</w:t>
      </w:r>
      <w:r w:rsidRPr="00C74138">
        <w:t>-нарколог</w:t>
      </w:r>
      <w:r>
        <w:t>ами</w:t>
      </w:r>
      <w:r w:rsidRPr="00C74138">
        <w:t>, представител</w:t>
      </w:r>
      <w:r>
        <w:t>ями</w:t>
      </w:r>
      <w:r w:rsidRPr="00C74138">
        <w:t xml:space="preserve"> различных общественных организаций</w:t>
      </w:r>
      <w:r>
        <w:t xml:space="preserve">, </w:t>
      </w:r>
      <w:r w:rsidRPr="00C74138">
        <w:t xml:space="preserve"> </w:t>
      </w:r>
      <w:r>
        <w:t xml:space="preserve">центров </w:t>
      </w:r>
      <w:r w:rsidRPr="00C74138">
        <w:t>«Веста», «</w:t>
      </w:r>
      <w:proofErr w:type="spellStart"/>
      <w:r w:rsidRPr="00C74138">
        <w:t>Эйдос</w:t>
      </w:r>
      <w:proofErr w:type="spellEnd"/>
      <w:r w:rsidRPr="00C74138">
        <w:t>», «</w:t>
      </w:r>
      <w:proofErr w:type="gramStart"/>
      <w:r w:rsidRPr="00C74138">
        <w:t>Нижнекамский</w:t>
      </w:r>
      <w:proofErr w:type="gramEnd"/>
      <w:r w:rsidRPr="00C74138">
        <w:t xml:space="preserve"> </w:t>
      </w:r>
      <w:proofErr w:type="spellStart"/>
      <w:r w:rsidRPr="00C74138">
        <w:t>оптималист</w:t>
      </w:r>
      <w:proofErr w:type="spellEnd"/>
      <w:r w:rsidRPr="00C74138">
        <w:t xml:space="preserve">», «Молодёжная клиника». </w:t>
      </w:r>
    </w:p>
    <w:p w:rsidR="009E204B" w:rsidRDefault="009E204B" w:rsidP="009E204B">
      <w:pPr>
        <w:ind w:firstLine="708"/>
        <w:jc w:val="both"/>
      </w:pPr>
      <w:r w:rsidRPr="00C74138">
        <w:t>В библиотеках идет постоянный поиск наиболее эффективных форм и методов проведения массовых мероприятий.  Учитывая, что доминантой подросткового возраста является общение, библиотекари в своей работе используют диалоговые формы: часы общения, диспуты, встречи за круглым столом. Данные формы проведения мероприятий позволяют участникам активно включаться в процесс работы, искать ответы на поставленные вопросы, спорить,</w:t>
      </w:r>
      <w:r>
        <w:t xml:space="preserve"> высказывать свою точку зрения. </w:t>
      </w:r>
      <w:r w:rsidRPr="00C74138">
        <w:t>Ор</w:t>
      </w:r>
      <w:r>
        <w:t xml:space="preserve">ганизована работа кинолектория. Просмотр </w:t>
      </w:r>
      <w:r w:rsidRPr="00C74138">
        <w:t xml:space="preserve">видеофильмов </w:t>
      </w:r>
      <w:r>
        <w:t xml:space="preserve"> </w:t>
      </w:r>
      <w:r w:rsidRPr="00C74138">
        <w:t>антинаркотической направленности оказыва</w:t>
      </w:r>
      <w:r>
        <w:t>е</w:t>
      </w:r>
      <w:r w:rsidRPr="00C74138">
        <w:t>т психологическое и эмоциональное воздействие на зрителей, способству</w:t>
      </w:r>
      <w:r>
        <w:t>е</w:t>
      </w:r>
      <w:r w:rsidRPr="00C74138">
        <w:t>т формированию установок на отказ от употребления наркотиков и воспитанию ценностного отношения к своему здоровью. Данную форму работы используют библиотеки –</w:t>
      </w:r>
      <w:r w:rsidR="00986E32">
        <w:t xml:space="preserve"> </w:t>
      </w:r>
      <w:r w:rsidRPr="00C74138">
        <w:t>филиал</w:t>
      </w:r>
      <w:r>
        <w:t xml:space="preserve">ы № 45, № 5, № 37. </w:t>
      </w:r>
    </w:p>
    <w:p w:rsidR="00D80C05" w:rsidRDefault="009E204B" w:rsidP="00D80C05">
      <w:pPr>
        <w:ind w:firstLine="708"/>
        <w:jc w:val="both"/>
      </w:pPr>
      <w:r w:rsidRPr="000C4258">
        <w:t xml:space="preserve">Эффективной формой работы библиотек является выпуск памяток, буклетов, рекомендательных и информационных материалов антинаркотической тематики, что дает возможность для получения дополнительной информации, </w:t>
      </w:r>
      <w:r>
        <w:t xml:space="preserve">  </w:t>
      </w:r>
      <w:r w:rsidRPr="000C4258">
        <w:t xml:space="preserve">практических советов и </w:t>
      </w:r>
      <w:r>
        <w:t xml:space="preserve">рекомендаций.  </w:t>
      </w:r>
    </w:p>
    <w:p w:rsidR="009E204B" w:rsidRDefault="009E204B" w:rsidP="00D80C05">
      <w:pPr>
        <w:ind w:firstLine="708"/>
        <w:jc w:val="both"/>
      </w:pPr>
      <w:r w:rsidRPr="008E091A">
        <w:rPr>
          <w:shd w:val="clear" w:color="auto" w:fill="FFFFFF"/>
        </w:rPr>
        <w:t>Значительное место в работе библиотек по антинаркотическому просвещению занимают выставки-пре</w:t>
      </w:r>
      <w:r>
        <w:rPr>
          <w:shd w:val="clear" w:color="auto" w:fill="FFFFFF"/>
        </w:rPr>
        <w:t xml:space="preserve">дупреждения, выставки </w:t>
      </w:r>
      <w:proofErr w:type="gramStart"/>
      <w:r>
        <w:rPr>
          <w:shd w:val="clear" w:color="auto" w:fill="FFFFFF"/>
        </w:rPr>
        <w:t>–п</w:t>
      </w:r>
      <w:proofErr w:type="gramEnd"/>
      <w:r>
        <w:rPr>
          <w:shd w:val="clear" w:color="auto" w:fill="FFFFFF"/>
        </w:rPr>
        <w:t xml:space="preserve">ризывы: </w:t>
      </w:r>
      <w:r w:rsidRPr="008E091A">
        <w:rPr>
          <w:shd w:val="clear" w:color="auto" w:fill="FFFFFF"/>
        </w:rPr>
        <w:t>«Жизнь прекрасна</w:t>
      </w:r>
      <w:r>
        <w:rPr>
          <w:shd w:val="clear" w:color="auto" w:fill="FFFFFF"/>
        </w:rPr>
        <w:t xml:space="preserve"> – не рискуй напрасно»; </w:t>
      </w:r>
      <w:r w:rsidRPr="008E091A">
        <w:rPr>
          <w:shd w:val="clear" w:color="auto" w:fill="FFFFFF"/>
        </w:rPr>
        <w:t>«А ведь Ми</w:t>
      </w:r>
      <w:r w:rsidR="005D58ED">
        <w:rPr>
          <w:shd w:val="clear" w:color="auto" w:fill="FFFFFF"/>
        </w:rPr>
        <w:t>нздрав предупреждал»</w:t>
      </w:r>
      <w:r w:rsidRPr="008E091A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Pr="008E091A">
        <w:rPr>
          <w:shd w:val="clear" w:color="auto" w:fill="FFFFFF"/>
        </w:rPr>
        <w:t>«В п</w:t>
      </w:r>
      <w:r>
        <w:rPr>
          <w:shd w:val="clear" w:color="auto" w:fill="FFFFFF"/>
        </w:rPr>
        <w:t xml:space="preserve">лену иллюзий»; </w:t>
      </w:r>
      <w:r w:rsidRPr="008E091A">
        <w:rPr>
          <w:shd w:val="clear" w:color="auto" w:fill="FFFFFF"/>
        </w:rPr>
        <w:t>«</w:t>
      </w:r>
      <w:r w:rsidRPr="008E091A">
        <w:rPr>
          <w:shd w:val="clear" w:color="auto" w:fill="FFFFFF"/>
          <w:lang w:val="tt-RU"/>
        </w:rPr>
        <w:t>Сәламәт яшүсмер – өметле киләчә</w:t>
      </w:r>
      <w:proofErr w:type="gramStart"/>
      <w:r w:rsidRPr="008E091A">
        <w:rPr>
          <w:shd w:val="clear" w:color="auto" w:fill="FFFFFF"/>
          <w:lang w:val="tt-RU"/>
        </w:rPr>
        <w:t>к</w:t>
      </w:r>
      <w:proofErr w:type="gramEnd"/>
      <w:r w:rsidRPr="008E091A">
        <w:rPr>
          <w:shd w:val="clear" w:color="auto" w:fill="FFFFFF"/>
          <w:lang w:val="tt-RU"/>
        </w:rPr>
        <w:t>!</w:t>
      </w:r>
      <w:r w:rsidRPr="008E091A">
        <w:rPr>
          <w:shd w:val="clear" w:color="auto" w:fill="FFFFFF"/>
        </w:rPr>
        <w:t>»</w:t>
      </w:r>
      <w:r>
        <w:rPr>
          <w:shd w:val="clear" w:color="auto" w:fill="FFFFFF"/>
        </w:rPr>
        <w:t xml:space="preserve">; </w:t>
      </w:r>
      <w:r>
        <w:t xml:space="preserve">«Трудное взросление»; </w:t>
      </w:r>
      <w:r w:rsidRPr="008E091A">
        <w:t>«Ароматны</w:t>
      </w:r>
      <w:r>
        <w:t xml:space="preserve">й плен»; </w:t>
      </w:r>
      <w:r w:rsidRPr="008E091A">
        <w:t>«</w:t>
      </w:r>
      <w:r w:rsidRPr="008E091A">
        <w:rPr>
          <w:lang w:val="tt-RU"/>
        </w:rPr>
        <w:t>Уйлан, кешем!</w:t>
      </w:r>
      <w:r w:rsidRPr="008E091A">
        <w:t xml:space="preserve"> ».</w:t>
      </w:r>
    </w:p>
    <w:p w:rsidR="00D80C05" w:rsidRPr="002F1982" w:rsidRDefault="00D80C05" w:rsidP="00D80C05">
      <w:pPr>
        <w:ind w:firstLine="708"/>
        <w:jc w:val="both"/>
      </w:pPr>
      <w:r w:rsidRPr="002F1982">
        <w:t xml:space="preserve">Всего за 2016 год в городских библиотеках-филиалах проведено </w:t>
      </w:r>
      <w:r>
        <w:t>30</w:t>
      </w:r>
      <w:r w:rsidRPr="002F1982">
        <w:t xml:space="preserve"> мероприятий</w:t>
      </w:r>
      <w:r w:rsidRPr="00D80C05">
        <w:t>,</w:t>
      </w:r>
      <w:r w:rsidRPr="002F1982">
        <w:t xml:space="preserve"> посвященных профилактике наркомании и вредных привычек у несовершеннолетних</w:t>
      </w:r>
      <w:r w:rsidRPr="00D80C05">
        <w:t xml:space="preserve">, </w:t>
      </w:r>
      <w:r w:rsidRPr="002F1982">
        <w:t xml:space="preserve">охват </w:t>
      </w:r>
      <w:r>
        <w:t>1500</w:t>
      </w:r>
      <w:r w:rsidRPr="002F1982">
        <w:t xml:space="preserve"> человек</w:t>
      </w:r>
      <w:r w:rsidR="00D56386">
        <w:t>.</w:t>
      </w:r>
    </w:p>
    <w:p w:rsidR="005A2443" w:rsidRDefault="00D80C05" w:rsidP="005A2443">
      <w:pPr>
        <w:pStyle w:val="af5"/>
        <w:ind w:firstLine="708"/>
        <w:jc w:val="both"/>
        <w:rPr>
          <w:rFonts w:ascii="Times New Roman" w:hAnsi="Times New Roman"/>
          <w:sz w:val="27"/>
          <w:szCs w:val="27"/>
        </w:rPr>
      </w:pPr>
      <w:r w:rsidRPr="002F1982">
        <w:rPr>
          <w:rFonts w:ascii="Times New Roman" w:hAnsi="Times New Roman"/>
          <w:sz w:val="27"/>
          <w:szCs w:val="27"/>
        </w:rPr>
        <w:t>В международный День борьбы с наркотиками, в рамках Всероссийской антинаркотической акции «Сообщи, где торгуют смертью», проходящий с 14 по 25 марта и в</w:t>
      </w:r>
      <w:r>
        <w:rPr>
          <w:rFonts w:ascii="Times New Roman" w:hAnsi="Times New Roman"/>
          <w:sz w:val="27"/>
          <w:szCs w:val="27"/>
        </w:rPr>
        <w:t>о</w:t>
      </w:r>
      <w:r w:rsidRPr="002F1982">
        <w:rPr>
          <w:rFonts w:ascii="Times New Roman" w:hAnsi="Times New Roman"/>
          <w:sz w:val="27"/>
          <w:szCs w:val="27"/>
        </w:rPr>
        <w:t xml:space="preserve"> Всемирный День здоровья</w:t>
      </w:r>
      <w:r w:rsidR="005A2443">
        <w:rPr>
          <w:rFonts w:ascii="Times New Roman" w:hAnsi="Times New Roman"/>
          <w:sz w:val="27"/>
          <w:szCs w:val="27"/>
        </w:rPr>
        <w:t>,</w:t>
      </w:r>
      <w:r w:rsidRPr="002F1982">
        <w:rPr>
          <w:rFonts w:ascii="Times New Roman" w:hAnsi="Times New Roman"/>
          <w:sz w:val="27"/>
          <w:szCs w:val="27"/>
        </w:rPr>
        <w:t xml:space="preserve"> в библиотеках были обновлены постоянно действующие книжные выставки:</w:t>
      </w:r>
      <w:r w:rsidR="005A2443">
        <w:rPr>
          <w:rFonts w:ascii="Times New Roman" w:hAnsi="Times New Roman"/>
          <w:sz w:val="27"/>
          <w:szCs w:val="27"/>
        </w:rPr>
        <w:t xml:space="preserve"> </w:t>
      </w:r>
      <w:r w:rsidRPr="002F1982">
        <w:rPr>
          <w:rFonts w:ascii="Times New Roman" w:hAnsi="Times New Roman"/>
          <w:sz w:val="27"/>
          <w:szCs w:val="27"/>
        </w:rPr>
        <w:t>«Яшьл</w:t>
      </w:r>
      <w:r w:rsidRPr="005A2443">
        <w:rPr>
          <w:rFonts w:ascii="Times New Roman" w:hAnsi="Times New Roman"/>
          <w:sz w:val="27"/>
          <w:szCs w:val="27"/>
        </w:rPr>
        <w:t xml:space="preserve">әр сәламәт </w:t>
      </w:r>
      <w:proofErr w:type="spellStart"/>
      <w:r w:rsidRPr="005A2443">
        <w:rPr>
          <w:rFonts w:ascii="Times New Roman" w:hAnsi="Times New Roman"/>
          <w:sz w:val="27"/>
          <w:szCs w:val="27"/>
        </w:rPr>
        <w:t>булсын</w:t>
      </w:r>
      <w:proofErr w:type="spellEnd"/>
      <w:proofErr w:type="gramStart"/>
      <w:r w:rsidRPr="005A2443">
        <w:rPr>
          <w:rFonts w:ascii="Times New Roman" w:hAnsi="Times New Roman"/>
          <w:sz w:val="27"/>
          <w:szCs w:val="27"/>
        </w:rPr>
        <w:t xml:space="preserve"> / З</w:t>
      </w:r>
      <w:proofErr w:type="gramEnd"/>
      <w:r w:rsidRPr="005A2443">
        <w:rPr>
          <w:rFonts w:ascii="Times New Roman" w:hAnsi="Times New Roman"/>
          <w:sz w:val="27"/>
          <w:szCs w:val="27"/>
        </w:rPr>
        <w:t>а здоровую молод</w:t>
      </w:r>
      <w:r w:rsidR="005A2443">
        <w:rPr>
          <w:rFonts w:ascii="Times New Roman" w:hAnsi="Times New Roman"/>
          <w:sz w:val="27"/>
          <w:szCs w:val="27"/>
        </w:rPr>
        <w:t>ёжь»  (</w:t>
      </w:r>
      <w:r w:rsidRPr="002F1982">
        <w:rPr>
          <w:rFonts w:ascii="Times New Roman" w:hAnsi="Times New Roman"/>
          <w:sz w:val="27"/>
          <w:szCs w:val="27"/>
        </w:rPr>
        <w:t>библиотека №1</w:t>
      </w:r>
      <w:r w:rsidR="005A2443">
        <w:rPr>
          <w:rFonts w:ascii="Times New Roman" w:hAnsi="Times New Roman"/>
          <w:sz w:val="27"/>
          <w:szCs w:val="27"/>
        </w:rPr>
        <w:t>)</w:t>
      </w:r>
      <w:r w:rsidRPr="002F1982">
        <w:rPr>
          <w:rFonts w:ascii="Times New Roman" w:hAnsi="Times New Roman"/>
          <w:sz w:val="27"/>
          <w:szCs w:val="27"/>
        </w:rPr>
        <w:t>;</w:t>
      </w:r>
      <w:r w:rsidR="005A2443">
        <w:rPr>
          <w:rFonts w:ascii="Times New Roman" w:hAnsi="Times New Roman"/>
          <w:sz w:val="27"/>
          <w:szCs w:val="27"/>
        </w:rPr>
        <w:t xml:space="preserve"> </w:t>
      </w:r>
      <w:r w:rsidRPr="002F1982">
        <w:rPr>
          <w:rFonts w:ascii="Times New Roman" w:hAnsi="Times New Roman"/>
          <w:sz w:val="27"/>
          <w:szCs w:val="27"/>
        </w:rPr>
        <w:t>выставк</w:t>
      </w:r>
      <w:r w:rsidR="005A2443" w:rsidRPr="005A2443">
        <w:rPr>
          <w:rFonts w:ascii="Times New Roman" w:hAnsi="Times New Roman"/>
          <w:sz w:val="27"/>
          <w:szCs w:val="27"/>
        </w:rPr>
        <w:t>и</w:t>
      </w:r>
      <w:r w:rsidRPr="002F1982">
        <w:rPr>
          <w:rFonts w:ascii="Times New Roman" w:hAnsi="Times New Roman"/>
          <w:sz w:val="27"/>
          <w:szCs w:val="27"/>
        </w:rPr>
        <w:t>-предостережени</w:t>
      </w:r>
      <w:r w:rsidR="005A2443">
        <w:rPr>
          <w:rFonts w:ascii="Times New Roman" w:hAnsi="Times New Roman"/>
          <w:sz w:val="27"/>
          <w:szCs w:val="27"/>
        </w:rPr>
        <w:t xml:space="preserve">я </w:t>
      </w:r>
      <w:r w:rsidRPr="002F1982">
        <w:rPr>
          <w:rFonts w:ascii="Times New Roman" w:hAnsi="Times New Roman"/>
          <w:sz w:val="27"/>
          <w:szCs w:val="27"/>
        </w:rPr>
        <w:t>«Наркотически</w:t>
      </w:r>
      <w:r w:rsidR="005A2443">
        <w:rPr>
          <w:rFonts w:ascii="Times New Roman" w:hAnsi="Times New Roman"/>
          <w:sz w:val="27"/>
          <w:szCs w:val="27"/>
        </w:rPr>
        <w:t>й Ад. Скажи смерти: «Нет!!!»  (</w:t>
      </w:r>
      <w:r w:rsidRPr="002F1982">
        <w:rPr>
          <w:rFonts w:ascii="Times New Roman" w:hAnsi="Times New Roman"/>
          <w:sz w:val="27"/>
          <w:szCs w:val="27"/>
        </w:rPr>
        <w:t>библиотека № 2</w:t>
      </w:r>
      <w:r w:rsidR="005A2443">
        <w:rPr>
          <w:rFonts w:ascii="Times New Roman" w:hAnsi="Times New Roman"/>
          <w:sz w:val="27"/>
          <w:szCs w:val="27"/>
        </w:rPr>
        <w:t xml:space="preserve">),  «Путь к независимой жизни» (Центральная библиотека </w:t>
      </w:r>
      <w:r w:rsidR="005A2443">
        <w:rPr>
          <w:rFonts w:ascii="Times New Roman" w:hAnsi="Times New Roman"/>
          <w:sz w:val="27"/>
          <w:szCs w:val="27"/>
        </w:rPr>
        <w:lastRenderedPageBreak/>
        <w:t>им. Г.</w:t>
      </w:r>
      <w:r w:rsidRPr="002F1982">
        <w:rPr>
          <w:rFonts w:ascii="Times New Roman" w:hAnsi="Times New Roman"/>
          <w:sz w:val="27"/>
          <w:szCs w:val="27"/>
        </w:rPr>
        <w:t>Тукая</w:t>
      </w:r>
      <w:r w:rsidR="005A2443">
        <w:rPr>
          <w:rFonts w:ascii="Times New Roman" w:hAnsi="Times New Roman"/>
          <w:sz w:val="27"/>
          <w:szCs w:val="27"/>
        </w:rPr>
        <w:t>)</w:t>
      </w:r>
      <w:proofErr w:type="gramStart"/>
      <w:r w:rsidRPr="002F1982">
        <w:rPr>
          <w:rFonts w:ascii="Times New Roman" w:hAnsi="Times New Roman"/>
          <w:sz w:val="27"/>
          <w:szCs w:val="27"/>
        </w:rPr>
        <w:t>;в</w:t>
      </w:r>
      <w:proofErr w:type="gramEnd"/>
      <w:r w:rsidRPr="002F1982">
        <w:rPr>
          <w:rFonts w:ascii="Times New Roman" w:hAnsi="Times New Roman"/>
          <w:sz w:val="27"/>
          <w:szCs w:val="27"/>
        </w:rPr>
        <w:t>ыставк</w:t>
      </w:r>
      <w:r w:rsidR="005A2443">
        <w:rPr>
          <w:rFonts w:ascii="Times New Roman" w:hAnsi="Times New Roman"/>
          <w:sz w:val="27"/>
          <w:szCs w:val="27"/>
        </w:rPr>
        <w:t xml:space="preserve">и </w:t>
      </w:r>
      <w:r w:rsidRPr="002F1982">
        <w:rPr>
          <w:rFonts w:ascii="Times New Roman" w:hAnsi="Times New Roman"/>
          <w:sz w:val="27"/>
          <w:szCs w:val="27"/>
        </w:rPr>
        <w:t>-рекомендаци</w:t>
      </w:r>
      <w:r w:rsidR="005A2443">
        <w:rPr>
          <w:rFonts w:ascii="Times New Roman" w:hAnsi="Times New Roman"/>
          <w:sz w:val="27"/>
          <w:szCs w:val="27"/>
        </w:rPr>
        <w:t>и</w:t>
      </w:r>
      <w:r w:rsidRPr="002F1982">
        <w:rPr>
          <w:rFonts w:ascii="Times New Roman" w:hAnsi="Times New Roman"/>
          <w:sz w:val="27"/>
          <w:szCs w:val="27"/>
        </w:rPr>
        <w:t xml:space="preserve"> «</w:t>
      </w:r>
      <w:r w:rsidRPr="002F1982">
        <w:rPr>
          <w:rFonts w:ascii="Times New Roman" w:hAnsi="Times New Roman"/>
          <w:sz w:val="27"/>
          <w:szCs w:val="27"/>
          <w:lang w:val="tt-RU"/>
        </w:rPr>
        <w:t>Сәламәт булыйк</w:t>
      </w:r>
      <w:r w:rsidRPr="002F1982">
        <w:rPr>
          <w:rFonts w:ascii="Times New Roman" w:hAnsi="Times New Roman"/>
          <w:sz w:val="27"/>
          <w:szCs w:val="27"/>
        </w:rPr>
        <w:t xml:space="preserve">» </w:t>
      </w:r>
      <w:r w:rsidR="005A2443">
        <w:rPr>
          <w:rFonts w:ascii="Times New Roman" w:hAnsi="Times New Roman"/>
          <w:sz w:val="27"/>
          <w:szCs w:val="27"/>
        </w:rPr>
        <w:t>(</w:t>
      </w:r>
      <w:r w:rsidRPr="002F1982">
        <w:rPr>
          <w:rFonts w:ascii="Times New Roman" w:hAnsi="Times New Roman"/>
          <w:sz w:val="27"/>
          <w:szCs w:val="27"/>
        </w:rPr>
        <w:t>национально-краеведческая библиотека им. К.Гали</w:t>
      </w:r>
      <w:r w:rsidR="005A2443">
        <w:rPr>
          <w:rFonts w:ascii="Times New Roman" w:hAnsi="Times New Roman"/>
          <w:sz w:val="27"/>
          <w:szCs w:val="27"/>
        </w:rPr>
        <w:t>)</w:t>
      </w:r>
      <w:r w:rsidRPr="002F1982">
        <w:rPr>
          <w:rFonts w:ascii="Times New Roman" w:hAnsi="Times New Roman"/>
          <w:sz w:val="27"/>
          <w:szCs w:val="27"/>
        </w:rPr>
        <w:t>;</w:t>
      </w:r>
      <w:r w:rsidR="005A2443">
        <w:rPr>
          <w:rFonts w:ascii="Times New Roman" w:hAnsi="Times New Roman"/>
          <w:sz w:val="27"/>
          <w:szCs w:val="27"/>
        </w:rPr>
        <w:t xml:space="preserve"> </w:t>
      </w:r>
      <w:r w:rsidRPr="002F1982">
        <w:rPr>
          <w:rFonts w:ascii="Times New Roman" w:hAnsi="Times New Roman"/>
          <w:sz w:val="27"/>
          <w:szCs w:val="27"/>
        </w:rPr>
        <w:t xml:space="preserve">выставка-агитация </w:t>
      </w:r>
      <w:r w:rsidR="005A2443">
        <w:rPr>
          <w:rFonts w:ascii="Times New Roman" w:hAnsi="Times New Roman"/>
          <w:sz w:val="27"/>
          <w:szCs w:val="27"/>
        </w:rPr>
        <w:t>«Всем, кто хочет быть здоров» (</w:t>
      </w:r>
      <w:r w:rsidRPr="002F1982">
        <w:rPr>
          <w:rFonts w:ascii="Times New Roman" w:hAnsi="Times New Roman"/>
          <w:sz w:val="27"/>
          <w:szCs w:val="27"/>
        </w:rPr>
        <w:t>молодёжная библиотека № 45</w:t>
      </w:r>
      <w:r w:rsidR="005A2443">
        <w:rPr>
          <w:rFonts w:ascii="Times New Roman" w:hAnsi="Times New Roman"/>
          <w:sz w:val="27"/>
          <w:szCs w:val="27"/>
        </w:rPr>
        <w:t>).</w:t>
      </w:r>
    </w:p>
    <w:p w:rsidR="00D80C05" w:rsidRPr="002F1982" w:rsidRDefault="005A2443" w:rsidP="005A2443">
      <w:pPr>
        <w:pStyle w:val="af5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="00D80C05" w:rsidRPr="002F1982">
        <w:rPr>
          <w:rFonts w:ascii="Times New Roman" w:hAnsi="Times New Roman"/>
          <w:sz w:val="27"/>
          <w:szCs w:val="27"/>
        </w:rPr>
        <w:t>Материалы с выставок использовались при проведении мероприятий, по выставкам проводились обзоры литературы. Использовались статьи из периодических изданий, журналы «</w:t>
      </w:r>
      <w:proofErr w:type="spellStart"/>
      <w:r w:rsidR="00D80C05" w:rsidRPr="002F1982">
        <w:rPr>
          <w:rFonts w:ascii="Times New Roman" w:hAnsi="Times New Roman"/>
          <w:sz w:val="27"/>
          <w:szCs w:val="27"/>
        </w:rPr>
        <w:t>Антинарк</w:t>
      </w:r>
      <w:proofErr w:type="spellEnd"/>
      <w:r w:rsidR="00D80C05" w:rsidRPr="002F1982">
        <w:rPr>
          <w:rFonts w:ascii="Times New Roman" w:hAnsi="Times New Roman"/>
          <w:sz w:val="27"/>
          <w:szCs w:val="27"/>
        </w:rPr>
        <w:t>», «Физкультура и спорт». Основная цель выставок – освещение негативных последствий наркомании для физического и морального здоровья подростков и молодёжи, пропаганда здорового образа жизни.</w:t>
      </w:r>
    </w:p>
    <w:p w:rsidR="00D80C05" w:rsidRPr="002F1982" w:rsidRDefault="00D80C05" w:rsidP="00D80C05">
      <w:pPr>
        <w:ind w:firstLine="708"/>
        <w:jc w:val="both"/>
      </w:pPr>
      <w:r w:rsidRPr="002F1982">
        <w:t>Национально-краеведческая библиотека им. К.Гали для учащихся 9 классов провела обсуждение по теме «Наркомания в современной татарской литературе» - «</w:t>
      </w:r>
      <w:r w:rsidRPr="002F1982">
        <w:rPr>
          <w:lang w:val="tt-RU"/>
        </w:rPr>
        <w:t>Уйланырга безгә бик вакыт</w:t>
      </w:r>
      <w:r w:rsidRPr="002F1982">
        <w:t xml:space="preserve">». Для старшеклассников были представлены материалы с электронной презентации «Трагедия века». Библиотекари провели обзор книг, в которых затрагивается данная тема. </w:t>
      </w:r>
      <w:r w:rsidRPr="002F1982">
        <w:tab/>
      </w:r>
    </w:p>
    <w:p w:rsidR="00D80C05" w:rsidRDefault="00D80C05" w:rsidP="00D80C05">
      <w:pPr>
        <w:ind w:firstLine="708"/>
        <w:jc w:val="both"/>
      </w:pPr>
      <w:r w:rsidRPr="002F1982">
        <w:t xml:space="preserve">Библиотека семейного чтения №4 провела </w:t>
      </w:r>
      <w:proofErr w:type="spellStart"/>
      <w:r w:rsidRPr="002F1982">
        <w:t>брейн-ринг</w:t>
      </w:r>
      <w:proofErr w:type="spellEnd"/>
      <w:r w:rsidRPr="002F1982">
        <w:t xml:space="preserve"> «Скажи жизни – ДА!». В устной и письменной форме </w:t>
      </w:r>
      <w:r>
        <w:t>участники</w:t>
      </w:r>
      <w:r w:rsidRPr="002F1982">
        <w:t xml:space="preserve"> проходили туры соревновательной игры. В мероприятие был включен тренинг «Жизнь с болезнью», в котором учащиеся ставили себя на место зависимого человека. </w:t>
      </w:r>
    </w:p>
    <w:p w:rsidR="005070DA" w:rsidRPr="005070DA" w:rsidRDefault="005070DA" w:rsidP="00D80C05">
      <w:pPr>
        <w:ind w:firstLine="708"/>
        <w:jc w:val="both"/>
        <w:rPr>
          <w:sz w:val="10"/>
          <w:szCs w:val="10"/>
        </w:rPr>
      </w:pPr>
    </w:p>
    <w:p w:rsidR="005070DA" w:rsidRDefault="005070DA" w:rsidP="00D80C05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</w:p>
    <w:p w:rsidR="005070DA" w:rsidRPr="005070DA" w:rsidRDefault="005070DA" w:rsidP="00D80C05">
      <w:pPr>
        <w:ind w:firstLine="708"/>
        <w:jc w:val="both"/>
        <w:rPr>
          <w:sz w:val="8"/>
          <w:szCs w:val="8"/>
          <w:shd w:val="clear" w:color="auto" w:fill="FFFFFF"/>
        </w:rPr>
      </w:pPr>
    </w:p>
    <w:p w:rsidR="00D56386" w:rsidRPr="00D56386" w:rsidRDefault="00D56386" w:rsidP="006074ED">
      <w:pPr>
        <w:ind w:firstLine="709"/>
        <w:jc w:val="both"/>
        <w:rPr>
          <w:sz w:val="16"/>
          <w:szCs w:val="16"/>
        </w:rPr>
      </w:pPr>
    </w:p>
    <w:p w:rsidR="005070DA" w:rsidRDefault="005070DA" w:rsidP="006074ED">
      <w:pPr>
        <w:ind w:firstLine="709"/>
        <w:jc w:val="both"/>
      </w:pPr>
      <w:r w:rsidRPr="002F1982">
        <w:t>В библиотек</w:t>
      </w:r>
      <w:r>
        <w:t xml:space="preserve">ах города и района </w:t>
      </w:r>
      <w:r w:rsidRPr="002F1982">
        <w:t>прошл</w:t>
      </w:r>
      <w:r>
        <w:t>и</w:t>
      </w:r>
      <w:r w:rsidRPr="002F1982">
        <w:t xml:space="preserve"> бесед</w:t>
      </w:r>
      <w:r>
        <w:t xml:space="preserve">ы «Дорога в никуда», </w:t>
      </w:r>
      <w:r w:rsidR="00D56386">
        <w:t xml:space="preserve">«Береги здоровье смолоду», </w:t>
      </w:r>
      <w:r w:rsidRPr="002F1982">
        <w:t>«Разные дороги в бездну» о вреде курения, алкоголя, о разрушительном действии наркотиков</w:t>
      </w:r>
    </w:p>
    <w:p w:rsidR="005070DA" w:rsidRDefault="00D56386" w:rsidP="006074ED">
      <w:pPr>
        <w:ind w:firstLine="709"/>
        <w:jc w:val="both"/>
      </w:pPr>
      <w:r>
        <w:t xml:space="preserve">  </w:t>
      </w:r>
    </w:p>
    <w:p w:rsidR="00D56386" w:rsidRDefault="00D56386" w:rsidP="006074ED">
      <w:pPr>
        <w:ind w:firstLine="709"/>
        <w:jc w:val="both"/>
        <w:rPr>
          <w:color w:val="000000"/>
        </w:rPr>
      </w:pPr>
      <w:r w:rsidRPr="002F1982">
        <w:t>В летний период Центральная библиотека им.</w:t>
      </w:r>
      <w:r>
        <w:t>Г.</w:t>
      </w:r>
      <w:proofErr w:type="gramStart"/>
      <w:r w:rsidRPr="002F1982">
        <w:t>Тукая</w:t>
      </w:r>
      <w:proofErr w:type="gramEnd"/>
      <w:r w:rsidRPr="002F1982">
        <w:t xml:space="preserve"> проводила в парке </w:t>
      </w:r>
      <w:r>
        <w:t>чтения и отдыха им.Г.</w:t>
      </w:r>
      <w:r w:rsidRPr="002F1982">
        <w:t>Тукая позитивные, подвижные мероприятия с</w:t>
      </w:r>
      <w:r w:rsidR="00802CA4">
        <w:t xml:space="preserve"> подростками и молодыми людьми: </w:t>
      </w:r>
      <w:r w:rsidRPr="002F1982">
        <w:rPr>
          <w:color w:val="000000"/>
        </w:rPr>
        <w:t>акци</w:t>
      </w:r>
      <w:r w:rsidR="00B43B43">
        <w:rPr>
          <w:color w:val="000000"/>
        </w:rPr>
        <w:t>и</w:t>
      </w:r>
      <w:r w:rsidRPr="002F1982">
        <w:rPr>
          <w:color w:val="000000"/>
        </w:rPr>
        <w:t xml:space="preserve"> «В здоровом теле - здоровый дух», </w:t>
      </w:r>
      <w:proofErr w:type="spellStart"/>
      <w:r w:rsidRPr="002F1982">
        <w:rPr>
          <w:color w:val="000000"/>
        </w:rPr>
        <w:t>квест</w:t>
      </w:r>
      <w:r w:rsidR="00B43B43">
        <w:rPr>
          <w:color w:val="000000"/>
        </w:rPr>
        <w:t>-игра</w:t>
      </w:r>
      <w:proofErr w:type="spellEnd"/>
      <w:r w:rsidR="00B43B43">
        <w:rPr>
          <w:color w:val="000000"/>
        </w:rPr>
        <w:t xml:space="preserve"> «Здоровье дороже золота» и другое.</w:t>
      </w:r>
    </w:p>
    <w:p w:rsidR="00B43B43" w:rsidRPr="00B43B43" w:rsidRDefault="00B43B43" w:rsidP="006074ED">
      <w:pPr>
        <w:ind w:firstLine="709"/>
        <w:jc w:val="both"/>
        <w:rPr>
          <w:color w:val="000000"/>
          <w:sz w:val="16"/>
          <w:szCs w:val="16"/>
        </w:rPr>
      </w:pPr>
    </w:p>
    <w:p w:rsidR="00B43B43" w:rsidRDefault="00B43B43" w:rsidP="006074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D56386" w:rsidRDefault="00D56386" w:rsidP="006074ED">
      <w:pPr>
        <w:ind w:firstLine="709"/>
        <w:jc w:val="both"/>
        <w:rPr>
          <w:color w:val="000000"/>
        </w:rPr>
      </w:pPr>
    </w:p>
    <w:p w:rsidR="00915E90" w:rsidRDefault="00915E90" w:rsidP="00915E90">
      <w:pPr>
        <w:ind w:firstLine="708"/>
        <w:jc w:val="both"/>
      </w:pPr>
      <w:r>
        <w:t xml:space="preserve">26 мая в рамках </w:t>
      </w:r>
      <w:r w:rsidRPr="005B46CB">
        <w:t>проект</w:t>
      </w:r>
      <w:r>
        <w:t>а</w:t>
      </w:r>
      <w:r w:rsidRPr="005B46CB">
        <w:t xml:space="preserve"> «День здоровья» </w:t>
      </w:r>
      <w:r>
        <w:t>и Г</w:t>
      </w:r>
      <w:r w:rsidRPr="005B46CB">
        <w:t xml:space="preserve">ода борьбы с онкологическими заболеваниями  </w:t>
      </w:r>
      <w:r>
        <w:t>прошел</w:t>
      </w:r>
      <w:r w:rsidRPr="005B46CB">
        <w:t xml:space="preserve"> рок за здоровый образ жизни. Фестиваль здорового образа жизни, с фитнесом под открытым небом, с участием молодежной</w:t>
      </w:r>
      <w:r w:rsidR="006D6E7F">
        <w:t xml:space="preserve"> клиники и рок-группами города, созданными при Доме культуры «Альфа»</w:t>
      </w:r>
    </w:p>
    <w:p w:rsidR="006D6E7F" w:rsidRPr="006D6E7F" w:rsidRDefault="006D6E7F" w:rsidP="00915E90">
      <w:pPr>
        <w:ind w:firstLine="708"/>
        <w:jc w:val="both"/>
        <w:rPr>
          <w:sz w:val="10"/>
          <w:szCs w:val="10"/>
        </w:rPr>
      </w:pPr>
    </w:p>
    <w:p w:rsidR="00915E90" w:rsidRDefault="006D6E7F" w:rsidP="006D6E7F">
      <w:pPr>
        <w:ind w:firstLine="709"/>
      </w:pPr>
      <w:r>
        <w:t xml:space="preserve">  </w:t>
      </w:r>
    </w:p>
    <w:p w:rsidR="00915E90" w:rsidRDefault="00915E90" w:rsidP="00B43B43">
      <w:pPr>
        <w:jc w:val="both"/>
        <w:rPr>
          <w:color w:val="000000"/>
        </w:rPr>
      </w:pPr>
    </w:p>
    <w:p w:rsidR="00B43B43" w:rsidRDefault="00B43B43" w:rsidP="00915E90">
      <w:pPr>
        <w:ind w:firstLine="708"/>
        <w:jc w:val="both"/>
        <w:rPr>
          <w:color w:val="000000"/>
        </w:rPr>
      </w:pPr>
      <w:r w:rsidRPr="002F1982">
        <w:rPr>
          <w:color w:val="000000"/>
        </w:rPr>
        <w:t xml:space="preserve">29 июня </w:t>
      </w:r>
      <w:r w:rsidR="00802CA4">
        <w:rPr>
          <w:color w:val="000000"/>
        </w:rPr>
        <w:t xml:space="preserve">здесь в </w:t>
      </w:r>
      <w:r w:rsidRPr="002F1982">
        <w:rPr>
          <w:color w:val="000000"/>
        </w:rPr>
        <w:t>парке впервые прошёл  «</w:t>
      </w:r>
      <w:proofErr w:type="gramStart"/>
      <w:r w:rsidRPr="002F1982">
        <w:rPr>
          <w:color w:val="000000"/>
        </w:rPr>
        <w:t>Молодёжный</w:t>
      </w:r>
      <w:proofErr w:type="gramEnd"/>
      <w:r w:rsidRPr="002F1982">
        <w:rPr>
          <w:color w:val="000000"/>
        </w:rPr>
        <w:t xml:space="preserve"> </w:t>
      </w:r>
      <w:proofErr w:type="spellStart"/>
      <w:r w:rsidRPr="002F1982">
        <w:rPr>
          <w:color w:val="000000"/>
        </w:rPr>
        <w:t>библиосейшн</w:t>
      </w:r>
      <w:proofErr w:type="spellEnd"/>
      <w:r w:rsidRPr="002F1982">
        <w:rPr>
          <w:color w:val="000000"/>
        </w:rPr>
        <w:t xml:space="preserve">». Открывали мероприятие сотрудники Центральной библиотеки. «Читайте сами, читайте с нами» – такими лозунгами они приглашали всех прохожих в библиотеку. В ходе мероприятия ребятам были предложены викторины, игры, конкурсы и шуточные задания. </w:t>
      </w:r>
    </w:p>
    <w:p w:rsidR="00802CA4" w:rsidRPr="00802CA4" w:rsidRDefault="00802CA4" w:rsidP="00B43B43">
      <w:pPr>
        <w:jc w:val="both"/>
        <w:rPr>
          <w:color w:val="000000"/>
          <w:sz w:val="16"/>
          <w:szCs w:val="16"/>
        </w:rPr>
      </w:pPr>
    </w:p>
    <w:p w:rsidR="00802CA4" w:rsidRDefault="00802CA4" w:rsidP="00802CA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802CA4" w:rsidRPr="002F1982" w:rsidRDefault="00802CA4" w:rsidP="00B43B43">
      <w:pPr>
        <w:jc w:val="both"/>
        <w:rPr>
          <w:color w:val="000000"/>
        </w:rPr>
      </w:pPr>
    </w:p>
    <w:p w:rsidR="000E419D" w:rsidRPr="006074ED" w:rsidRDefault="000E419D" w:rsidP="006074ED">
      <w:pPr>
        <w:ind w:firstLine="709"/>
        <w:jc w:val="both"/>
      </w:pPr>
      <w:r w:rsidRPr="006074ED">
        <w:t xml:space="preserve">Один их основных видов деятельности в музее – это  организация выставок. Любая выставка несёт в себе кладезь идейно-нравственных начал и направлена на </w:t>
      </w:r>
      <w:r w:rsidRPr="006074ED">
        <w:lastRenderedPageBreak/>
        <w:t>воспитание ЗОЖ и нравственности. Перед некоторыми мероприятиями, ориентированными на детей и подростков, сотрудники проводят небольшие лекции и беседы</w:t>
      </w:r>
      <w:r w:rsidR="00746886" w:rsidRPr="006074ED">
        <w:t xml:space="preserve"> </w:t>
      </w:r>
      <w:r w:rsidR="002B5EF4" w:rsidRPr="006074ED">
        <w:t>по профилактике правонарушений,</w:t>
      </w:r>
      <w:r w:rsidRPr="006074ED">
        <w:t xml:space="preserve"> о вреде алкоголя и наркотиков, о пользе ведения здорового образа жизни. На мероприятиях  детям и подросткам демонстрируются  художественные и декоративно - прикладные изделия, что  пробуждает у детей  желание самим научиться  создавать подобные творения.  Тем самым музей способствует организации их досуга, а  внимание с  пагубных привычек переключает на здоровый образ жизни.  </w:t>
      </w:r>
    </w:p>
    <w:p w:rsidR="000E419D" w:rsidRPr="006074ED" w:rsidRDefault="00746886" w:rsidP="00611BFA">
      <w:pPr>
        <w:ind w:firstLine="708"/>
        <w:jc w:val="both"/>
      </w:pPr>
      <w:r w:rsidRPr="006074ED">
        <w:t>Н</w:t>
      </w:r>
      <w:r w:rsidR="002B5EF4" w:rsidRPr="006074ED">
        <w:t>а</w:t>
      </w:r>
      <w:r w:rsidRPr="006074ED">
        <w:t xml:space="preserve"> </w:t>
      </w:r>
      <w:r w:rsidR="002B5EF4" w:rsidRPr="006074ED">
        <w:t>выставках декоративно-прикладного искусства</w:t>
      </w:r>
      <w:r w:rsidR="000E419D" w:rsidRPr="006074ED">
        <w:t xml:space="preserve"> </w:t>
      </w:r>
      <w:r w:rsidR="002B5EF4" w:rsidRPr="006074ED">
        <w:t>м</w:t>
      </w:r>
      <w:r w:rsidR="000E419D" w:rsidRPr="006074ED">
        <w:t>астерицы не только показыва</w:t>
      </w:r>
      <w:r w:rsidR="002B5EF4" w:rsidRPr="006074ED">
        <w:t xml:space="preserve">ют </w:t>
      </w:r>
      <w:r w:rsidR="000E419D" w:rsidRPr="006074ED">
        <w:t>свои работы, но и рассказыва</w:t>
      </w:r>
      <w:r w:rsidR="002B5EF4" w:rsidRPr="006074ED">
        <w:t>ют</w:t>
      </w:r>
      <w:r w:rsidR="000E419D" w:rsidRPr="006074ED">
        <w:t xml:space="preserve"> о не легком жизненном пути многих из них,  о том, как увлечение тем или иным видом искусства помогло пережи</w:t>
      </w:r>
      <w:r w:rsidR="002B5EF4" w:rsidRPr="006074ED">
        <w:t>ть жизненные трагедии, ситуации. Художники посредством своих творений показывают подрастающему поколению, что каждую минуту своего свободного времени можно направить в русло творчества и созидания, как можно увидеть вокруг много прекрасного.</w:t>
      </w:r>
    </w:p>
    <w:p w:rsidR="000E419D" w:rsidRDefault="000E419D" w:rsidP="006074ED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4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Проведение профилактических мероприятий по предупреждению </w:t>
      </w:r>
      <w:r w:rsidR="002B5EF4" w:rsidRPr="006074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правонарушений, </w:t>
      </w:r>
      <w:r w:rsidRPr="006074ED">
        <w:rPr>
          <w:rFonts w:ascii="Times New Roman" w:hAnsi="Times New Roman" w:cs="Times New Roman"/>
          <w:sz w:val="27"/>
          <w:szCs w:val="27"/>
          <w:shd w:val="clear" w:color="auto" w:fill="FFFFFF"/>
        </w:rPr>
        <w:t>развития наркомании</w:t>
      </w:r>
      <w:r w:rsidR="002B5EF4" w:rsidRPr="006074ED">
        <w:rPr>
          <w:rFonts w:ascii="Times New Roman" w:hAnsi="Times New Roman" w:cs="Times New Roman"/>
          <w:sz w:val="27"/>
          <w:szCs w:val="27"/>
          <w:shd w:val="clear" w:color="auto" w:fill="FFFFFF"/>
        </w:rPr>
        <w:t>, бродяжничества</w:t>
      </w:r>
      <w:r w:rsidRPr="006074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активно проходит в Районном Доме культуры, сельских  Домах  культуры и сельских  клубах</w:t>
      </w:r>
      <w:r w:rsidR="002132F8">
        <w:rPr>
          <w:rFonts w:ascii="Times New Roman" w:hAnsi="Times New Roman" w:cs="Times New Roman"/>
          <w:sz w:val="27"/>
          <w:szCs w:val="27"/>
          <w:shd w:val="clear" w:color="auto" w:fill="FFFFFF"/>
        </w:rPr>
        <w:t>, в</w:t>
      </w:r>
      <w:r w:rsidR="00D17D72" w:rsidRPr="006074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культурном Центре «Чулман</w:t>
      </w:r>
      <w:r w:rsidR="002132F8">
        <w:rPr>
          <w:rFonts w:ascii="Times New Roman" w:hAnsi="Times New Roman" w:cs="Times New Roman"/>
          <w:sz w:val="27"/>
          <w:szCs w:val="27"/>
          <w:shd w:val="clear" w:color="auto" w:fill="FFFFFF"/>
        </w:rPr>
        <w:t>-</w:t>
      </w:r>
      <w:r w:rsidR="00D17D72" w:rsidRPr="006074ED">
        <w:rPr>
          <w:rFonts w:ascii="Times New Roman" w:hAnsi="Times New Roman" w:cs="Times New Roman"/>
          <w:sz w:val="27"/>
          <w:szCs w:val="27"/>
          <w:shd w:val="clear" w:color="auto" w:fill="FFFFFF"/>
        </w:rPr>
        <w:t>Су»</w:t>
      </w:r>
      <w:r w:rsidRPr="006074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Pr="006074ED">
        <w:rPr>
          <w:rFonts w:ascii="Times New Roman" w:hAnsi="Times New Roman" w:cs="Times New Roman"/>
          <w:sz w:val="27"/>
          <w:szCs w:val="27"/>
        </w:rPr>
        <w:t xml:space="preserve">Большое значение имеет санитарно-просветительная работа среди детей и подростков. В </w:t>
      </w:r>
      <w:r w:rsidR="00D17D72" w:rsidRPr="006074ED">
        <w:rPr>
          <w:rFonts w:ascii="Times New Roman" w:hAnsi="Times New Roman" w:cs="Times New Roman"/>
          <w:sz w:val="27"/>
          <w:szCs w:val="27"/>
        </w:rPr>
        <w:t>клубных учреждениях</w:t>
      </w:r>
      <w:r w:rsidRPr="006074ED">
        <w:rPr>
          <w:rFonts w:ascii="Times New Roman" w:hAnsi="Times New Roman" w:cs="Times New Roman"/>
          <w:sz w:val="27"/>
          <w:szCs w:val="27"/>
        </w:rPr>
        <w:t xml:space="preserve">  на протяжении всего года были проведены семинары, доклады, лекции, мероприятия, показы  видеофильмов на тему «Мы против наркотиков!».</w:t>
      </w:r>
    </w:p>
    <w:p w:rsidR="002132F8" w:rsidRDefault="002132F8" w:rsidP="002132F8">
      <w:pPr>
        <w:pStyle w:val="af5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2132F8" w:rsidRPr="002132F8" w:rsidRDefault="002132F8" w:rsidP="002132F8">
      <w:pPr>
        <w:pStyle w:val="af5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E419D" w:rsidRPr="006074ED" w:rsidRDefault="000E419D" w:rsidP="006074ED">
      <w:pPr>
        <w:pStyle w:val="af5"/>
        <w:ind w:firstLine="709"/>
        <w:jc w:val="both"/>
        <w:rPr>
          <w:rFonts w:ascii="Times New Roman" w:hAnsi="Times New Roman"/>
          <w:sz w:val="27"/>
          <w:szCs w:val="27"/>
        </w:rPr>
      </w:pPr>
      <w:r w:rsidRPr="006074ED">
        <w:rPr>
          <w:rFonts w:ascii="Times New Roman" w:hAnsi="Times New Roman"/>
          <w:color w:val="000000"/>
          <w:sz w:val="27"/>
          <w:szCs w:val="27"/>
        </w:rPr>
        <w:t>Во время бесед и лекций используют</w:t>
      </w:r>
      <w:r w:rsidR="00D17D72" w:rsidRPr="006074ED">
        <w:rPr>
          <w:rFonts w:ascii="Times New Roman" w:hAnsi="Times New Roman"/>
          <w:color w:val="000000"/>
          <w:sz w:val="27"/>
          <w:szCs w:val="27"/>
        </w:rPr>
        <w:t>ся</w:t>
      </w:r>
      <w:r w:rsidRPr="006074ED">
        <w:rPr>
          <w:rFonts w:ascii="Times New Roman" w:hAnsi="Times New Roman"/>
          <w:color w:val="000000"/>
          <w:sz w:val="27"/>
          <w:szCs w:val="27"/>
        </w:rPr>
        <w:t xml:space="preserve"> конкретные примеры, свидетельствующие о тяжелых последствиях употребления наркотиков. Убедительно выглядят сообщения о тяжелых отравлениях, смертельных исходах от передозировок наркотиков и т.п. Обычно не оставляют равнодушными сообщения о направлении наркоманов в ЛТП, о других административных мерах воздействия. Акцентируется внимание слушателей на пагубном влиянии наркотиков на физическое развитие, интеллект, потомство. Проводятся встречи с бывшими наркоманами, где они всем  рассказывают о своей жизни, о своих ошибках. Также приглашаются педагоги – психологи и специалисты наркологи. В конце  каждой встречи каждый желающий может  задать вопрос. </w:t>
      </w:r>
      <w:r w:rsidRPr="006074ED">
        <w:rPr>
          <w:rFonts w:ascii="Times New Roman" w:hAnsi="Times New Roman"/>
          <w:sz w:val="27"/>
          <w:szCs w:val="27"/>
        </w:rPr>
        <w:t xml:space="preserve">С подростками проводятся круглые столы, беседы, анкетирование. </w:t>
      </w:r>
      <w:proofErr w:type="gramStart"/>
      <w:r w:rsidRPr="006074ED">
        <w:rPr>
          <w:rFonts w:ascii="Times New Roman" w:hAnsi="Times New Roman"/>
          <w:sz w:val="27"/>
          <w:szCs w:val="27"/>
        </w:rPr>
        <w:t xml:space="preserve">Тренинги и беседы направлены на предупреждение рискового поведения, давления социума на подростка, в ходе их проведения у подростков вырабатывается стойкое умение противостоять </w:t>
      </w:r>
      <w:r w:rsidR="00D17D72" w:rsidRPr="006074ED">
        <w:rPr>
          <w:rFonts w:ascii="Times New Roman" w:hAnsi="Times New Roman"/>
          <w:sz w:val="27"/>
          <w:szCs w:val="27"/>
        </w:rPr>
        <w:t>негативному</w:t>
      </w:r>
      <w:r w:rsidRPr="006074ED">
        <w:rPr>
          <w:rFonts w:ascii="Times New Roman" w:hAnsi="Times New Roman"/>
          <w:sz w:val="27"/>
          <w:szCs w:val="27"/>
        </w:rPr>
        <w:t>, а не идти на поводу у молодежи из плохих компаний.</w:t>
      </w:r>
      <w:proofErr w:type="gramEnd"/>
    </w:p>
    <w:p w:rsidR="000E419D" w:rsidRPr="006074ED" w:rsidRDefault="00D17D72" w:rsidP="006074ED">
      <w:pPr>
        <w:pStyle w:val="otstup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7"/>
          <w:szCs w:val="27"/>
        </w:rPr>
      </w:pPr>
      <w:r w:rsidRPr="006074ED">
        <w:rPr>
          <w:color w:val="000000"/>
          <w:sz w:val="27"/>
          <w:szCs w:val="27"/>
        </w:rPr>
        <w:t>В</w:t>
      </w:r>
      <w:r w:rsidR="000E419D" w:rsidRPr="006074ED">
        <w:rPr>
          <w:color w:val="000000"/>
          <w:sz w:val="27"/>
          <w:szCs w:val="27"/>
        </w:rPr>
        <w:t xml:space="preserve"> </w:t>
      </w:r>
      <w:r w:rsidRPr="006074ED">
        <w:rPr>
          <w:color w:val="000000"/>
          <w:sz w:val="27"/>
          <w:szCs w:val="27"/>
        </w:rPr>
        <w:t>культурно-досуговых учреждениях</w:t>
      </w:r>
      <w:r w:rsidR="000E419D" w:rsidRPr="006074ED">
        <w:rPr>
          <w:color w:val="000000"/>
          <w:sz w:val="27"/>
          <w:szCs w:val="27"/>
        </w:rPr>
        <w:t xml:space="preserve"> проводятся клубные  формирования по  интересам, где дети развивают свои творческие способности. </w:t>
      </w:r>
      <w:r w:rsidRPr="006074ED">
        <w:rPr>
          <w:color w:val="000000"/>
          <w:sz w:val="27"/>
          <w:szCs w:val="27"/>
        </w:rPr>
        <w:t>П</w:t>
      </w:r>
      <w:r w:rsidR="000E419D" w:rsidRPr="006074ED">
        <w:rPr>
          <w:color w:val="000000"/>
          <w:sz w:val="27"/>
          <w:szCs w:val="27"/>
        </w:rPr>
        <w:t>роводятся танцевально-развлекательные мероприятия, с выступлением художественной самодеятельности, с целью занять свободное время и культурного времяпровождения населения. Большое внимание уделяется работе с детьми совместно с их родителями. Проводятся показы мультипликационных фильмов для семейного просмотра, мероприятия, где дети  совместно с родителями участвуют в конкурсах и викторинах.</w:t>
      </w:r>
    </w:p>
    <w:p w:rsidR="000E419D" w:rsidRPr="006074ED" w:rsidRDefault="000E419D" w:rsidP="006074ED">
      <w:pPr>
        <w:ind w:firstLine="709"/>
        <w:jc w:val="both"/>
      </w:pPr>
      <w:r w:rsidRPr="006074ED">
        <w:t xml:space="preserve">На протяжении года работники клубов распространяли листовки среди родителей  «Как не проглядеть ребенка». Особенное внимание уделялось родителям, </w:t>
      </w:r>
      <w:r w:rsidRPr="006074ED">
        <w:lastRenderedPageBreak/>
        <w:t>которые имеют так называемых «трудных» детей.  Также работники сельских клубов и Домов культуры имеют списки детей, находящихся в социально опасном положении, активно работают с ними в целях привлечения к участию в работе кружков,  организации культурной жизни жителей села.</w:t>
      </w:r>
    </w:p>
    <w:p w:rsidR="000E419D" w:rsidRPr="006074ED" w:rsidRDefault="000E419D" w:rsidP="006074ED">
      <w:pPr>
        <w:ind w:firstLine="709"/>
        <w:jc w:val="both"/>
      </w:pPr>
      <w:r w:rsidRPr="006074ED">
        <w:t>В течение 201</w:t>
      </w:r>
      <w:r w:rsidR="006D6E7F">
        <w:t>6</w:t>
      </w:r>
      <w:r w:rsidRPr="006074ED">
        <w:t xml:space="preserve"> года воспитанники детских музыкальных школ принимали участие в международных, всероссийских, региональных и городских конкурсах и фестивалях, посещали  концерты и культурные мероприятия, проводимые в ДНТ, НМК и ДМШ города, что способствовало формированию гармонично развитой личности. Также проведены беседы-лекции по антинаркотической пропаганде с учащимися  школ, оформлены стенды  с целью закрепления в сознании учащихся положительного стереотипа здорового образа жизни. С целью укрепления семейных традиций, пропаганды здорового образа жизни, повышения социального статуса ребенка через творчество, образовательными учреждениями культуры в течение 201</w:t>
      </w:r>
      <w:r w:rsidR="006D6E7F">
        <w:t xml:space="preserve">6 </w:t>
      </w:r>
      <w:r w:rsidRPr="006074ED">
        <w:t xml:space="preserve">года  регулярно проводились родительские собрания, концертные мероприятия. </w:t>
      </w:r>
    </w:p>
    <w:p w:rsidR="003F5590" w:rsidRPr="009E204B" w:rsidRDefault="009E204B" w:rsidP="009E204B">
      <w:pPr>
        <w:ind w:firstLine="851"/>
        <w:jc w:val="both"/>
        <w:rPr>
          <w:bCs/>
        </w:rPr>
      </w:pPr>
      <w:r w:rsidRPr="00B76DCC">
        <w:t xml:space="preserve">Традиционными стали концерты творческих коллективов учреждений культуры </w:t>
      </w:r>
      <w:r w:rsidRPr="00B76DCC">
        <w:rPr>
          <w:rStyle w:val="125pt"/>
          <w:rFonts w:eastAsia="Calibri"/>
          <w:b w:val="0"/>
          <w:sz w:val="27"/>
          <w:szCs w:val="27"/>
        </w:rPr>
        <w:t>«Берегите себя!»</w:t>
      </w:r>
      <w:r w:rsidRPr="00B76DCC">
        <w:rPr>
          <w:b/>
        </w:rPr>
        <w:t xml:space="preserve">, </w:t>
      </w:r>
      <w:r w:rsidRPr="00B76DCC">
        <w:rPr>
          <w:rStyle w:val="125pt"/>
          <w:rFonts w:eastAsia="Calibri"/>
          <w:b w:val="0"/>
          <w:sz w:val="27"/>
          <w:szCs w:val="27"/>
        </w:rPr>
        <w:t>«Мы за здоровый образ жизни!»,</w:t>
      </w:r>
      <w:r w:rsidRPr="00B76DCC">
        <w:rPr>
          <w:rStyle w:val="40"/>
          <w:rFonts w:ascii="Times New Roman" w:hAnsi="Times New Roman"/>
          <w:b w:val="0"/>
          <w:sz w:val="27"/>
          <w:szCs w:val="27"/>
        </w:rPr>
        <w:t xml:space="preserve"> </w:t>
      </w:r>
      <w:r w:rsidRPr="00B76DCC">
        <w:rPr>
          <w:rStyle w:val="125pt"/>
          <w:rFonts w:eastAsia="Calibri"/>
          <w:b w:val="0"/>
          <w:sz w:val="27"/>
          <w:szCs w:val="27"/>
        </w:rPr>
        <w:t>«Я хочу жить долго и счастливо!», «</w:t>
      </w:r>
      <w:r w:rsidRPr="00B76DCC">
        <w:t>Моя жизнь – в моих руках!»</w:t>
      </w:r>
      <w:r>
        <w:t>,</w:t>
      </w:r>
      <w:r w:rsidRPr="00B76DCC">
        <w:t xml:space="preserve"> «Дарим улыбку и радость, взрослым и детям!».</w:t>
      </w:r>
      <w:r w:rsidRPr="00B76DCC">
        <w:rPr>
          <w:rStyle w:val="125pt"/>
          <w:rFonts w:eastAsia="Calibri"/>
          <w:b w:val="0"/>
          <w:sz w:val="27"/>
          <w:szCs w:val="27"/>
        </w:rPr>
        <w:t xml:space="preserve"> Выступления молодых артистов становятся образцом для подражания, тем самым отвлекая молодежь от пагубного влияния и настраивая  их на желание вести  такую же активную и творческую жизнь. </w:t>
      </w:r>
    </w:p>
    <w:p w:rsidR="00912124" w:rsidRPr="006074ED" w:rsidRDefault="000E419D" w:rsidP="009A7405">
      <w:pPr>
        <w:ind w:firstLine="708"/>
        <w:jc w:val="both"/>
      </w:pPr>
      <w:r w:rsidRPr="006074ED">
        <w:t>Всего в течение 201</w:t>
      </w:r>
      <w:r w:rsidR="006D6E7F">
        <w:t>6</w:t>
      </w:r>
      <w:r w:rsidRPr="006074ED">
        <w:t xml:space="preserve"> года учреждениями культуры и искусства проведено </w:t>
      </w:r>
      <w:r w:rsidRPr="00FA214F">
        <w:t>8</w:t>
      </w:r>
      <w:r w:rsidR="009A7405">
        <w:t>84</w:t>
      </w:r>
      <w:r w:rsidRPr="006074ED">
        <w:t xml:space="preserve"> мероприятия по профилактике наркотизации, алкоголизма, табакокурения и формированию здорового образа жизни с общим охватом более </w:t>
      </w:r>
      <w:r w:rsidR="009A7405">
        <w:t>66</w:t>
      </w:r>
      <w:r w:rsidRPr="006074ED">
        <w:t xml:space="preserve"> тысяч человек.</w:t>
      </w:r>
      <w:r w:rsidR="00DA231F">
        <w:t xml:space="preserve"> Из них профилактических антинаркотических мероприятий – 5</w:t>
      </w:r>
      <w:r w:rsidR="009A7405">
        <w:t>73</w:t>
      </w:r>
      <w:r w:rsidR="00DA231F">
        <w:t>, с общим охватом 3</w:t>
      </w:r>
      <w:r w:rsidR="009A7405">
        <w:t>7</w:t>
      </w:r>
      <w:r w:rsidR="00DA231F">
        <w:t>,</w:t>
      </w:r>
      <w:r w:rsidR="009A7405">
        <w:t>5</w:t>
      </w:r>
      <w:r w:rsidR="00314163">
        <w:t xml:space="preserve"> </w:t>
      </w:r>
      <w:r w:rsidR="00DA231F">
        <w:t>тысяч человек.</w:t>
      </w:r>
    </w:p>
    <w:p w:rsidR="00D17D72" w:rsidRDefault="00D17D72" w:rsidP="006074ED">
      <w:pPr>
        <w:ind w:firstLine="708"/>
        <w:jc w:val="both"/>
      </w:pPr>
      <w:r w:rsidRPr="005710B0">
        <w:t xml:space="preserve">По </w:t>
      </w:r>
      <w:r w:rsidR="005710B0" w:rsidRPr="005710B0">
        <w:t xml:space="preserve">профилактике </w:t>
      </w:r>
      <w:r w:rsidRPr="005710B0">
        <w:t>правонарушени</w:t>
      </w:r>
      <w:r w:rsidR="005710B0" w:rsidRPr="005710B0">
        <w:t>й</w:t>
      </w:r>
      <w:r w:rsidRPr="005710B0">
        <w:t xml:space="preserve"> </w:t>
      </w:r>
      <w:r w:rsidR="005710B0">
        <w:t xml:space="preserve">проведено </w:t>
      </w:r>
      <w:r w:rsidR="00FA214F">
        <w:t>4</w:t>
      </w:r>
      <w:r w:rsidR="009A7405">
        <w:t>45</w:t>
      </w:r>
      <w:r w:rsidR="00EC3E81">
        <w:t xml:space="preserve"> мероприятий</w:t>
      </w:r>
      <w:r w:rsidR="005710B0">
        <w:t xml:space="preserve">, с охватом населения более </w:t>
      </w:r>
      <w:r w:rsidR="005710B0" w:rsidRPr="00FA214F">
        <w:t>2</w:t>
      </w:r>
      <w:r w:rsidR="009A7405">
        <w:t>3</w:t>
      </w:r>
      <w:r w:rsidR="00FA214F">
        <w:t xml:space="preserve"> тысяч</w:t>
      </w:r>
      <w:r w:rsidR="005710B0">
        <w:t xml:space="preserve"> человек.</w:t>
      </w:r>
    </w:p>
    <w:p w:rsidR="005710B0" w:rsidRDefault="00AC0F73" w:rsidP="006074ED">
      <w:pPr>
        <w:ind w:firstLine="708"/>
        <w:jc w:val="both"/>
      </w:pPr>
      <w:r w:rsidRPr="00AC0F73">
        <w:t>По профилактике и предупреждению</w:t>
      </w:r>
      <w:r w:rsidR="005710B0" w:rsidRPr="00AC0F73">
        <w:t xml:space="preserve"> безнадзорности и правонарушений среди несовершеннолетних</w:t>
      </w:r>
      <w:r w:rsidRPr="00AC0F73">
        <w:t xml:space="preserve"> проведено </w:t>
      </w:r>
      <w:r w:rsidR="00FA214F">
        <w:t>39</w:t>
      </w:r>
      <w:r w:rsidR="009A7405">
        <w:t>7</w:t>
      </w:r>
      <w:r w:rsidRPr="00AC0F73">
        <w:t xml:space="preserve"> мероприяти</w:t>
      </w:r>
      <w:r w:rsidR="00FA214F">
        <w:t>я</w:t>
      </w:r>
      <w:r w:rsidRPr="00AC0F73">
        <w:t xml:space="preserve">, с общим охватом </w:t>
      </w:r>
      <w:r w:rsidR="00DA231F">
        <w:t xml:space="preserve">более </w:t>
      </w:r>
      <w:r w:rsidR="00FA214F">
        <w:t>21 тысяч</w:t>
      </w:r>
      <w:r w:rsidR="00DA231F">
        <w:t xml:space="preserve">и </w:t>
      </w:r>
      <w:r w:rsidRPr="00AC0F73">
        <w:t>чел</w:t>
      </w:r>
      <w:r w:rsidR="00FA214F">
        <w:t>овек</w:t>
      </w:r>
      <w:r w:rsidRPr="00AC0F73">
        <w:t>.</w:t>
      </w:r>
    </w:p>
    <w:p w:rsidR="00C01F20" w:rsidRPr="00AC0F73" w:rsidRDefault="00C01F20" w:rsidP="006074ED">
      <w:pPr>
        <w:ind w:firstLine="708"/>
        <w:jc w:val="both"/>
      </w:pPr>
    </w:p>
    <w:p w:rsidR="00E01B63" w:rsidRPr="00730C6D" w:rsidRDefault="00E01B63" w:rsidP="00E01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Во исполнение республиканской программы </w:t>
      </w:r>
      <w:r w:rsidRPr="00CB5DDE">
        <w:rPr>
          <w:rFonts w:ascii="Times New Roman" w:hAnsi="Times New Roman" w:cs="Times New Roman"/>
          <w:bCs/>
          <w:i/>
          <w:sz w:val="27"/>
          <w:szCs w:val="27"/>
        </w:rPr>
        <w:t>«Профилактика терроризма и экстремизма в Республике Татарстан на 2014-2016 годы»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01F2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000EB">
        <w:rPr>
          <w:rFonts w:ascii="Times New Roman" w:hAnsi="Times New Roman" w:cs="Times New Roman"/>
          <w:sz w:val="27"/>
          <w:szCs w:val="27"/>
        </w:rPr>
        <w:t>Управление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E000EB">
        <w:rPr>
          <w:rFonts w:ascii="Times New Roman" w:hAnsi="Times New Roman" w:cs="Times New Roman"/>
          <w:sz w:val="27"/>
          <w:szCs w:val="27"/>
        </w:rPr>
        <w:t xml:space="preserve"> культуры Исполнительного комитета Нижнекамского муниципального района Республики Татарстан и учреждениями культуры и искусства на принципах партнерства исполнительных органов  муниципального района, органов местного самоуправления, объединений и организаций</w:t>
      </w:r>
      <w:r w:rsidRPr="00E000EB">
        <w:rPr>
          <w:sz w:val="27"/>
          <w:szCs w:val="27"/>
        </w:rPr>
        <w:t xml:space="preserve"> </w:t>
      </w:r>
      <w:r w:rsidRPr="00E000EB">
        <w:rPr>
          <w:rFonts w:ascii="Times New Roman" w:hAnsi="Times New Roman" w:cs="Times New Roman"/>
          <w:sz w:val="27"/>
          <w:szCs w:val="27"/>
        </w:rPr>
        <w:t>в течение 201</w:t>
      </w:r>
      <w:r w:rsidRPr="000979BD">
        <w:rPr>
          <w:rFonts w:ascii="Times New Roman" w:hAnsi="Times New Roman" w:cs="Times New Roman"/>
          <w:sz w:val="27"/>
          <w:szCs w:val="27"/>
        </w:rPr>
        <w:t>6</w:t>
      </w:r>
      <w:r w:rsidRPr="00E000EB">
        <w:rPr>
          <w:rFonts w:ascii="Times New Roman" w:hAnsi="Times New Roman" w:cs="Times New Roman"/>
          <w:sz w:val="27"/>
          <w:szCs w:val="27"/>
        </w:rPr>
        <w:t xml:space="preserve"> года проведены:</w:t>
      </w:r>
    </w:p>
    <w:p w:rsidR="00E01B63" w:rsidRPr="00AF6750" w:rsidRDefault="00E01B63" w:rsidP="00E01B63">
      <w:pPr>
        <w:ind w:firstLine="709"/>
        <w:jc w:val="both"/>
        <w:rPr>
          <w:sz w:val="24"/>
          <w:szCs w:val="24"/>
        </w:rPr>
      </w:pPr>
      <w:r>
        <w:t xml:space="preserve">- </w:t>
      </w:r>
      <w:r w:rsidRPr="00AF6750">
        <w:t xml:space="preserve">концерты, </w:t>
      </w:r>
      <w:proofErr w:type="spellStart"/>
      <w:r w:rsidRPr="00AF6750">
        <w:t>флешмобы</w:t>
      </w:r>
      <w:proofErr w:type="spellEnd"/>
      <w:r w:rsidRPr="00AF6750">
        <w:t>, спектакли народных театров, музыкальные проекты, направленные на гармони</w:t>
      </w:r>
      <w:r>
        <w:t>зацию межнациональных отношений;</w:t>
      </w:r>
    </w:p>
    <w:p w:rsidR="00E01B63" w:rsidRPr="00E000EB" w:rsidRDefault="00E01B63" w:rsidP="00E01B63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0EB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Pr="00E000EB">
        <w:rPr>
          <w:rFonts w:ascii="Times New Roman" w:hAnsi="Times New Roman" w:cs="Times New Roman"/>
          <w:sz w:val="27"/>
          <w:szCs w:val="27"/>
        </w:rPr>
        <w:t>бобщение и распространение опыта проведения просветительских информационных мероприятий в учреждениях культуры и образования по формированию толерантности и преодолению ксенофобии;</w:t>
      </w:r>
    </w:p>
    <w:p w:rsidR="00E01B63" w:rsidRPr="00E000EB" w:rsidRDefault="00E01B63" w:rsidP="00E01B63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0EB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е</w:t>
      </w:r>
      <w:r w:rsidRPr="00E000EB">
        <w:rPr>
          <w:rFonts w:ascii="Times New Roman" w:hAnsi="Times New Roman" w:cs="Times New Roman"/>
          <w:sz w:val="27"/>
          <w:szCs w:val="27"/>
        </w:rPr>
        <w:t xml:space="preserve">жегодные республиканские конкурсы сказок, стихов, мини-рассказов «Татарстан  – наша дружная семья» по книгам писателей народов, живущих на территории республики Татарстан;     </w:t>
      </w:r>
    </w:p>
    <w:p w:rsidR="00E01B63" w:rsidRPr="00E000EB" w:rsidRDefault="00E01B63" w:rsidP="00E01B63">
      <w:pPr>
        <w:widowControl w:val="0"/>
        <w:ind w:firstLine="709"/>
        <w:jc w:val="both"/>
      </w:pPr>
      <w:r w:rsidRPr="00E000EB">
        <w:t xml:space="preserve"> -</w:t>
      </w:r>
      <w:r>
        <w:t xml:space="preserve"> у</w:t>
      </w:r>
      <w:r w:rsidRPr="00E000EB">
        <w:t xml:space="preserve">частие коллективов  во всероссийских и республиканских конкурсах и </w:t>
      </w:r>
      <w:r w:rsidRPr="00E000EB">
        <w:lastRenderedPageBreak/>
        <w:t>фестивалях народного творчества «Страна поющего соловья»</w:t>
      </w:r>
      <w:r>
        <w:t xml:space="preserve">, </w:t>
      </w:r>
      <w:r w:rsidRPr="00E000EB">
        <w:t>«</w:t>
      </w:r>
      <w:proofErr w:type="spellStart"/>
      <w:r w:rsidRPr="00E000EB">
        <w:t>Созвездие-Йолдызлык</w:t>
      </w:r>
      <w:proofErr w:type="spellEnd"/>
      <w:r w:rsidRPr="00E000EB">
        <w:t>»</w:t>
      </w:r>
      <w:r>
        <w:t xml:space="preserve"> и др.</w:t>
      </w:r>
      <w:r w:rsidRPr="00E000EB">
        <w:t>;</w:t>
      </w:r>
    </w:p>
    <w:p w:rsidR="00E01B63" w:rsidRDefault="00E01B63" w:rsidP="00E01B63">
      <w:pPr>
        <w:widowControl w:val="0"/>
        <w:ind w:firstLine="709"/>
        <w:jc w:val="both"/>
      </w:pPr>
      <w:r w:rsidRPr="00E000EB">
        <w:t>-</w:t>
      </w:r>
      <w:r>
        <w:t xml:space="preserve"> п</w:t>
      </w:r>
      <w:r w:rsidRPr="00E000EB">
        <w:t>роведение в библиотеках ежегодных межнациональных праздников на тему «У нас одно Отечество», встреч молодежи с представителями разных национальностей в рамках празднования Международного дня родного языка (февраль) и Дня толерантности (ноябрь);</w:t>
      </w:r>
    </w:p>
    <w:p w:rsidR="00E01B63" w:rsidRPr="00746733" w:rsidRDefault="00E01B63" w:rsidP="00E01B63">
      <w:pPr>
        <w:widowControl w:val="0"/>
        <w:ind w:firstLine="709"/>
        <w:jc w:val="both"/>
      </w:pPr>
      <w:r>
        <w:t>- разработка</w:t>
      </w:r>
      <w:r w:rsidRPr="00746733">
        <w:t xml:space="preserve"> каталог</w:t>
      </w:r>
      <w:r>
        <w:t>а</w:t>
      </w:r>
      <w:r w:rsidRPr="00746733">
        <w:t xml:space="preserve"> литературы по антитеррористической тематике для публичных библиотек с целью проведения на их базе пропагандистских мероприятий</w:t>
      </w:r>
      <w:r>
        <w:t>;</w:t>
      </w:r>
    </w:p>
    <w:p w:rsidR="00E01B63" w:rsidRDefault="00E01B63" w:rsidP="00E01B63">
      <w:pPr>
        <w:widowControl w:val="0"/>
        <w:ind w:firstLine="709"/>
        <w:jc w:val="both"/>
      </w:pPr>
      <w:r>
        <w:t>- п</w:t>
      </w:r>
      <w:r w:rsidRPr="00E000EB">
        <w:t>роведение тематических дискотек: «Мы за здоровый образ жизни!», «Экст</w:t>
      </w:r>
      <w:r>
        <w:t>риму – да, экстремизму – нет!»;</w:t>
      </w:r>
    </w:p>
    <w:p w:rsidR="00E01B63" w:rsidRPr="00020F30" w:rsidRDefault="00E01B63" w:rsidP="00E01B63">
      <w:pPr>
        <w:ind w:firstLine="709"/>
        <w:jc w:val="both"/>
      </w:pPr>
      <w:r>
        <w:t>- проведение детских познавательно-игровых программ</w:t>
      </w:r>
      <w:r w:rsidRPr="00020F30">
        <w:t xml:space="preserve"> «Фонарики дружбы»</w:t>
      </w:r>
      <w:r>
        <w:t xml:space="preserve">, </w:t>
      </w:r>
      <w:r w:rsidRPr="00020F30">
        <w:rPr>
          <w:rFonts w:eastAsia="Calibri"/>
        </w:rPr>
        <w:t>«Хоровод дружбы»</w:t>
      </w:r>
      <w:r>
        <w:t>;</w:t>
      </w:r>
    </w:p>
    <w:p w:rsidR="00E01B63" w:rsidRPr="00020F30" w:rsidRDefault="00E01B63" w:rsidP="00E01B63">
      <w:pPr>
        <w:ind w:firstLine="709"/>
        <w:jc w:val="both"/>
      </w:pPr>
      <w:r>
        <w:t xml:space="preserve">- </w:t>
      </w:r>
      <w:r w:rsidR="00F84E2B">
        <w:t>и</w:t>
      </w:r>
      <w:r w:rsidRPr="00020F30">
        <w:t>нтеллектуальная игра «Толерантно</w:t>
      </w:r>
      <w:r>
        <w:t>сть учимся понимать друг друга»;</w:t>
      </w:r>
    </w:p>
    <w:p w:rsidR="00E01B63" w:rsidRPr="00020F30" w:rsidRDefault="00E01B63" w:rsidP="00E01B63">
      <w:pPr>
        <w:ind w:firstLine="709"/>
        <w:jc w:val="both"/>
      </w:pPr>
      <w:r>
        <w:t>- п</w:t>
      </w:r>
      <w:r w:rsidRPr="00020F30">
        <w:t>роведение единого урока «Терроризму – нет!»</w:t>
      </w:r>
      <w:r>
        <w:t>;</w:t>
      </w:r>
    </w:p>
    <w:p w:rsidR="00E01B63" w:rsidRPr="00020F30" w:rsidRDefault="00E01B63" w:rsidP="00E01B63">
      <w:pPr>
        <w:ind w:firstLine="709"/>
        <w:jc w:val="both"/>
      </w:pPr>
      <w:r>
        <w:t>- к</w:t>
      </w:r>
      <w:r w:rsidRPr="00020F30">
        <w:t>лассные часы в рамках месячника безопасности «Вместе мы сила!»</w:t>
      </w:r>
      <w:r>
        <w:t>;</w:t>
      </w:r>
    </w:p>
    <w:p w:rsidR="00E01B63" w:rsidRDefault="00E01B63" w:rsidP="00E01B63">
      <w:pPr>
        <w:ind w:firstLine="709"/>
        <w:jc w:val="both"/>
      </w:pPr>
      <w:r>
        <w:t>П</w:t>
      </w:r>
      <w:r w:rsidRPr="00E35BF4">
        <w:t>роводится целенаправленная работа по формированию российской общегражданской идентичности, воспитанию культуры межнационального общения, изучению истории и традиций народов Республики Татарстан, их опыта солидарности в укреплении государства.</w:t>
      </w:r>
      <w:r>
        <w:t xml:space="preserve"> </w:t>
      </w:r>
      <w:r w:rsidRPr="005A774B">
        <w:t xml:space="preserve">В </w:t>
      </w:r>
      <w:r>
        <w:t xml:space="preserve">течение года с сотрудниками </w:t>
      </w:r>
      <w:r w:rsidRPr="005A774B">
        <w:t>учреждени</w:t>
      </w:r>
      <w:r>
        <w:t>й</w:t>
      </w:r>
      <w:r w:rsidRPr="005A774B">
        <w:t xml:space="preserve"> Управления культуры пров</w:t>
      </w:r>
      <w:r>
        <w:t>о</w:t>
      </w:r>
      <w:r w:rsidRPr="005A774B">
        <w:t>д</w:t>
      </w:r>
      <w:r>
        <w:t xml:space="preserve">ятся </w:t>
      </w:r>
      <w:r>
        <w:rPr>
          <w:bCs/>
        </w:rPr>
        <w:t>инструктажи</w:t>
      </w:r>
      <w:r w:rsidRPr="005A774B">
        <w:rPr>
          <w:bCs/>
        </w:rPr>
        <w:t xml:space="preserve"> и практически</w:t>
      </w:r>
      <w:r>
        <w:rPr>
          <w:bCs/>
        </w:rPr>
        <w:t>е</w:t>
      </w:r>
      <w:r w:rsidRPr="005A774B">
        <w:rPr>
          <w:bCs/>
        </w:rPr>
        <w:t xml:space="preserve"> заняти</w:t>
      </w:r>
      <w:r>
        <w:rPr>
          <w:bCs/>
        </w:rPr>
        <w:t>я по действиям в случае чрезвычайных ситуаций.</w:t>
      </w:r>
      <w:r>
        <w:t xml:space="preserve"> </w:t>
      </w:r>
    </w:p>
    <w:p w:rsidR="00E01B63" w:rsidRPr="00B708D8" w:rsidRDefault="00E01B63" w:rsidP="00E01B63">
      <w:pPr>
        <w:ind w:firstLine="709"/>
        <w:jc w:val="both"/>
        <w:rPr>
          <w:shd w:val="clear" w:color="auto" w:fill="FFFFFF"/>
        </w:rPr>
      </w:pPr>
      <w:r>
        <w:t>Во всех учреждениях культуры о</w:t>
      </w:r>
      <w:r w:rsidRPr="005A774B">
        <w:t xml:space="preserve">формлены </w:t>
      </w:r>
      <w:r>
        <w:t>стенды «Террор</w:t>
      </w:r>
      <w:r w:rsidR="00F84E2B">
        <w:t xml:space="preserve">изму нет!», «Будьте бдительны» </w:t>
      </w:r>
      <w:r>
        <w:t xml:space="preserve">с информацией о действиях </w:t>
      </w:r>
      <w:r w:rsidRPr="005A774B">
        <w:t>при возникновении ситуации  террористического характера</w:t>
      </w:r>
      <w:r>
        <w:t>. Традиционными стали т</w:t>
      </w:r>
      <w:r w:rsidRPr="00B53D79">
        <w:t>ематически</w:t>
      </w:r>
      <w:r>
        <w:t xml:space="preserve">е </w:t>
      </w:r>
      <w:r w:rsidRPr="00B53D79">
        <w:t xml:space="preserve"> вечер</w:t>
      </w:r>
      <w:r>
        <w:t xml:space="preserve">а «Мы разные, но мы вместе», концертные программы </w:t>
      </w:r>
      <w:r w:rsidRPr="00400BAA">
        <w:t>«Дети за мир на планете»</w:t>
      </w:r>
      <w:r>
        <w:t>.</w:t>
      </w:r>
      <w:r w:rsidRPr="00400BAA">
        <w:t xml:space="preserve"> </w:t>
      </w:r>
      <w:r w:rsidRPr="00B708D8">
        <w:t xml:space="preserve">Ко Дню солидарности в борьбе с терроризмом организованы </w:t>
      </w:r>
      <w:r>
        <w:t xml:space="preserve">профилактические беседы, </w:t>
      </w:r>
      <w:r w:rsidRPr="00B708D8">
        <w:t xml:space="preserve">часы памяти  «Терроризм – угроза обществу», тематические вечера «Планета под названием Мир», «Мы против террора»,   </w:t>
      </w:r>
      <w:r w:rsidRPr="00B708D8">
        <w:rPr>
          <w:shd w:val="clear" w:color="auto" w:fill="FFFFFF"/>
        </w:rPr>
        <w:t>акция «Мир без насилия и войн»</w:t>
      </w:r>
      <w:r>
        <w:rPr>
          <w:shd w:val="clear" w:color="auto" w:fill="FFFFFF"/>
        </w:rPr>
        <w:t xml:space="preserve"> и т.д</w:t>
      </w:r>
      <w:r w:rsidRPr="00B708D8">
        <w:rPr>
          <w:shd w:val="clear" w:color="auto" w:fill="FFFFFF"/>
        </w:rPr>
        <w:t>.</w:t>
      </w:r>
      <w:r w:rsidRPr="00B708D8">
        <w:rPr>
          <w:bCs/>
        </w:rPr>
        <w:t xml:space="preserve"> </w:t>
      </w:r>
    </w:p>
    <w:p w:rsidR="00E01B63" w:rsidRPr="005A774B" w:rsidRDefault="00E01B63" w:rsidP="00E01B63">
      <w:pPr>
        <w:ind w:firstLine="709"/>
        <w:jc w:val="both"/>
      </w:pPr>
      <w:r>
        <w:t xml:space="preserve">В учреждениях дополнительного образования, клубных формированиях  проходят родительские собрания и беседы </w:t>
      </w:r>
      <w:r w:rsidRPr="005A774B">
        <w:t>«Что нужно знать родителям об экстремизме и терроризме</w:t>
      </w:r>
      <w:r>
        <w:t xml:space="preserve">», </w:t>
      </w:r>
      <w:r w:rsidRPr="005A774B">
        <w:rPr>
          <w:rFonts w:eastAsia="Calibri"/>
          <w:bCs/>
        </w:rPr>
        <w:t>о безопасности жизни детей</w:t>
      </w:r>
      <w:r w:rsidRPr="005A774B">
        <w:rPr>
          <w:bCs/>
        </w:rPr>
        <w:t xml:space="preserve"> и </w:t>
      </w:r>
      <w:r w:rsidRPr="005A774B">
        <w:rPr>
          <w:rFonts w:eastAsia="Calibri"/>
          <w:bCs/>
        </w:rPr>
        <w:t xml:space="preserve"> поведении на улице</w:t>
      </w:r>
      <w:r>
        <w:rPr>
          <w:rFonts w:eastAsia="Calibri"/>
          <w:bCs/>
        </w:rPr>
        <w:t>.</w:t>
      </w:r>
    </w:p>
    <w:p w:rsidR="00E01B63" w:rsidRPr="00B708D8" w:rsidRDefault="00E01B63" w:rsidP="00E01B63">
      <w:pPr>
        <w:ind w:firstLine="709"/>
        <w:jc w:val="both"/>
        <w:rPr>
          <w:bCs/>
        </w:rPr>
      </w:pPr>
      <w:r>
        <w:rPr>
          <w:bCs/>
        </w:rPr>
        <w:t xml:space="preserve">В сентябре, </w:t>
      </w:r>
      <w:r w:rsidR="00F84E2B">
        <w:rPr>
          <w:bCs/>
        </w:rPr>
        <w:t xml:space="preserve">в </w:t>
      </w:r>
      <w:r>
        <w:rPr>
          <w:bCs/>
        </w:rPr>
        <w:t xml:space="preserve">рамках республиканского месячника «Экстремизму </w:t>
      </w:r>
      <w:proofErr w:type="gramStart"/>
      <w:r>
        <w:rPr>
          <w:bCs/>
        </w:rPr>
        <w:t>–Н</w:t>
      </w:r>
      <w:proofErr w:type="gramEnd"/>
      <w:r>
        <w:rPr>
          <w:bCs/>
        </w:rPr>
        <w:t>ет!», в библиотеках города и района оформлены выставки-предупреждения и обзор литературы «Мир без насилия!», «Поступок рождает судьбу»; проведены беседы «Патриотизм без экстремизма», «Вместе мы сила».</w:t>
      </w:r>
    </w:p>
    <w:p w:rsidR="00E01B63" w:rsidRPr="00667EF7" w:rsidRDefault="00E01B63" w:rsidP="00E01B63">
      <w:pPr>
        <w:ind w:firstLine="709"/>
        <w:jc w:val="both"/>
        <w:rPr>
          <w:bCs/>
        </w:rPr>
      </w:pPr>
      <w:r>
        <w:t xml:space="preserve">В рамках </w:t>
      </w:r>
      <w:r w:rsidRPr="00AC0F73">
        <w:rPr>
          <w:bCs/>
        </w:rPr>
        <w:t>программы по профилактике терроризма и экстремизма в Нижнекамском муниципальном районе</w:t>
      </w:r>
      <w:r>
        <w:rPr>
          <w:bCs/>
        </w:rPr>
        <w:t xml:space="preserve"> проведено 260 мероприятий, с охватом населения более 17 тысяч 300 человек.</w:t>
      </w:r>
    </w:p>
    <w:p w:rsidR="00A54BCE" w:rsidRPr="00031FB7" w:rsidRDefault="00A54BCE" w:rsidP="00AC0F73">
      <w:pPr>
        <w:jc w:val="both"/>
      </w:pPr>
    </w:p>
    <w:p w:rsidR="00314163" w:rsidRPr="00744BB4" w:rsidRDefault="00314163" w:rsidP="00314163">
      <w:pPr>
        <w:shd w:val="clear" w:color="auto" w:fill="FFFFFF"/>
        <w:autoSpaceDE w:val="0"/>
        <w:autoSpaceDN w:val="0"/>
        <w:adjustRightInd w:val="0"/>
        <w:ind w:right="-1" w:firstLine="567"/>
        <w:jc w:val="both"/>
      </w:pPr>
      <w:r>
        <w:t xml:space="preserve">Одними из важных направлений </w:t>
      </w:r>
      <w:r w:rsidRPr="00314163">
        <w:rPr>
          <w:i/>
        </w:rPr>
        <w:t>в работе по патриотическому воспитанию</w:t>
      </w:r>
      <w:r>
        <w:t xml:space="preserve"> </w:t>
      </w:r>
      <w:r w:rsidRPr="00744BB4">
        <w:t xml:space="preserve"> </w:t>
      </w:r>
      <w:r>
        <w:t>являются</w:t>
      </w:r>
      <w:r w:rsidRPr="00744BB4">
        <w:t xml:space="preserve"> </w:t>
      </w:r>
      <w:r>
        <w:t>формирование</w:t>
      </w:r>
      <w:r w:rsidRPr="00744BB4">
        <w:t xml:space="preserve"> гражданской позиции, потребност</w:t>
      </w:r>
      <w:r>
        <w:t>и</w:t>
      </w:r>
      <w:r w:rsidRPr="00744BB4">
        <w:t xml:space="preserve"> в духовно-нравственном совершенствовании, уважения к историко-культурному наследию своего народа и всех народов России. Поэтому </w:t>
      </w:r>
      <w:r>
        <w:t>нравственное и</w:t>
      </w:r>
      <w:r w:rsidRPr="00744BB4">
        <w:t xml:space="preserve"> патриотическое воспитание молодого поколения являются неотъемлемой частью в работе учреждений культуры и искусства Нижнекамского муниципального района РТ. </w:t>
      </w:r>
    </w:p>
    <w:p w:rsidR="00314163" w:rsidRPr="00326D43" w:rsidRDefault="00314163" w:rsidP="00314163">
      <w:pPr>
        <w:ind w:firstLine="708"/>
        <w:jc w:val="both"/>
        <w:rPr>
          <w:rFonts w:eastAsia="Calibri"/>
        </w:rPr>
      </w:pPr>
      <w:r w:rsidRPr="00326D43">
        <w:rPr>
          <w:rFonts w:eastAsia="Calibri"/>
        </w:rPr>
        <w:lastRenderedPageBreak/>
        <w:t xml:space="preserve">Все учреждения ведут плодотворную работу по патриотическому и гражданскому воспитанию подрастающего поколения детей и молодежи, по организации общегородских праздников, делая их интересными и привлекательными для жителей города и района. </w:t>
      </w:r>
      <w:proofErr w:type="gramStart"/>
      <w:r w:rsidRPr="00326D43">
        <w:rPr>
          <w:rFonts w:eastAsia="Calibri"/>
        </w:rPr>
        <w:t>Высокий престиж массовых мероприятий, выход на респу</w:t>
      </w:r>
      <w:r>
        <w:rPr>
          <w:rFonts w:eastAsia="Calibri"/>
        </w:rPr>
        <w:t>бликанский и федеральный уровни,</w:t>
      </w:r>
      <w:r w:rsidRPr="00326D43">
        <w:rPr>
          <w:rFonts w:eastAsia="Calibri"/>
        </w:rPr>
        <w:t xml:space="preserve"> способствуют формированию у населения чувства гордости за родной город и республику.</w:t>
      </w:r>
      <w:proofErr w:type="gramEnd"/>
    </w:p>
    <w:p w:rsidR="00314163" w:rsidRPr="00314163" w:rsidRDefault="00314163" w:rsidP="00314163">
      <w:pPr>
        <w:ind w:firstLine="709"/>
        <w:jc w:val="both"/>
        <w:rPr>
          <w:rFonts w:eastAsia="Calibri"/>
        </w:rPr>
      </w:pPr>
      <w:r w:rsidRPr="00295519">
        <w:t xml:space="preserve">В течение года Управлением культуры проводится комплекс мероприятий, в </w:t>
      </w:r>
      <w:r w:rsidRPr="00314163">
        <w:rPr>
          <w:rFonts w:eastAsia="Calibri"/>
        </w:rPr>
        <w:t>числе которых акции, конкурсы и фестивали для разных возрастных категорий.</w:t>
      </w:r>
    </w:p>
    <w:p w:rsidR="00314163" w:rsidRPr="00314163" w:rsidRDefault="00314163" w:rsidP="00314163">
      <w:pPr>
        <w:ind w:firstLine="708"/>
        <w:jc w:val="both"/>
        <w:rPr>
          <w:rFonts w:eastAsia="Calibri"/>
        </w:rPr>
      </w:pPr>
      <w:r w:rsidRPr="00314163">
        <w:rPr>
          <w:rFonts w:eastAsia="Calibri"/>
        </w:rPr>
        <w:t>Стало доброй традицией проведение фестивалей, смотров, конкурсов с участием ветеранов  нашего города и района. Совместно с  общественной организацией ветеранов (пенсионеров) войны, труда, Вооруженных сил и правоохранительных органов ежегодно проводится фестиваль самодеятельных исполнителей среди ветеранов г</w:t>
      </w:r>
      <w:proofErr w:type="gramStart"/>
      <w:r w:rsidRPr="00314163">
        <w:rPr>
          <w:rFonts w:eastAsia="Calibri"/>
        </w:rPr>
        <w:t>.Н</w:t>
      </w:r>
      <w:proofErr w:type="gramEnd"/>
      <w:r w:rsidRPr="00314163">
        <w:rPr>
          <w:rFonts w:eastAsia="Calibri"/>
        </w:rPr>
        <w:t xml:space="preserve">ижнекамска и Нижнекамского района РТ «Лейся, песня, на просторе…». В 2016 году в отборочном туре приняло участие около 150 человек. 27 апреля в концертном зале Нижнекамского музыкального колледжа им.С.Сайдашева состоялся Гала-концерт фестиваля, где были награждены победители по 8 номинациям: сольное пение, вокальный ансамбль, вокально-инструментальный ансамбль, хоровые коллективы, фольклор, художественное слово,  хореография и авторское произведение. </w:t>
      </w:r>
    </w:p>
    <w:p w:rsidR="00314163" w:rsidRDefault="00314163" w:rsidP="00314163">
      <w:pPr>
        <w:ind w:firstLine="708"/>
        <w:jc w:val="both"/>
        <w:rPr>
          <w:rFonts w:eastAsia="Calibri"/>
        </w:rPr>
      </w:pPr>
      <w:r w:rsidRPr="00314163">
        <w:rPr>
          <w:rFonts w:eastAsia="Calibri"/>
        </w:rPr>
        <w:t>Победители муниципального фестиваля «Лейся, песня, на просторе…» приняли участие в зональном этапе Республиканского фестиваля самодеятельных исполнителей среди ветеранов Республики Татарстан «</w:t>
      </w:r>
      <w:proofErr w:type="spellStart"/>
      <w:r w:rsidRPr="00314163">
        <w:rPr>
          <w:rFonts w:eastAsia="Calibri"/>
        </w:rPr>
        <w:t>Балкыш</w:t>
      </w:r>
      <w:proofErr w:type="spellEnd"/>
      <w:r w:rsidRPr="00314163">
        <w:rPr>
          <w:rFonts w:eastAsia="Calibri"/>
        </w:rPr>
        <w:t>» («Сияние»), который прошел 18 августа в г</w:t>
      </w:r>
      <w:proofErr w:type="gramStart"/>
      <w:r w:rsidRPr="00314163">
        <w:rPr>
          <w:rFonts w:eastAsia="Calibri"/>
        </w:rPr>
        <w:t>.Е</w:t>
      </w:r>
      <w:proofErr w:type="gramEnd"/>
      <w:r w:rsidRPr="00314163">
        <w:rPr>
          <w:rFonts w:eastAsia="Calibri"/>
        </w:rPr>
        <w:t>лабуга.  По итогам зонального этапа лауреатом фестиваля стал вокальный мужской ансамбль «Надежда». Награждение победителей состоялось 22 октября в Татарской государственной филармонии им.Г.Тукая на II Гала-концерте фестиваля.</w:t>
      </w:r>
    </w:p>
    <w:p w:rsidR="002265C3" w:rsidRDefault="002265C3" w:rsidP="00A54BCE">
      <w:pPr>
        <w:ind w:firstLine="708"/>
        <w:jc w:val="both"/>
        <w:rPr>
          <w:i/>
        </w:rPr>
      </w:pPr>
    </w:p>
    <w:p w:rsidR="00BA51A3" w:rsidRDefault="00BA51A3" w:rsidP="00BA51A3">
      <w:pPr>
        <w:ind w:firstLine="851"/>
        <w:jc w:val="both"/>
        <w:rPr>
          <w:shd w:val="clear" w:color="auto" w:fill="FAF8EE"/>
        </w:rPr>
      </w:pPr>
      <w:r w:rsidRPr="00B15F4F">
        <w:t xml:space="preserve">В течение года проведены масштабные мероприятия, посвященные 71-й годовщине Победы в Великой Отечественной войне. 4 и 10 мая в Доме народного творчества состоялись показы </w:t>
      </w:r>
      <w:r w:rsidRPr="00B15F4F">
        <w:rPr>
          <w:color w:val="000000" w:themeColor="text1"/>
        </w:rPr>
        <w:t xml:space="preserve">спектаклей </w:t>
      </w:r>
      <w:r w:rsidRPr="00B15F4F">
        <w:rPr>
          <w:lang w:val="tt-RU"/>
        </w:rPr>
        <w:t>Нижнекамского государственного татарского драматического театра им.Т.Миннуллина и Театра юного зрителя. Спектакли на благотворительной основе посмотрело около 1200 ветеранов войны, вдов и  тружеников тыла</w:t>
      </w:r>
      <w:r w:rsidRPr="00B15F4F">
        <w:rPr>
          <w:shd w:val="clear" w:color="auto" w:fill="FAF8EE"/>
        </w:rPr>
        <w:t xml:space="preserve">. </w:t>
      </w:r>
    </w:p>
    <w:p w:rsidR="002265C3" w:rsidRPr="002265C3" w:rsidRDefault="002265C3" w:rsidP="00BA51A3">
      <w:pPr>
        <w:ind w:firstLine="851"/>
        <w:jc w:val="both"/>
        <w:rPr>
          <w:sz w:val="8"/>
          <w:szCs w:val="8"/>
        </w:rPr>
      </w:pPr>
    </w:p>
    <w:p w:rsidR="00667EF7" w:rsidRPr="00B15F4F" w:rsidRDefault="00BA51A3" w:rsidP="00A54BCE">
      <w:pPr>
        <w:ind w:firstLine="708"/>
        <w:jc w:val="both"/>
        <w:rPr>
          <w:sz w:val="16"/>
          <w:szCs w:val="16"/>
        </w:rPr>
      </w:pPr>
      <w:r>
        <w:rPr>
          <w:i/>
        </w:rPr>
        <w:t xml:space="preserve">  </w:t>
      </w:r>
    </w:p>
    <w:p w:rsidR="00356443" w:rsidRDefault="00356443" w:rsidP="00B15F4F">
      <w:pPr>
        <w:ind w:firstLine="851"/>
        <w:jc w:val="both"/>
      </w:pPr>
    </w:p>
    <w:p w:rsidR="00B15F4F" w:rsidRDefault="00B15F4F" w:rsidP="00B15F4F">
      <w:pPr>
        <w:ind w:firstLine="851"/>
        <w:jc w:val="both"/>
      </w:pPr>
      <w:r w:rsidRPr="00B15F4F">
        <w:t xml:space="preserve">9 мая праздничные мероприятия начались в 9.00 на площадке у Дома народного творчества. В 10 утра напротив монумента Победы состоялся митинг, традиционный парад, в котором приняло участие 34 взвода с общим охватом 1 300 человек. Участникам войны и труженикам тыла была предложена тематическая программа «На привале». Большой праздничный концерт продлился у Дома народного творчества до 15.00ч. с участием лучших творческих коллективов и сольных исполнителей Нижнекамска.  Общий охват </w:t>
      </w:r>
      <w:proofErr w:type="spellStart"/>
      <w:r w:rsidRPr="00B15F4F">
        <w:t>нижнекамцев</w:t>
      </w:r>
      <w:proofErr w:type="spellEnd"/>
      <w:r w:rsidRPr="00B15F4F">
        <w:t>, посетивших мероприятия, составил около 27 тысяч человек. Более 19 тысяч  человек</w:t>
      </w:r>
      <w:r w:rsidRPr="00B15F4F">
        <w:rPr>
          <w:b/>
        </w:rPr>
        <w:t xml:space="preserve"> </w:t>
      </w:r>
      <w:r w:rsidRPr="00B15F4F">
        <w:t xml:space="preserve">стали участниками масштабного шествия «Бессмертный полк» от Городского музея до Монумента Победы. Впервые, в парке чтения и отдыха им.Г.Тукая проведена музыкально-танцевальная программа «В городском саду играет духовой оркестр». </w:t>
      </w:r>
    </w:p>
    <w:p w:rsidR="00B15F4F" w:rsidRPr="00C74692" w:rsidRDefault="00B15F4F" w:rsidP="00A54BCE">
      <w:pPr>
        <w:ind w:firstLine="708"/>
        <w:jc w:val="both"/>
        <w:rPr>
          <w:sz w:val="16"/>
          <w:szCs w:val="16"/>
        </w:rPr>
      </w:pPr>
    </w:p>
    <w:p w:rsidR="004909D9" w:rsidRDefault="004909D9" w:rsidP="004909D9">
      <w:pPr>
        <w:ind w:firstLine="708"/>
        <w:jc w:val="both"/>
        <w:rPr>
          <w:rFonts w:eastAsia="Calibri"/>
        </w:rPr>
      </w:pPr>
      <w:r w:rsidRPr="005A7AF9">
        <w:rPr>
          <w:sz w:val="26"/>
          <w:szCs w:val="26"/>
        </w:rPr>
        <w:lastRenderedPageBreak/>
        <w:t xml:space="preserve">День Победы широко и масштабно отметили и в населенных пунктах района. </w:t>
      </w:r>
      <w:r>
        <w:rPr>
          <w:sz w:val="26"/>
          <w:szCs w:val="26"/>
        </w:rPr>
        <w:t xml:space="preserve">С 7 по </w:t>
      </w:r>
      <w:r w:rsidRPr="005A7AF9">
        <w:rPr>
          <w:sz w:val="26"/>
          <w:szCs w:val="26"/>
        </w:rPr>
        <w:t>9 мая в каждом селе</w:t>
      </w:r>
      <w:r>
        <w:rPr>
          <w:sz w:val="26"/>
          <w:szCs w:val="26"/>
        </w:rPr>
        <w:t xml:space="preserve"> и </w:t>
      </w:r>
      <w:r w:rsidRPr="005A7AF9">
        <w:rPr>
          <w:sz w:val="26"/>
          <w:szCs w:val="26"/>
        </w:rPr>
        <w:t xml:space="preserve"> в </w:t>
      </w:r>
      <w:r>
        <w:rPr>
          <w:sz w:val="26"/>
          <w:szCs w:val="26"/>
        </w:rPr>
        <w:t>Камских Полянах</w:t>
      </w:r>
      <w:r w:rsidRPr="005A7AF9">
        <w:rPr>
          <w:sz w:val="26"/>
          <w:szCs w:val="26"/>
        </w:rPr>
        <w:t xml:space="preserve"> состоялись торжественные митинги у монументов воинам-победителям, прошли народные гулянья</w:t>
      </w:r>
      <w:r>
        <w:rPr>
          <w:sz w:val="26"/>
          <w:szCs w:val="26"/>
        </w:rPr>
        <w:t xml:space="preserve"> (охват более 15 тысяч человек)</w:t>
      </w:r>
      <w:r w:rsidRPr="005A7AF9">
        <w:rPr>
          <w:sz w:val="26"/>
          <w:szCs w:val="26"/>
        </w:rPr>
        <w:t>.</w:t>
      </w:r>
      <w:r w:rsidRPr="00C14805">
        <w:rPr>
          <w:i/>
          <w:sz w:val="26"/>
          <w:szCs w:val="26"/>
          <w:shd w:val="clear" w:color="auto" w:fill="FAF8EE"/>
        </w:rPr>
        <w:t xml:space="preserve"> </w:t>
      </w:r>
      <w:r w:rsidRPr="00225D68">
        <w:rPr>
          <w:rFonts w:eastAsia="Calibri"/>
        </w:rPr>
        <w:t xml:space="preserve">Работа по патриотическому воспитанию сельскими клубными учреждениями проводится совместно с Главами поселений и образовательными учреждениями: тематические вечера, встречи с ветеранами войны и тружениками тыла, театрализованные представления, конкурсы, фестивали, праздничные концерты, митинги у Монументов и Обелисков </w:t>
      </w:r>
      <w:proofErr w:type="gramStart"/>
      <w:r w:rsidRPr="00225D68">
        <w:rPr>
          <w:rFonts w:eastAsia="Calibri"/>
        </w:rPr>
        <w:t>павшим</w:t>
      </w:r>
      <w:proofErr w:type="gramEnd"/>
      <w:r w:rsidRPr="00225D68">
        <w:rPr>
          <w:rFonts w:eastAsia="Calibri"/>
        </w:rPr>
        <w:t xml:space="preserve"> в годы Великой Отечественной войны.</w:t>
      </w:r>
    </w:p>
    <w:p w:rsidR="00356443" w:rsidRDefault="00356443" w:rsidP="00C74692">
      <w:pPr>
        <w:pStyle w:val="32"/>
        <w:spacing w:after="0"/>
        <w:ind w:firstLine="708"/>
        <w:jc w:val="both"/>
        <w:rPr>
          <w:sz w:val="27"/>
          <w:szCs w:val="27"/>
        </w:rPr>
      </w:pPr>
    </w:p>
    <w:p w:rsidR="00C74692" w:rsidRDefault="00060258" w:rsidP="00C74692">
      <w:pPr>
        <w:pStyle w:val="32"/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Б</w:t>
      </w:r>
      <w:r w:rsidR="00C74692" w:rsidRPr="006074ED">
        <w:rPr>
          <w:sz w:val="27"/>
          <w:szCs w:val="27"/>
        </w:rPr>
        <w:t xml:space="preserve">иблиотеки Нижнекамска </w:t>
      </w:r>
      <w:r w:rsidR="00C74692">
        <w:rPr>
          <w:sz w:val="27"/>
          <w:szCs w:val="27"/>
        </w:rPr>
        <w:t>принимают</w:t>
      </w:r>
      <w:r w:rsidR="00C74692" w:rsidRPr="006074ED">
        <w:rPr>
          <w:sz w:val="27"/>
          <w:szCs w:val="27"/>
        </w:rPr>
        <w:t xml:space="preserve"> участ</w:t>
      </w:r>
      <w:r w:rsidR="00C74692">
        <w:rPr>
          <w:sz w:val="27"/>
          <w:szCs w:val="27"/>
        </w:rPr>
        <w:t>ие</w:t>
      </w:r>
      <w:r w:rsidR="00C74692" w:rsidRPr="006074ED">
        <w:rPr>
          <w:sz w:val="27"/>
          <w:szCs w:val="27"/>
        </w:rPr>
        <w:t xml:space="preserve"> в республиканских акциях «О войне мне книга рассказала», «Прочитанная книга о войне – мой подарок к празднику Победы», «Детство, опаленное войной».</w:t>
      </w:r>
      <w:r w:rsidR="00C74692">
        <w:rPr>
          <w:sz w:val="27"/>
          <w:szCs w:val="27"/>
        </w:rPr>
        <w:t xml:space="preserve"> </w:t>
      </w:r>
      <w:r w:rsidR="00C74692" w:rsidRPr="00885433">
        <w:rPr>
          <w:sz w:val="27"/>
          <w:szCs w:val="27"/>
        </w:rPr>
        <w:t>В фондах библиотек собрано все богатство русской и татарской художественной литературы о Великой Отечественной войне, исторической литературы о славном прошлом нашей Родины, нашего края. Чтобы донести это богатство и разнообразие литературы до читателей применяются самые разные формы работы: беседы о книгах, поэтические часы, издаются рекомендательные списки  литературы, проводятся литературно-музыкальные вечера, литературно-патриотические игры,  уроки мужества, встречи с ветеранами войны и тыла.</w:t>
      </w:r>
      <w:r w:rsidR="00C74692" w:rsidRPr="00885433">
        <w:rPr>
          <w:color w:val="000000"/>
          <w:sz w:val="27"/>
          <w:szCs w:val="27"/>
        </w:rPr>
        <w:t xml:space="preserve"> В библиотеках оформляются выставки литературы, раскрывающие тему войны и победы – документальных и художественных произведений: «О войне рассказывают книги», «Имя Победы», «Согревая душу солдат», «Мгновения Победы», «Исповедь поколения», «Музы не молчали» и др.</w:t>
      </w:r>
    </w:p>
    <w:p w:rsidR="00C74692" w:rsidRDefault="00C74692" w:rsidP="004909D9">
      <w:pPr>
        <w:pStyle w:val="32"/>
        <w:spacing w:after="0"/>
        <w:ind w:firstLine="708"/>
        <w:jc w:val="both"/>
        <w:rPr>
          <w:sz w:val="27"/>
          <w:szCs w:val="27"/>
        </w:rPr>
      </w:pPr>
    </w:p>
    <w:p w:rsidR="00EC7178" w:rsidRPr="00885433" w:rsidRDefault="00EC7178" w:rsidP="00EC7178">
      <w:pPr>
        <w:pStyle w:val="a7"/>
        <w:spacing w:after="0"/>
        <w:ind w:firstLine="708"/>
        <w:jc w:val="both"/>
        <w:rPr>
          <w:bCs/>
        </w:rPr>
      </w:pPr>
      <w:r w:rsidRPr="00885433">
        <w:rPr>
          <w:bCs/>
        </w:rPr>
        <w:t xml:space="preserve">Традиционным стало проведение в  детских библиотеках нашего города,  в феврале каждого года,  декады </w:t>
      </w:r>
      <w:proofErr w:type="spellStart"/>
      <w:r w:rsidRPr="00885433">
        <w:rPr>
          <w:bCs/>
        </w:rPr>
        <w:t>Мусы</w:t>
      </w:r>
      <w:proofErr w:type="spellEnd"/>
      <w:r w:rsidRPr="00885433">
        <w:rPr>
          <w:bCs/>
        </w:rPr>
        <w:t xml:space="preserve"> Джалиля. В течение 10 дней библиотекари предлагают программу ознакомления детей с жизнью и творчеством татарского героя-поэта. Это и литературные утренники, часы поэзии, литературные вечера, викторины и, конечно же, книжные выставки. Мероприятия проводятся для учащихся общеобразовательных школ и воспитанников детских садов.</w:t>
      </w:r>
    </w:p>
    <w:p w:rsidR="00EC7178" w:rsidRPr="00127837" w:rsidRDefault="00EC7178" w:rsidP="00EC7178">
      <w:pPr>
        <w:ind w:firstLine="720"/>
        <w:jc w:val="both"/>
      </w:pPr>
      <w:r w:rsidRPr="00127837">
        <w:t>К государственным праздникам – Дню Республики Татарстан и Дню России в библиотеках оформляются информационные выставки «Татарстан: мы можем!», «По пути преобразований», дается информация о государственных символах «Главный символ страны», «Символы Татарстана», «Основной закон республики» и другие.</w:t>
      </w:r>
    </w:p>
    <w:p w:rsidR="00EC7178" w:rsidRDefault="00EC7178" w:rsidP="00EC7178">
      <w:pPr>
        <w:ind w:firstLine="720"/>
        <w:contextualSpacing/>
        <w:jc w:val="both"/>
      </w:pPr>
      <w:r w:rsidRPr="00127837">
        <w:t>В комплексном музее г</w:t>
      </w:r>
      <w:proofErr w:type="gramStart"/>
      <w:r w:rsidRPr="00127837">
        <w:t>.Н</w:t>
      </w:r>
      <w:proofErr w:type="gramEnd"/>
      <w:r w:rsidRPr="00127837">
        <w:t xml:space="preserve">ижнекамска проводились мероприятия, посвященные 71-й годовщине Победы в Великой Отечественной войне, </w:t>
      </w:r>
      <w:r w:rsidRPr="00127837">
        <w:rPr>
          <w:rFonts w:eastAsiaTheme="minorHAnsi"/>
          <w:shd w:val="clear" w:color="auto" w:fill="FFFFFF"/>
          <w:lang w:eastAsia="en-US"/>
        </w:rPr>
        <w:t>выводу войск из Афганистана</w:t>
      </w:r>
      <w:r w:rsidRPr="00127837">
        <w:rPr>
          <w:rFonts w:eastAsiaTheme="minorHAnsi"/>
          <w:color w:val="222222"/>
          <w:shd w:val="clear" w:color="auto" w:fill="FFFFFF"/>
          <w:lang w:eastAsia="en-US"/>
        </w:rPr>
        <w:t xml:space="preserve">, </w:t>
      </w:r>
      <w:r w:rsidRPr="00127837">
        <w:t xml:space="preserve">Дню снятия блокады г.Ленинграда и др.  Сотрудники музея, поддерживают связь с Советом ветеранов, </w:t>
      </w:r>
      <w:r>
        <w:t>Союзом ветеранов локальных войн и военных конфликтов,</w:t>
      </w:r>
      <w:r w:rsidRPr="00127837">
        <w:t xml:space="preserve"> </w:t>
      </w:r>
      <w:r>
        <w:t xml:space="preserve">поисковыми отрядами </w:t>
      </w:r>
      <w:r w:rsidRPr="00127837">
        <w:t>Нижнекамска.</w:t>
      </w:r>
    </w:p>
    <w:p w:rsidR="00EC7178" w:rsidRPr="00EC7178" w:rsidRDefault="00EC7178" w:rsidP="00EC7178">
      <w:pPr>
        <w:ind w:firstLine="720"/>
        <w:contextualSpacing/>
        <w:jc w:val="both"/>
        <w:rPr>
          <w:sz w:val="10"/>
          <w:szCs w:val="10"/>
        </w:rPr>
      </w:pPr>
    </w:p>
    <w:p w:rsidR="00C74692" w:rsidRDefault="00EC7178" w:rsidP="004909D9">
      <w:pPr>
        <w:pStyle w:val="32"/>
        <w:spacing w:after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EC7178" w:rsidRDefault="00EC7178" w:rsidP="00EC7178">
      <w:pPr>
        <w:ind w:firstLine="720"/>
        <w:contextualSpacing/>
        <w:jc w:val="both"/>
      </w:pPr>
      <w:r w:rsidRPr="00DE7655">
        <w:t>В течение года в музее работает постоянная экспозиция в музее «Зал Боевой Славы», ведется работа по сбору материала к разделу  «Герои Советского Союза – наши земляки», «Полные кавалеры Ордена Славы – наши земляки» с дальнейшим пополнением экспозиции. Разработан лекционный материал по темам: «</w:t>
      </w:r>
      <w:r w:rsidRPr="00DE7655">
        <w:rPr>
          <w:lang w:val="tt-RU"/>
        </w:rPr>
        <w:t>Навеки 20 лет. Воевавшим и погибшим в 2 Чеченских кампаниях...</w:t>
      </w:r>
      <w:r w:rsidRPr="00DE7655">
        <w:t>», «</w:t>
      </w:r>
      <w:r w:rsidRPr="00DE7655">
        <w:rPr>
          <w:lang w:val="tt-RU"/>
        </w:rPr>
        <w:t xml:space="preserve">Заев Александр Алексеевич </w:t>
      </w:r>
      <w:r w:rsidRPr="00DE7655">
        <w:t xml:space="preserve">– </w:t>
      </w:r>
      <w:r w:rsidRPr="00DE7655">
        <w:rPr>
          <w:lang w:val="tt-RU"/>
        </w:rPr>
        <w:t xml:space="preserve"> полный кавалер Ордена Славы</w:t>
      </w:r>
      <w:r w:rsidRPr="00DE7655">
        <w:t xml:space="preserve">».  Также в рамках  программы работает передвижная выставка «Не играйте, мальчики, в войну!», которая экспонируется в образовательных </w:t>
      </w:r>
      <w:r w:rsidRPr="00DE7655">
        <w:lastRenderedPageBreak/>
        <w:t xml:space="preserve">учреждениях и организациях  города и района. </w:t>
      </w:r>
      <w:r w:rsidR="00EC2452" w:rsidRPr="00EC2452">
        <w:t>Ведется работа по обновлению новостной строки на сайте «Виртуальный музей ВОВ 1941-1945гг. РТ».</w:t>
      </w:r>
    </w:p>
    <w:p w:rsidR="002265C3" w:rsidRDefault="002265C3" w:rsidP="004909D9">
      <w:pPr>
        <w:pStyle w:val="32"/>
        <w:spacing w:after="0"/>
        <w:ind w:firstLine="708"/>
        <w:jc w:val="both"/>
        <w:rPr>
          <w:sz w:val="27"/>
          <w:szCs w:val="27"/>
        </w:rPr>
      </w:pPr>
    </w:p>
    <w:p w:rsidR="00B50514" w:rsidRDefault="00B50514" w:rsidP="00B50514">
      <w:pPr>
        <w:pStyle w:val="af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1D4E">
        <w:rPr>
          <w:rFonts w:ascii="Times New Roman" w:hAnsi="Times New Roman" w:cs="Times New Roman"/>
          <w:color w:val="auto"/>
          <w:sz w:val="26"/>
          <w:szCs w:val="26"/>
        </w:rPr>
        <w:t>Одной из главных целей в деятельности Дома культуры</w:t>
      </w:r>
      <w:r w:rsidRPr="00DE7655">
        <w:rPr>
          <w:rFonts w:ascii="Times New Roman" w:hAnsi="Times New Roman" w:cs="Times New Roman"/>
          <w:sz w:val="27"/>
          <w:szCs w:val="27"/>
        </w:rPr>
        <w:t xml:space="preserve"> г</w:t>
      </w:r>
      <w:proofErr w:type="gramStart"/>
      <w:r w:rsidRPr="00DE7655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DE7655">
        <w:rPr>
          <w:rFonts w:ascii="Times New Roman" w:hAnsi="Times New Roman" w:cs="Times New Roman"/>
          <w:sz w:val="27"/>
          <w:szCs w:val="27"/>
        </w:rPr>
        <w:t>ижнекамска, Д</w:t>
      </w:r>
      <w:r>
        <w:rPr>
          <w:rFonts w:ascii="Times New Roman" w:hAnsi="Times New Roman" w:cs="Times New Roman"/>
          <w:sz w:val="27"/>
          <w:szCs w:val="27"/>
        </w:rPr>
        <w:t>ома культуры</w:t>
      </w:r>
      <w:r w:rsidRPr="00DE7655">
        <w:rPr>
          <w:rFonts w:ascii="Times New Roman" w:hAnsi="Times New Roman" w:cs="Times New Roman"/>
          <w:sz w:val="27"/>
          <w:szCs w:val="27"/>
        </w:rPr>
        <w:t xml:space="preserve"> «Альфа», Дома дружбы народов, </w:t>
      </w:r>
      <w:r>
        <w:rPr>
          <w:rFonts w:ascii="Times New Roman" w:hAnsi="Times New Roman" w:cs="Times New Roman"/>
          <w:sz w:val="27"/>
          <w:szCs w:val="27"/>
        </w:rPr>
        <w:t xml:space="preserve">сельских клубных учреждений </w:t>
      </w:r>
      <w:r w:rsidRPr="00DE7655">
        <w:rPr>
          <w:rFonts w:ascii="Times New Roman" w:hAnsi="Times New Roman" w:cs="Times New Roman"/>
          <w:sz w:val="27"/>
          <w:szCs w:val="27"/>
        </w:rPr>
        <w:t xml:space="preserve"> является воспитание гражданско-патриотических качеств.</w:t>
      </w:r>
      <w:r w:rsidRPr="00744BB4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2A6322">
        <w:rPr>
          <w:rFonts w:ascii="Times New Roman" w:hAnsi="Times New Roman" w:cs="Times New Roman"/>
          <w:sz w:val="27"/>
          <w:szCs w:val="27"/>
        </w:rPr>
        <w:t xml:space="preserve">Для реализации этой цели систематически организуются мероприятия, несущие гражданскую и военно-патриотическую направленность. В 2016 году в  клубных учреждениях города и района было проведено и организовано множество  мероприятий на тему войны. Формы этих мероприятий разнообразны: тематические концерты и вечера, вечера-встречи с участием ветеранов и интеллектуально-познавательные программы, выставки книг, конкурсные игровые программы и фото - выставки, выставки детского рисунка и </w:t>
      </w:r>
      <w:proofErr w:type="gramStart"/>
      <w:r w:rsidRPr="002A6322">
        <w:rPr>
          <w:rFonts w:ascii="Times New Roman" w:hAnsi="Times New Roman" w:cs="Times New Roman"/>
          <w:sz w:val="27"/>
          <w:szCs w:val="27"/>
        </w:rPr>
        <w:t>кино-вечера</w:t>
      </w:r>
      <w:proofErr w:type="gramEnd"/>
      <w:r w:rsidRPr="002A6322">
        <w:rPr>
          <w:rFonts w:ascii="Times New Roman" w:hAnsi="Times New Roman" w:cs="Times New Roman"/>
          <w:sz w:val="27"/>
          <w:szCs w:val="27"/>
        </w:rPr>
        <w:t xml:space="preserve">. </w:t>
      </w:r>
      <w:r w:rsidRPr="00225D68">
        <w:rPr>
          <w:rFonts w:ascii="Times New Roman" w:hAnsi="Times New Roman" w:cs="Times New Roman"/>
          <w:sz w:val="27"/>
          <w:szCs w:val="27"/>
        </w:rPr>
        <w:t xml:space="preserve">В Районном Доме культуры, сельских Домах культуры и сельских клубах </w:t>
      </w:r>
      <w:r w:rsidRPr="00225D68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Pr="00225D68">
        <w:rPr>
          <w:rFonts w:ascii="Times New Roman" w:hAnsi="Times New Roman" w:cs="Times New Roman"/>
          <w:sz w:val="27"/>
          <w:szCs w:val="27"/>
        </w:rPr>
        <w:t>традиционно организованы мероприятия для всех категорий населения ко Дню защитника Отечества</w:t>
      </w:r>
      <w:r w:rsidR="005C5DCD">
        <w:rPr>
          <w:rFonts w:ascii="Times New Roman" w:hAnsi="Times New Roman" w:cs="Times New Roman"/>
          <w:sz w:val="27"/>
          <w:szCs w:val="27"/>
        </w:rPr>
        <w:t xml:space="preserve"> и Дню Победы</w:t>
      </w:r>
      <w:r w:rsidRPr="00225D68">
        <w:rPr>
          <w:rFonts w:ascii="Times New Roman" w:hAnsi="Times New Roman" w:cs="Times New Roman"/>
          <w:sz w:val="27"/>
          <w:szCs w:val="27"/>
        </w:rPr>
        <w:t xml:space="preserve">. Это и </w:t>
      </w:r>
      <w:proofErr w:type="spellStart"/>
      <w:r w:rsidRPr="00225D68">
        <w:rPr>
          <w:rFonts w:ascii="Times New Roman" w:hAnsi="Times New Roman" w:cs="Times New Roman"/>
          <w:sz w:val="27"/>
          <w:szCs w:val="27"/>
        </w:rPr>
        <w:t>конкурсно</w:t>
      </w:r>
      <w:proofErr w:type="spellEnd"/>
      <w:r w:rsidRPr="00225D68">
        <w:rPr>
          <w:rFonts w:ascii="Times New Roman" w:hAnsi="Times New Roman" w:cs="Times New Roman"/>
          <w:sz w:val="27"/>
          <w:szCs w:val="27"/>
        </w:rPr>
        <w:t xml:space="preserve"> - развлекательные программы для учащихся, молодежи и взрослых: «Военные тайны», «</w:t>
      </w:r>
      <w:proofErr w:type="spellStart"/>
      <w:r w:rsidRPr="00225D68">
        <w:rPr>
          <w:rFonts w:ascii="Times New Roman" w:hAnsi="Times New Roman" w:cs="Times New Roman"/>
          <w:sz w:val="27"/>
          <w:szCs w:val="27"/>
        </w:rPr>
        <w:t>Солдатушки</w:t>
      </w:r>
      <w:proofErr w:type="spellEnd"/>
      <w:r w:rsidRPr="00225D68">
        <w:rPr>
          <w:rFonts w:ascii="Times New Roman" w:hAnsi="Times New Roman" w:cs="Times New Roman"/>
          <w:sz w:val="27"/>
          <w:szCs w:val="27"/>
        </w:rPr>
        <w:t xml:space="preserve">, браво, ребятушки»;  «Зарница»,  «В бой идут одни новички», «По волнам моей памяти» - для ветеранов и </w:t>
      </w:r>
      <w:r w:rsidR="005C5DCD">
        <w:rPr>
          <w:rFonts w:ascii="Times New Roman" w:hAnsi="Times New Roman" w:cs="Times New Roman"/>
          <w:sz w:val="27"/>
          <w:szCs w:val="27"/>
        </w:rPr>
        <w:t xml:space="preserve">многое </w:t>
      </w:r>
      <w:r w:rsidRPr="00225D68">
        <w:rPr>
          <w:rFonts w:ascii="Times New Roman" w:hAnsi="Times New Roman" w:cs="Times New Roman"/>
          <w:sz w:val="27"/>
          <w:szCs w:val="27"/>
        </w:rPr>
        <w:t>др</w:t>
      </w:r>
      <w:r>
        <w:rPr>
          <w:rFonts w:ascii="Times New Roman" w:hAnsi="Times New Roman" w:cs="Times New Roman"/>
          <w:sz w:val="27"/>
          <w:szCs w:val="27"/>
        </w:rPr>
        <w:t>уг</w:t>
      </w:r>
      <w:r w:rsidR="005C5DCD">
        <w:rPr>
          <w:rFonts w:ascii="Times New Roman" w:hAnsi="Times New Roman" w:cs="Times New Roman"/>
          <w:sz w:val="27"/>
          <w:szCs w:val="27"/>
        </w:rPr>
        <w:t>ое</w:t>
      </w:r>
      <w:r w:rsidRPr="00225D68">
        <w:rPr>
          <w:rFonts w:ascii="Times New Roman" w:hAnsi="Times New Roman" w:cs="Times New Roman"/>
          <w:sz w:val="27"/>
          <w:szCs w:val="27"/>
        </w:rPr>
        <w:t>.</w:t>
      </w:r>
    </w:p>
    <w:p w:rsidR="005C5DCD" w:rsidRPr="005C5DCD" w:rsidRDefault="005C5DCD" w:rsidP="005C5DCD">
      <w:pPr>
        <w:pStyle w:val="af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5DCD">
        <w:rPr>
          <w:rFonts w:ascii="Times New Roman" w:hAnsi="Times New Roman" w:cs="Times New Roman"/>
          <w:sz w:val="27"/>
          <w:szCs w:val="27"/>
        </w:rPr>
        <w:t xml:space="preserve">Организованы и проведены акции «Георгиевская ленточка», «Чистый двор ветерана», «Дети ветерану», «Свеча памяти», «Бессмертный полк», «Жить и помнить», «Весенняя неделя добра», «Осенняя неделя добра». </w:t>
      </w:r>
    </w:p>
    <w:p w:rsidR="005C5DCD" w:rsidRPr="005C5DCD" w:rsidRDefault="005C5DCD" w:rsidP="005C5DCD">
      <w:pPr>
        <w:ind w:firstLine="708"/>
        <w:jc w:val="both"/>
      </w:pPr>
      <w:r w:rsidRPr="005C5DCD">
        <w:t>Преподаватели детских музыкальных школ проводят комплекс мероприятий, направленных на воспитание патриотизма и основных норм морали. В течение отчётного периода на уроках русской и отечественной музыкальной литературы, классных часах проводятся  беседы-лекции,  целью  которых является развитие в сознании учащихся положительных патриотических тенденций, формирования у них уважения и преданности главным символам Российского государства: флагу, гербу, гимну. В репертуарный план творческих коллективов и учащихся включены обработки песен ВОВ, с которыми они выступают на зачётах и концертах школы. Традиционным стало участие ансамблей и солистов музыкальных школ и колледжа в концертных программах городских мероприятий, посвященных Дню защитника Отечества, Дню пожилых людей  и Дню Победы.</w:t>
      </w:r>
    </w:p>
    <w:p w:rsidR="005C5DCD" w:rsidRPr="005C5DCD" w:rsidRDefault="005C5DCD" w:rsidP="005C5DCD">
      <w:pPr>
        <w:ind w:firstLine="567"/>
        <w:jc w:val="both"/>
      </w:pPr>
      <w:r w:rsidRPr="005C5DCD">
        <w:t>Ансамблем песни и танца «Нардуган», татарским эстрадным ансамблем «Ильхам», творческими коллективами Дома культуры г</w:t>
      </w:r>
      <w:proofErr w:type="gramStart"/>
      <w:r w:rsidRPr="005C5DCD">
        <w:t>.Н</w:t>
      </w:r>
      <w:proofErr w:type="gramEnd"/>
      <w:r w:rsidRPr="005C5DCD">
        <w:t xml:space="preserve">ижнекамска организуются концертные программы патриотической направленности перед учащимися общеобразовательных школ города и района, работниками организаций и предприятий. Артисты вышеназванных учреждений принимают участие в концертных программах общегородского уровня, концертах организаций и предприятий, посвященных дням воинской славы. </w:t>
      </w:r>
    </w:p>
    <w:p w:rsidR="005F25B4" w:rsidRPr="003B238A" w:rsidRDefault="005C5DCD" w:rsidP="003B238A">
      <w:pPr>
        <w:ind w:firstLine="708"/>
        <w:jc w:val="both"/>
      </w:pPr>
      <w:r w:rsidRPr="005C5DCD">
        <w:t>Большое внимание уделяется организации общегородских культурно-массовых мероприятий. Творческие коллективы и сольные исполнители города и района активно участвуют в организации праздников  «День Победы», «День защитника Отечества», «День вывода войск из Республики Афганистан», «День народного единства», «День снятия блокады с г</w:t>
      </w:r>
      <w:proofErr w:type="gramStart"/>
      <w:r w:rsidRPr="005C5DCD">
        <w:t>.Л</w:t>
      </w:r>
      <w:proofErr w:type="gramEnd"/>
      <w:r w:rsidRPr="005C5DCD">
        <w:t xml:space="preserve">енинграда», «Международный день освобождения узников фашистских концлагерей», «День памяти, посвященный годовщине со дня катастрофы на Чернобыльской АЭС», «День памяти жертв </w:t>
      </w:r>
      <w:r w:rsidRPr="005C5DCD">
        <w:lastRenderedPageBreak/>
        <w:t xml:space="preserve">политических репрессий», в выездном  мероприятии  в воинскую часть Саратовской области, где служат призывники Нижнекамского муниципального района РТ. </w:t>
      </w:r>
    </w:p>
    <w:p w:rsidR="00AC0F73" w:rsidRPr="003B238A" w:rsidRDefault="00AC0F73" w:rsidP="003B238A">
      <w:pPr>
        <w:pStyle w:val="af6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B238A">
        <w:rPr>
          <w:rFonts w:ascii="Times New Roman" w:hAnsi="Times New Roman" w:cs="Times New Roman"/>
          <w:color w:val="auto"/>
          <w:sz w:val="27"/>
          <w:szCs w:val="27"/>
        </w:rPr>
        <w:t xml:space="preserve">В рамках патриотического воспитания проведено </w:t>
      </w:r>
      <w:r w:rsidR="002C3904" w:rsidRPr="003B238A">
        <w:rPr>
          <w:rFonts w:ascii="Times New Roman" w:hAnsi="Times New Roman" w:cs="Times New Roman"/>
          <w:color w:val="auto"/>
          <w:sz w:val="27"/>
          <w:szCs w:val="27"/>
        </w:rPr>
        <w:t>7</w:t>
      </w:r>
      <w:r w:rsidR="003B238A">
        <w:rPr>
          <w:rFonts w:ascii="Times New Roman" w:hAnsi="Times New Roman" w:cs="Times New Roman"/>
          <w:color w:val="auto"/>
          <w:sz w:val="27"/>
          <w:szCs w:val="27"/>
        </w:rPr>
        <w:t>30</w:t>
      </w:r>
      <w:r w:rsidRPr="003B238A">
        <w:rPr>
          <w:rFonts w:ascii="Times New Roman" w:hAnsi="Times New Roman" w:cs="Times New Roman"/>
          <w:color w:val="auto"/>
          <w:sz w:val="27"/>
          <w:szCs w:val="27"/>
        </w:rPr>
        <w:t xml:space="preserve"> мероприяти</w:t>
      </w:r>
      <w:r w:rsidR="002C3904" w:rsidRPr="003B238A">
        <w:rPr>
          <w:rFonts w:ascii="Times New Roman" w:hAnsi="Times New Roman" w:cs="Times New Roman"/>
          <w:color w:val="auto"/>
          <w:sz w:val="27"/>
          <w:szCs w:val="27"/>
        </w:rPr>
        <w:t>й</w:t>
      </w:r>
      <w:r w:rsidRPr="003B238A">
        <w:rPr>
          <w:rFonts w:ascii="Times New Roman" w:hAnsi="Times New Roman" w:cs="Times New Roman"/>
          <w:color w:val="auto"/>
          <w:sz w:val="27"/>
          <w:szCs w:val="27"/>
        </w:rPr>
        <w:t xml:space="preserve">, с общим охватом – </w:t>
      </w:r>
      <w:r w:rsidR="002C3904" w:rsidRPr="003B238A">
        <w:rPr>
          <w:rFonts w:ascii="Times New Roman" w:hAnsi="Times New Roman" w:cs="Times New Roman"/>
          <w:color w:val="auto"/>
          <w:sz w:val="27"/>
          <w:szCs w:val="27"/>
        </w:rPr>
        <w:t xml:space="preserve">более </w:t>
      </w:r>
      <w:r w:rsidR="009513C6" w:rsidRPr="003B238A">
        <w:rPr>
          <w:rFonts w:ascii="Times New Roman" w:hAnsi="Times New Roman" w:cs="Times New Roman"/>
          <w:color w:val="auto"/>
          <w:sz w:val="27"/>
          <w:szCs w:val="27"/>
        </w:rPr>
        <w:t>5</w:t>
      </w:r>
      <w:r w:rsidR="003B238A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2C3904" w:rsidRPr="003B238A">
        <w:rPr>
          <w:rFonts w:ascii="Times New Roman" w:hAnsi="Times New Roman" w:cs="Times New Roman"/>
          <w:color w:val="auto"/>
          <w:sz w:val="27"/>
          <w:szCs w:val="27"/>
        </w:rPr>
        <w:t xml:space="preserve"> 000</w:t>
      </w:r>
      <w:r w:rsidRPr="003B238A">
        <w:rPr>
          <w:rFonts w:ascii="Times New Roman" w:hAnsi="Times New Roman" w:cs="Times New Roman"/>
          <w:color w:val="auto"/>
          <w:sz w:val="27"/>
          <w:szCs w:val="27"/>
        </w:rPr>
        <w:t xml:space="preserve"> человек.</w:t>
      </w:r>
    </w:p>
    <w:p w:rsidR="002C3904" w:rsidRPr="006074ED" w:rsidRDefault="002C3904" w:rsidP="006074ED">
      <w:pPr>
        <w:ind w:firstLine="708"/>
        <w:jc w:val="both"/>
      </w:pPr>
    </w:p>
    <w:p w:rsidR="004C6C17" w:rsidRPr="004C6C17" w:rsidRDefault="000040C6" w:rsidP="004C6C17">
      <w:pPr>
        <w:ind w:firstLine="708"/>
        <w:jc w:val="both"/>
      </w:pPr>
      <w:r w:rsidRPr="008246D7">
        <w:rPr>
          <w:shd w:val="clear" w:color="auto" w:fill="FFFFFF"/>
        </w:rPr>
        <w:t>Неотъемлемой частью</w:t>
      </w:r>
      <w:r w:rsidR="00CB5DDE">
        <w:rPr>
          <w:shd w:val="clear" w:color="auto" w:fill="FFFFFF"/>
        </w:rPr>
        <w:t xml:space="preserve"> духовной основы любой культуры</w:t>
      </w:r>
      <w:r w:rsidRPr="008246D7">
        <w:rPr>
          <w:shd w:val="clear" w:color="auto" w:fill="FFFFFF"/>
        </w:rPr>
        <w:t xml:space="preserve"> </w:t>
      </w:r>
      <w:r w:rsidRPr="00356443">
        <w:rPr>
          <w:i/>
          <w:shd w:val="clear" w:color="auto" w:fill="FFFFFF"/>
        </w:rPr>
        <w:t>является постоянная забота о старшем поколении.</w:t>
      </w:r>
      <w:r w:rsidRPr="008246D7">
        <w:rPr>
          <w:shd w:val="clear" w:color="auto" w:fill="FFFFFF"/>
        </w:rPr>
        <w:t xml:space="preserve"> </w:t>
      </w:r>
      <w:r w:rsidR="008246D7">
        <w:rPr>
          <w:shd w:val="clear" w:color="auto" w:fill="FFFFFF"/>
        </w:rPr>
        <w:t xml:space="preserve"> </w:t>
      </w:r>
      <w:r w:rsidR="008246D7" w:rsidRPr="008246D7">
        <w:t xml:space="preserve">Организация досуга ветеранов, пожилых людей является одним из важных направлений в деятельности учреждений культуры и искусства Нижнекамского муниципального района.  Работа строится в тесном контакте с Советом ветеранов и направлена на совершенствование организации досуга, максимального охвата культурно-массовыми мероприятиями людей пенсионного возраста. Основными формами работы с ветеранами при этом являются: организация фестивалей, конкурсов, выставок, творческих встреч и вечеров, работа клубов, любительских объединений и коллективов художественной самодеятельности. </w:t>
      </w:r>
    </w:p>
    <w:p w:rsidR="008246D7" w:rsidRDefault="008246D7" w:rsidP="008246D7">
      <w:pPr>
        <w:ind w:firstLine="708"/>
        <w:jc w:val="both"/>
      </w:pPr>
      <w:r w:rsidRPr="008246D7">
        <w:t xml:space="preserve">Среди пользователей библиотек города и района пожилые люди составляют примерно </w:t>
      </w:r>
      <w:r w:rsidRPr="00356443">
        <w:t>20%</w:t>
      </w:r>
      <w:r w:rsidRPr="008246D7">
        <w:t xml:space="preserve"> - это очень активная часть читателей.  Все они,  при желании, могут обслуживаться на дому, но  с удовольствием приходят в библиотеку для общения.</w:t>
      </w:r>
      <w:r>
        <w:t xml:space="preserve"> </w:t>
      </w:r>
      <w:r w:rsidRPr="008246D7">
        <w:t>Наши уважаемые ветераны и старшее поколение с большим желанием участвуют в мероприятиях, организуемых библиотечной системой, знакомятся с периодическими изданиями, а также являются пользователями Центра правовой информации – обращаются к библиографам за поиском различных правовых документов в сети Интернет.</w:t>
      </w:r>
    </w:p>
    <w:p w:rsidR="007D75D0" w:rsidRDefault="004C6C17" w:rsidP="007D75D0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246D7" w:rsidRPr="007D75D0" w:rsidRDefault="008246D7" w:rsidP="007D75D0">
      <w:pPr>
        <w:spacing w:line="276" w:lineRule="auto"/>
        <w:ind w:firstLine="708"/>
        <w:jc w:val="both"/>
        <w:rPr>
          <w:sz w:val="16"/>
          <w:szCs w:val="16"/>
        </w:rPr>
      </w:pPr>
      <w:r w:rsidRPr="008246D7">
        <w:t>Активно работают клубы по организации досуга пенсионеров:</w:t>
      </w:r>
    </w:p>
    <w:p w:rsidR="008246D7" w:rsidRPr="008246D7" w:rsidRDefault="008246D7" w:rsidP="008246D7">
      <w:pPr>
        <w:jc w:val="both"/>
      </w:pPr>
      <w:r w:rsidRPr="008246D7">
        <w:t>- клубы «</w:t>
      </w:r>
      <w:proofErr w:type="spellStart"/>
      <w:r w:rsidRPr="008246D7">
        <w:t>Берегиня</w:t>
      </w:r>
      <w:proofErr w:type="spellEnd"/>
      <w:r w:rsidRPr="008246D7">
        <w:t>» и «</w:t>
      </w:r>
      <w:proofErr w:type="spellStart"/>
      <w:r w:rsidRPr="008246D7">
        <w:t>Россияночка</w:t>
      </w:r>
      <w:proofErr w:type="spellEnd"/>
      <w:r w:rsidRPr="008246D7">
        <w:t>» действуют при Центральной библиотеке. При клубе «</w:t>
      </w:r>
      <w:proofErr w:type="spellStart"/>
      <w:r w:rsidRPr="008246D7">
        <w:t>Россияночка</w:t>
      </w:r>
      <w:proofErr w:type="spellEnd"/>
      <w:r w:rsidRPr="008246D7">
        <w:t>» создан одноименный вокальный ансамбль;</w:t>
      </w:r>
    </w:p>
    <w:p w:rsidR="008246D7" w:rsidRPr="008246D7" w:rsidRDefault="008246D7" w:rsidP="008246D7">
      <w:pPr>
        <w:jc w:val="both"/>
      </w:pPr>
      <w:r w:rsidRPr="008246D7">
        <w:t>- женский клуб «Вдохновение»  (действует с 2013 года в библиотеке №5). За 3 года деятельности, выставляя свои  прекрасные поделки, участницы клуба смогли поделиться своим вдохновением, умением со многими нашими читателями;</w:t>
      </w:r>
    </w:p>
    <w:p w:rsidR="008246D7" w:rsidRPr="008246D7" w:rsidRDefault="008246D7" w:rsidP="008246D7">
      <w:pPr>
        <w:jc w:val="both"/>
      </w:pPr>
      <w:r w:rsidRPr="008246D7">
        <w:t xml:space="preserve">- клуб «Литературный четверг», создан при библиотеке №3. </w:t>
      </w:r>
      <w:r w:rsidRPr="008246D7">
        <w:rPr>
          <w:rFonts w:eastAsia="Calibri"/>
        </w:rPr>
        <w:t xml:space="preserve">Активными членами клуба стали местные поэты объединения «Данко» и другие самодеятельные поэты города. </w:t>
      </w:r>
      <w:r w:rsidRPr="008246D7">
        <w:t>Пожилые ч</w:t>
      </w:r>
      <w:r w:rsidRPr="008246D7">
        <w:rPr>
          <w:rFonts w:eastAsia="Calibri"/>
        </w:rPr>
        <w:t>итатели, занимающиеся творчеством, стихосложением, встречаются на «литературных четвергах», где можно поговорить о поэзии, представить свои литературные опыты;</w:t>
      </w:r>
    </w:p>
    <w:p w:rsidR="008246D7" w:rsidRDefault="008246D7" w:rsidP="008246D7">
      <w:pPr>
        <w:jc w:val="both"/>
      </w:pPr>
      <w:r w:rsidRPr="008246D7">
        <w:t xml:space="preserve">- клуб «Подари себе радость» создан </w:t>
      </w:r>
      <w:proofErr w:type="gramStart"/>
      <w:r w:rsidRPr="008246D7">
        <w:t>в начале</w:t>
      </w:r>
      <w:proofErr w:type="gramEnd"/>
      <w:r w:rsidRPr="008246D7">
        <w:t xml:space="preserve"> 2014г.  в библиотеке №1. Основная направленность его работы – здоровый, активный  образ жизни, девиз клуба «Хотим мы радость жизни ощутить, тепло и опыт свой всем людям подарить!».</w:t>
      </w:r>
    </w:p>
    <w:p w:rsidR="008246D7" w:rsidRDefault="008246D7" w:rsidP="008246D7">
      <w:pPr>
        <w:ind w:firstLine="708"/>
        <w:jc w:val="both"/>
        <w:rPr>
          <w:b/>
          <w:i/>
        </w:rPr>
      </w:pPr>
    </w:p>
    <w:p w:rsidR="008246D7" w:rsidRPr="003B3599" w:rsidRDefault="008246D7" w:rsidP="003B3599">
      <w:pPr>
        <w:ind w:firstLine="708"/>
        <w:jc w:val="both"/>
        <w:rPr>
          <w:b/>
          <w:i/>
        </w:rPr>
      </w:pPr>
      <w:r w:rsidRPr="008246D7">
        <w:t xml:space="preserve">Отрадно, что количество участников клубов увеличивается благодаря включению людей «золотого возраста» в активную социокультурную деятельность.  Радостный, светлый дух Сабантуя радовал в этом году наших ветеранов на Солнечной поляне. Торжество завершения сева давно стало одним из любимых праздников для жителей города всех возрастов, от мала до </w:t>
      </w:r>
      <w:proofErr w:type="gramStart"/>
      <w:r w:rsidRPr="008246D7">
        <w:t>велика</w:t>
      </w:r>
      <w:proofErr w:type="gramEnd"/>
      <w:r w:rsidRPr="008246D7">
        <w:t xml:space="preserve">, от детсадовцев до убеленных сединами пенсионеров. Именно пенсионеры стали активными участниками веселых </w:t>
      </w:r>
      <w:r w:rsidR="008D698B">
        <w:lastRenderedPageBreak/>
        <w:t>соревнований, организованных Ц</w:t>
      </w:r>
      <w:r w:rsidRPr="008246D7">
        <w:t>ентральной библиотекой им. Г. Тукая и клубом «</w:t>
      </w:r>
      <w:proofErr w:type="spellStart"/>
      <w:r w:rsidRPr="008246D7">
        <w:t>Берегиня</w:t>
      </w:r>
      <w:proofErr w:type="spellEnd"/>
      <w:r w:rsidRPr="008246D7">
        <w:t xml:space="preserve">». </w:t>
      </w:r>
    </w:p>
    <w:p w:rsidR="00937773" w:rsidRPr="00937773" w:rsidRDefault="00937773" w:rsidP="00937773">
      <w:pPr>
        <w:ind w:firstLine="708"/>
        <w:jc w:val="both"/>
      </w:pPr>
      <w:r w:rsidRPr="006074ED">
        <w:t xml:space="preserve">В комплексном музее Нижнекамска, татарском драматическом театре организовано льготное посещение экспозиций для пенсионеров. Кроме этого в музее организуются бесплатные выставки пенсионеров, занимающихся художественным творчеством. </w:t>
      </w:r>
    </w:p>
    <w:p w:rsidR="00937773" w:rsidRDefault="008246D7" w:rsidP="00937773">
      <w:pPr>
        <w:ind w:firstLine="708"/>
        <w:jc w:val="both"/>
        <w:rPr>
          <w:rFonts w:eastAsia="Calibri"/>
        </w:rPr>
      </w:pPr>
      <w:r w:rsidRPr="008246D7">
        <w:rPr>
          <w:rFonts w:eastAsia="Calibri"/>
        </w:rPr>
        <w:t>Работа с пожилыми людьми в Доме культуры «Альфа» ведется на протяжении всего календарного года. Клубы по интересам «Вдохновение» и «</w:t>
      </w:r>
      <w:proofErr w:type="spellStart"/>
      <w:r w:rsidRPr="008246D7">
        <w:rPr>
          <w:rFonts w:eastAsia="Calibri"/>
        </w:rPr>
        <w:t>Эйдэгез</w:t>
      </w:r>
      <w:proofErr w:type="spellEnd"/>
      <w:r w:rsidRPr="008246D7">
        <w:rPr>
          <w:rFonts w:eastAsia="Calibri"/>
        </w:rPr>
        <w:t xml:space="preserve">, </w:t>
      </w:r>
      <w:proofErr w:type="spellStart"/>
      <w:r w:rsidRPr="008246D7">
        <w:rPr>
          <w:rFonts w:eastAsia="Calibri"/>
        </w:rPr>
        <w:t>таныш</w:t>
      </w:r>
      <w:proofErr w:type="spellEnd"/>
      <w:r w:rsidRPr="008246D7">
        <w:rPr>
          <w:rFonts w:eastAsia="Calibri"/>
        </w:rPr>
        <w:t xml:space="preserve"> </w:t>
      </w:r>
      <w:proofErr w:type="spellStart"/>
      <w:r w:rsidRPr="008246D7">
        <w:rPr>
          <w:rFonts w:eastAsia="Calibri"/>
        </w:rPr>
        <w:t>булыйк</w:t>
      </w:r>
      <w:proofErr w:type="spellEnd"/>
      <w:r w:rsidRPr="008246D7">
        <w:rPr>
          <w:rFonts w:eastAsia="Calibri"/>
        </w:rPr>
        <w:t>»  созданы в сентябре 1997 года. Задачами является не только общение  одиноких людей  между собой, но и возрождение</w:t>
      </w:r>
      <w:r w:rsidR="00967772">
        <w:rPr>
          <w:rFonts w:eastAsia="Calibri"/>
        </w:rPr>
        <w:t>,</w:t>
      </w:r>
      <w:r w:rsidRPr="008246D7">
        <w:rPr>
          <w:rFonts w:eastAsia="Calibri"/>
        </w:rPr>
        <w:t xml:space="preserve"> и сохранение национальных  традиций, в вечерних  посиделках, в играх, танцах, вечерах  поэзии, романсов, в песнях, театральных мини-постановках.</w:t>
      </w:r>
      <w:r w:rsidR="00937773">
        <w:rPr>
          <w:rFonts w:eastAsia="Calibri"/>
        </w:rPr>
        <w:t xml:space="preserve"> </w:t>
      </w:r>
      <w:r w:rsidRPr="008246D7">
        <w:rPr>
          <w:rFonts w:eastAsia="Calibri"/>
        </w:rPr>
        <w:t>Общая  численность посещающих клубы - 150 человек. Собирается каждый клуб один раз  в месяц.</w:t>
      </w:r>
    </w:p>
    <w:p w:rsidR="008246D7" w:rsidRDefault="008246D7" w:rsidP="00937773">
      <w:pPr>
        <w:ind w:firstLine="708"/>
        <w:jc w:val="both"/>
      </w:pPr>
      <w:r w:rsidRPr="008246D7">
        <w:t>В Доме дружбы народов  русское общество на общественных началах организовало клуб «Хозяюшка», где все   желающие могут обучиться вышивке л</w:t>
      </w:r>
      <w:r w:rsidR="00937773">
        <w:t xml:space="preserve">ентами. </w:t>
      </w:r>
    </w:p>
    <w:p w:rsidR="001F233B" w:rsidRDefault="001F233B" w:rsidP="001F233B">
      <w:pPr>
        <w:jc w:val="both"/>
      </w:pPr>
    </w:p>
    <w:p w:rsidR="00C37AAC" w:rsidRDefault="00C37AAC" w:rsidP="00C37AAC">
      <w:pPr>
        <w:ind w:firstLine="709"/>
        <w:jc w:val="both"/>
      </w:pPr>
      <w:r>
        <w:t>В течение года в Доме дружбы народов проводится комплекс мероприятий для людей старшего поколения.</w:t>
      </w:r>
    </w:p>
    <w:p w:rsidR="002265C3" w:rsidRDefault="002265C3" w:rsidP="0057382B">
      <w:pPr>
        <w:jc w:val="both"/>
      </w:pPr>
    </w:p>
    <w:p w:rsidR="006C01DB" w:rsidRDefault="00C37AAC" w:rsidP="00C37AAC">
      <w:pPr>
        <w:ind w:firstLine="567"/>
        <w:jc w:val="both"/>
      </w:pPr>
      <w:r>
        <w:t xml:space="preserve"> </w:t>
      </w:r>
      <w:r w:rsidR="008246D7" w:rsidRPr="008246D7">
        <w:t>Основной задачей работы сельских клубов</w:t>
      </w:r>
      <w:r w:rsidR="0071224C">
        <w:t xml:space="preserve"> и культурного Центра «Чулман-Су»</w:t>
      </w:r>
      <w:r w:rsidR="008246D7" w:rsidRPr="008246D7">
        <w:t xml:space="preserve"> при подготовке и проведении мероприятий является вовлечение пенсионеров в активную общественную жизнь. Организаторы охватили своим вниманием все категории пожилого населения: ветеранов  войны и труда, семейные пары, юбиляров, малоимущих, одиноких, инвалидов, ветеранов сцены.</w:t>
      </w:r>
      <w:r w:rsidR="00937773">
        <w:t xml:space="preserve"> </w:t>
      </w:r>
      <w:r w:rsidR="008246D7" w:rsidRPr="008246D7">
        <w:t xml:space="preserve">Разнообразие мероприятий, проводимых в сельских клубах и домах культуры, делает жизнь ветеранов более интересной и содержательной, способствует повышению их общественной активности, оказывает положительное влияние на патриотическое и нравственное воспитание молодежи, передает ей лучшие традиции старших поколений. </w:t>
      </w:r>
    </w:p>
    <w:p w:rsidR="002265C3" w:rsidRPr="002265C3" w:rsidRDefault="002265C3" w:rsidP="00C37AAC">
      <w:pPr>
        <w:ind w:firstLine="567"/>
        <w:jc w:val="both"/>
        <w:rPr>
          <w:sz w:val="16"/>
          <w:szCs w:val="16"/>
        </w:rPr>
      </w:pPr>
    </w:p>
    <w:p w:rsidR="00435A75" w:rsidRDefault="00435A75" w:rsidP="006074ED">
      <w:pPr>
        <w:ind w:firstLine="708"/>
        <w:jc w:val="both"/>
      </w:pPr>
    </w:p>
    <w:p w:rsidR="0074411B" w:rsidRPr="006074ED" w:rsidRDefault="0074411B" w:rsidP="006074ED">
      <w:pPr>
        <w:ind w:firstLine="708"/>
        <w:jc w:val="both"/>
      </w:pPr>
      <w:r w:rsidRPr="006074ED">
        <w:t>С целью развития самодеятельной активности пожилых людей, расширения возможности для самоутверждения и самореализации созданы творческие коллективы, на базе:</w:t>
      </w:r>
    </w:p>
    <w:p w:rsidR="0074411B" w:rsidRPr="00613350" w:rsidRDefault="0074411B" w:rsidP="006074ED">
      <w:pPr>
        <w:jc w:val="both"/>
      </w:pPr>
      <w:r w:rsidRPr="00613350">
        <w:t xml:space="preserve">- </w:t>
      </w:r>
      <w:r w:rsidRPr="00613350">
        <w:rPr>
          <w:lang w:val="tt-RU"/>
        </w:rPr>
        <w:t>К</w:t>
      </w:r>
      <w:r w:rsidR="00967772">
        <w:t>Ц «Чулман-</w:t>
      </w:r>
      <w:r w:rsidRPr="00613350">
        <w:t>Су» - народный   чувашский   ансамбль «</w:t>
      </w:r>
      <w:proofErr w:type="spellStart"/>
      <w:r w:rsidRPr="00613350">
        <w:t>Утмалтурат</w:t>
      </w:r>
      <w:proofErr w:type="spellEnd"/>
      <w:r w:rsidRPr="00613350">
        <w:t>», татарский   ансамбль   «</w:t>
      </w:r>
      <w:proofErr w:type="spellStart"/>
      <w:r w:rsidRPr="00613350">
        <w:t>Язгуль</w:t>
      </w:r>
      <w:proofErr w:type="spellEnd"/>
      <w:r w:rsidRPr="00613350">
        <w:t>»,   хор   русской  песни «</w:t>
      </w:r>
      <w:proofErr w:type="spellStart"/>
      <w:r w:rsidRPr="00613350">
        <w:t>Ивушки</w:t>
      </w:r>
      <w:proofErr w:type="spellEnd"/>
      <w:r w:rsidRPr="00613350">
        <w:t>»;</w:t>
      </w:r>
    </w:p>
    <w:p w:rsidR="0074411B" w:rsidRPr="00613350" w:rsidRDefault="0074411B" w:rsidP="006074ED">
      <w:pPr>
        <w:jc w:val="both"/>
      </w:pPr>
      <w:r w:rsidRPr="00613350">
        <w:t xml:space="preserve">- СДК </w:t>
      </w:r>
      <w:proofErr w:type="spellStart"/>
      <w:r w:rsidRPr="00613350">
        <w:t>н</w:t>
      </w:r>
      <w:proofErr w:type="gramStart"/>
      <w:r w:rsidRPr="00613350">
        <w:t>.п</w:t>
      </w:r>
      <w:proofErr w:type="spellEnd"/>
      <w:proofErr w:type="gramEnd"/>
      <w:r w:rsidRPr="00613350">
        <w:t xml:space="preserve"> Шереметьево – фольклорный ансамбль «Селяне»;</w:t>
      </w:r>
    </w:p>
    <w:p w:rsidR="0074411B" w:rsidRPr="00613350" w:rsidRDefault="0074411B" w:rsidP="006074ED">
      <w:pPr>
        <w:jc w:val="both"/>
      </w:pPr>
      <w:r w:rsidRPr="00613350">
        <w:t xml:space="preserve">- СДК </w:t>
      </w:r>
      <w:proofErr w:type="spellStart"/>
      <w:r w:rsidRPr="00613350">
        <w:t>н</w:t>
      </w:r>
      <w:proofErr w:type="gramStart"/>
      <w:r w:rsidRPr="00613350">
        <w:t>.п</w:t>
      </w:r>
      <w:proofErr w:type="spellEnd"/>
      <w:proofErr w:type="gramEnd"/>
      <w:r w:rsidRPr="00613350">
        <w:t xml:space="preserve"> </w:t>
      </w:r>
      <w:proofErr w:type="spellStart"/>
      <w:r w:rsidRPr="00613350">
        <w:t>Н.Уратьма</w:t>
      </w:r>
      <w:proofErr w:type="spellEnd"/>
      <w:r w:rsidRPr="00613350">
        <w:t xml:space="preserve"> – чувашский фольклорный ансамбль;</w:t>
      </w:r>
    </w:p>
    <w:p w:rsidR="0074411B" w:rsidRPr="00613350" w:rsidRDefault="0074411B" w:rsidP="006074ED">
      <w:pPr>
        <w:jc w:val="both"/>
        <w:rPr>
          <w:lang w:val="tt-RU"/>
        </w:rPr>
      </w:pPr>
      <w:r w:rsidRPr="00613350">
        <w:t xml:space="preserve">- СДК н.п. </w:t>
      </w:r>
      <w:proofErr w:type="spellStart"/>
      <w:r w:rsidRPr="00613350">
        <w:t>Каенлы</w:t>
      </w:r>
      <w:proofErr w:type="spellEnd"/>
      <w:r w:rsidRPr="00613350">
        <w:t xml:space="preserve"> – фольклорный ансамбль «</w:t>
      </w:r>
      <w:proofErr w:type="spellStart"/>
      <w:r w:rsidRPr="00613350">
        <w:t>Каенлы</w:t>
      </w:r>
      <w:proofErr w:type="spellEnd"/>
      <w:r w:rsidRPr="00613350">
        <w:t xml:space="preserve"> т</w:t>
      </w:r>
      <w:r w:rsidRPr="00613350">
        <w:rPr>
          <w:lang w:val="tt-RU"/>
        </w:rPr>
        <w:t>ү</w:t>
      </w:r>
      <w:proofErr w:type="gramStart"/>
      <w:r w:rsidRPr="00613350">
        <w:rPr>
          <w:lang w:val="tt-RU"/>
        </w:rPr>
        <w:t>т</w:t>
      </w:r>
      <w:proofErr w:type="gramEnd"/>
      <w:r w:rsidRPr="00613350">
        <w:rPr>
          <w:lang w:val="tt-RU"/>
        </w:rPr>
        <w:t>әйләре</w:t>
      </w:r>
      <w:r w:rsidRPr="00613350">
        <w:t>»</w:t>
      </w:r>
      <w:r w:rsidRPr="00613350">
        <w:rPr>
          <w:lang w:val="tt-RU"/>
        </w:rPr>
        <w:t>;</w:t>
      </w:r>
    </w:p>
    <w:p w:rsidR="0074411B" w:rsidRPr="00613350" w:rsidRDefault="0074411B" w:rsidP="006074ED">
      <w:pPr>
        <w:jc w:val="both"/>
        <w:rPr>
          <w:lang w:val="tt-RU"/>
        </w:rPr>
      </w:pPr>
      <w:r w:rsidRPr="00613350">
        <w:rPr>
          <w:lang w:val="tt-RU"/>
        </w:rPr>
        <w:t xml:space="preserve"> - СК н.п. Балчиклы – фольклорный ансамбль «Балчыклы җиңгиләре»;</w:t>
      </w:r>
    </w:p>
    <w:p w:rsidR="00573301" w:rsidRPr="00613350" w:rsidRDefault="00573301" w:rsidP="006074ED">
      <w:pPr>
        <w:jc w:val="both"/>
        <w:rPr>
          <w:lang w:val="tt-RU"/>
        </w:rPr>
      </w:pPr>
      <w:r w:rsidRPr="00613350">
        <w:rPr>
          <w:lang w:val="tt-RU"/>
        </w:rPr>
        <w:t xml:space="preserve">- </w:t>
      </w:r>
      <w:r w:rsidRPr="00613350">
        <w:t>СДК н.п. Красная Кадка – «народный» татарский театр «С</w:t>
      </w:r>
      <w:r w:rsidRPr="00613350">
        <w:rPr>
          <w:lang w:val="tt-RU"/>
        </w:rPr>
        <w:t>ә</w:t>
      </w:r>
      <w:proofErr w:type="spellStart"/>
      <w:r w:rsidRPr="00613350">
        <w:t>хн</w:t>
      </w:r>
      <w:proofErr w:type="spellEnd"/>
      <w:r w:rsidRPr="00613350">
        <w:rPr>
          <w:lang w:val="tt-RU"/>
        </w:rPr>
        <w:t>ә</w:t>
      </w:r>
      <w:r w:rsidRPr="00613350">
        <w:t>»</w:t>
      </w:r>
      <w:r w:rsidRPr="00613350">
        <w:rPr>
          <w:lang w:val="tt-RU"/>
        </w:rPr>
        <w:t>;</w:t>
      </w:r>
    </w:p>
    <w:p w:rsidR="00573301" w:rsidRPr="00613350" w:rsidRDefault="00573301" w:rsidP="006074ED">
      <w:pPr>
        <w:jc w:val="both"/>
      </w:pPr>
      <w:r w:rsidRPr="00613350">
        <w:rPr>
          <w:lang w:val="tt-RU"/>
        </w:rPr>
        <w:t xml:space="preserve">- </w:t>
      </w:r>
      <w:r w:rsidRPr="00613350">
        <w:t>СДК н.п.</w:t>
      </w:r>
      <w:r w:rsidRPr="00613350">
        <w:rPr>
          <w:lang w:val="tt-RU"/>
        </w:rPr>
        <w:t xml:space="preserve"> Шингальчи – </w:t>
      </w:r>
      <w:r w:rsidRPr="00613350">
        <w:t>«народный» театральный коллектив;</w:t>
      </w:r>
    </w:p>
    <w:p w:rsidR="00573301" w:rsidRPr="00613350" w:rsidRDefault="00573301" w:rsidP="006074ED">
      <w:pPr>
        <w:jc w:val="both"/>
      </w:pPr>
      <w:r w:rsidRPr="00613350">
        <w:t xml:space="preserve">- СДК н.п. </w:t>
      </w:r>
      <w:proofErr w:type="spellStart"/>
      <w:r w:rsidRPr="00613350">
        <w:t>Каенлы</w:t>
      </w:r>
      <w:proofErr w:type="spellEnd"/>
      <w:r w:rsidRPr="00613350">
        <w:t xml:space="preserve"> – «народный» театр «</w:t>
      </w:r>
      <w:proofErr w:type="spellStart"/>
      <w:r w:rsidRPr="00613350">
        <w:t>Тамаша</w:t>
      </w:r>
      <w:proofErr w:type="spellEnd"/>
      <w:r w:rsidRPr="00613350">
        <w:t>»;</w:t>
      </w:r>
    </w:p>
    <w:p w:rsidR="0074411B" w:rsidRPr="00613350" w:rsidRDefault="0074411B" w:rsidP="006074ED">
      <w:pPr>
        <w:jc w:val="both"/>
        <w:rPr>
          <w:lang w:val="tt-RU"/>
        </w:rPr>
      </w:pPr>
      <w:r w:rsidRPr="00613350">
        <w:rPr>
          <w:lang w:val="tt-RU"/>
        </w:rPr>
        <w:t>- ДК г.Ни</w:t>
      </w:r>
      <w:r w:rsidRPr="00613350">
        <w:t>ж</w:t>
      </w:r>
      <w:r w:rsidR="00573301" w:rsidRPr="00613350">
        <w:rPr>
          <w:lang w:val="tt-RU"/>
        </w:rPr>
        <w:t xml:space="preserve">некамск – чувашский театр </w:t>
      </w:r>
      <w:r w:rsidR="00573301" w:rsidRPr="00613350">
        <w:t>«</w:t>
      </w:r>
      <w:proofErr w:type="spellStart"/>
      <w:r w:rsidR="00573301" w:rsidRPr="00613350">
        <w:t>Тамаша</w:t>
      </w:r>
      <w:proofErr w:type="spellEnd"/>
      <w:r w:rsidR="00573301" w:rsidRPr="00613350">
        <w:t>»;</w:t>
      </w:r>
    </w:p>
    <w:p w:rsidR="0074411B" w:rsidRPr="00613350" w:rsidRDefault="0074411B" w:rsidP="006074ED">
      <w:pPr>
        <w:jc w:val="both"/>
        <w:rPr>
          <w:lang w:val="tt-RU"/>
        </w:rPr>
      </w:pPr>
      <w:r w:rsidRPr="00613350">
        <w:rPr>
          <w:lang w:val="tt-RU"/>
        </w:rPr>
        <w:t xml:space="preserve">-  </w:t>
      </w:r>
      <w:r w:rsidR="006C01DB">
        <w:rPr>
          <w:lang w:val="tt-RU"/>
        </w:rPr>
        <w:t>Т</w:t>
      </w:r>
      <w:r w:rsidR="00C37AAC">
        <w:rPr>
          <w:lang w:val="tt-RU"/>
        </w:rPr>
        <w:t xml:space="preserve">ататрский эстрадный ансамбль </w:t>
      </w:r>
      <w:r w:rsidR="00C37AAC" w:rsidRPr="00613350">
        <w:t>«</w:t>
      </w:r>
      <w:r w:rsidR="00C37AAC">
        <w:rPr>
          <w:lang w:val="tt-RU"/>
        </w:rPr>
        <w:t>Ильхам</w:t>
      </w:r>
      <w:r w:rsidR="00C37AAC" w:rsidRPr="00613350">
        <w:t>»</w:t>
      </w:r>
      <w:r w:rsidR="006C01DB">
        <w:rPr>
          <w:lang w:val="tt-RU"/>
        </w:rPr>
        <w:t xml:space="preserve"> </w:t>
      </w:r>
      <w:r w:rsidRPr="00613350">
        <w:rPr>
          <w:lang w:val="tt-RU"/>
        </w:rPr>
        <w:t xml:space="preserve"> – татарский фольклорный ансамбль </w:t>
      </w:r>
      <w:r w:rsidR="00EC583D" w:rsidRPr="00613350">
        <w:t>«</w:t>
      </w:r>
      <w:r w:rsidRPr="00613350">
        <w:rPr>
          <w:lang w:val="tt-RU"/>
        </w:rPr>
        <w:t>Талир тәңкә</w:t>
      </w:r>
      <w:r w:rsidR="00EC583D" w:rsidRPr="00613350">
        <w:t>»</w:t>
      </w:r>
      <w:r w:rsidR="006C01DB">
        <w:rPr>
          <w:lang w:val="tt-RU"/>
        </w:rPr>
        <w:t>;</w:t>
      </w:r>
    </w:p>
    <w:p w:rsidR="0074411B" w:rsidRPr="00613350" w:rsidRDefault="0074411B" w:rsidP="006074ED">
      <w:pPr>
        <w:jc w:val="both"/>
      </w:pPr>
      <w:r w:rsidRPr="00613350">
        <w:lastRenderedPageBreak/>
        <w:t>- РДК – хор ветеранов «</w:t>
      </w:r>
      <w:proofErr w:type="spellStart"/>
      <w:r w:rsidRPr="00613350">
        <w:t>Рябинушка</w:t>
      </w:r>
      <w:proofErr w:type="spellEnd"/>
      <w:r w:rsidRPr="00613350">
        <w:t>», ансамбль гармонистов, женский ансамбль «Зоренька»;</w:t>
      </w:r>
    </w:p>
    <w:p w:rsidR="0074411B" w:rsidRPr="00613350" w:rsidRDefault="0074411B" w:rsidP="006074ED">
      <w:pPr>
        <w:jc w:val="both"/>
      </w:pPr>
      <w:r w:rsidRPr="00613350">
        <w:t>- ДНТ – народный чувашский ансамбль «</w:t>
      </w:r>
      <w:proofErr w:type="spellStart"/>
      <w:r w:rsidRPr="00613350">
        <w:t>Шанкарав</w:t>
      </w:r>
      <w:proofErr w:type="spellEnd"/>
      <w:r w:rsidRPr="00613350">
        <w:t xml:space="preserve">», народный хор ветеранов «Надежда», народный </w:t>
      </w:r>
      <w:proofErr w:type="spellStart"/>
      <w:r w:rsidRPr="00613350">
        <w:t>кряшенский</w:t>
      </w:r>
      <w:proofErr w:type="spellEnd"/>
      <w:r w:rsidRPr="00613350">
        <w:t xml:space="preserve"> ансамбль «</w:t>
      </w:r>
      <w:r w:rsidRPr="00613350">
        <w:rPr>
          <w:lang w:val="tt-RU"/>
        </w:rPr>
        <w:t>Сү</w:t>
      </w:r>
      <w:proofErr w:type="gramStart"/>
      <w:r w:rsidRPr="00613350">
        <w:rPr>
          <w:lang w:val="tt-RU"/>
        </w:rPr>
        <w:t>р</w:t>
      </w:r>
      <w:proofErr w:type="gramEnd"/>
      <w:r w:rsidRPr="00613350">
        <w:rPr>
          <w:lang w:val="tt-RU"/>
        </w:rPr>
        <w:t>әкә</w:t>
      </w:r>
      <w:r w:rsidRPr="00613350">
        <w:t>»</w:t>
      </w:r>
      <w:r w:rsidRPr="00613350">
        <w:rPr>
          <w:lang w:val="tt-RU"/>
        </w:rPr>
        <w:t xml:space="preserve">, </w:t>
      </w:r>
      <w:r w:rsidRPr="00613350">
        <w:t>татарский фольклорный хор «</w:t>
      </w:r>
      <w:proofErr w:type="spellStart"/>
      <w:r w:rsidRPr="00613350">
        <w:t>Кайтаваз</w:t>
      </w:r>
      <w:proofErr w:type="spellEnd"/>
      <w:r w:rsidRPr="00613350">
        <w:t>»;</w:t>
      </w:r>
    </w:p>
    <w:p w:rsidR="0074411B" w:rsidRPr="006074ED" w:rsidRDefault="0074411B" w:rsidP="006074ED">
      <w:pPr>
        <w:jc w:val="both"/>
      </w:pPr>
      <w:r w:rsidRPr="00613350">
        <w:t>- ЦСОН «Милосердие» - хор ветеранов «Реченька».</w:t>
      </w:r>
    </w:p>
    <w:p w:rsidR="00435A75" w:rsidRDefault="00435A75" w:rsidP="00435A75">
      <w:pPr>
        <w:ind w:firstLine="709"/>
        <w:jc w:val="both"/>
      </w:pPr>
      <w:r w:rsidRPr="006074ED">
        <w:t>Кроме того, на все массовые мероприятия, организуемые клубными учреждениями, библиотеками, учреждениями дополнительного образования города и района обязательно приглашаются и пенсионеры. Особое внимание им уделяется при организации таких праздников как День защитников Отечества, 8 марта, День Победы, День семьи, День пожилых людей, Декада инвалидов и др.</w:t>
      </w:r>
    </w:p>
    <w:p w:rsidR="00654C27" w:rsidRPr="00654C27" w:rsidRDefault="00320893" w:rsidP="00435A75">
      <w:pPr>
        <w:ind w:firstLine="708"/>
        <w:jc w:val="both"/>
      </w:pPr>
      <w:r w:rsidRPr="006074ED">
        <w:t>Большой популярностью среди старшего поколения Нижнекамска пользуется сегодня проект «Университет  3-го возраста»,  где работают факультеты художественного направления. Занятия с нашими студентами-пенсионерами проводят опытные</w:t>
      </w:r>
      <w:r w:rsidR="00435A75">
        <w:t xml:space="preserve"> работники учреждений культуры. </w:t>
      </w:r>
      <w:r w:rsidR="00654C27" w:rsidRPr="00654C27">
        <w:t xml:space="preserve">В этом году в Камских Полянах прозвенел звонок для студентов Университета третьего возраста. Мероприятие, посвященное знаковому для старшего поколения событию, состоялось в стенах </w:t>
      </w:r>
      <w:proofErr w:type="spellStart"/>
      <w:r w:rsidR="00654C27" w:rsidRPr="00654C27">
        <w:t>Камскополянской</w:t>
      </w:r>
      <w:proofErr w:type="spellEnd"/>
      <w:r w:rsidR="00654C27" w:rsidRPr="00654C27">
        <w:t xml:space="preserve"> средней общеобразовательной школы №2.</w:t>
      </w:r>
      <w:r w:rsidR="00435A75">
        <w:t xml:space="preserve"> </w:t>
      </w:r>
      <w:r w:rsidR="00654C27" w:rsidRPr="00654C27">
        <w:t>Для собравшихся активных пенсионеров и представителей администрации выступили самодеятел</w:t>
      </w:r>
      <w:r w:rsidR="00435A75">
        <w:t>ьные артисты культурного центра</w:t>
      </w:r>
      <w:r w:rsidR="00654C27" w:rsidRPr="00654C27">
        <w:t>.</w:t>
      </w:r>
    </w:p>
    <w:p w:rsidR="00435A75" w:rsidRPr="00435A75" w:rsidRDefault="00435A75" w:rsidP="006074ED">
      <w:pPr>
        <w:ind w:firstLine="709"/>
        <w:jc w:val="both"/>
        <w:rPr>
          <w:sz w:val="16"/>
          <w:szCs w:val="16"/>
        </w:rPr>
      </w:pPr>
    </w:p>
    <w:p w:rsidR="00AC0F73" w:rsidRPr="006074ED" w:rsidRDefault="001149D7" w:rsidP="006074ED">
      <w:pPr>
        <w:ind w:firstLine="709"/>
        <w:jc w:val="both"/>
      </w:pPr>
      <w:r>
        <w:t>В 201</w:t>
      </w:r>
      <w:r w:rsidR="007E7DD1">
        <w:t>6</w:t>
      </w:r>
      <w:r w:rsidR="008807AB">
        <w:t xml:space="preserve"> году </w:t>
      </w:r>
      <w:r w:rsidR="004E6D3E">
        <w:t xml:space="preserve">для пожилых людей и с их участием </w:t>
      </w:r>
      <w:r>
        <w:t>п</w:t>
      </w:r>
      <w:r w:rsidR="00AC0F73">
        <w:t xml:space="preserve">роведено </w:t>
      </w:r>
      <w:r w:rsidR="009C160B">
        <w:t>6</w:t>
      </w:r>
      <w:r w:rsidR="007E7DD1">
        <w:t>20</w:t>
      </w:r>
      <w:r w:rsidR="00AC0F73">
        <w:t xml:space="preserve"> мероприяти</w:t>
      </w:r>
      <w:r w:rsidR="004E6D3E">
        <w:t>й</w:t>
      </w:r>
      <w:r w:rsidR="00AC0F73">
        <w:t xml:space="preserve">, с общим охватом </w:t>
      </w:r>
      <w:r w:rsidR="004E6D3E">
        <w:t>3</w:t>
      </w:r>
      <w:r w:rsidR="007E7DD1">
        <w:t>8 тысяч 3</w:t>
      </w:r>
      <w:r w:rsidR="004E6D3E">
        <w:t>00</w:t>
      </w:r>
      <w:r w:rsidR="00AC0F73">
        <w:t xml:space="preserve"> человек.</w:t>
      </w:r>
    </w:p>
    <w:p w:rsidR="0064268A" w:rsidRDefault="0064268A" w:rsidP="006074ED">
      <w:pPr>
        <w:ind w:right="48" w:firstLine="284"/>
        <w:jc w:val="both"/>
        <w:rPr>
          <w:b/>
        </w:rPr>
      </w:pPr>
    </w:p>
    <w:p w:rsidR="001F233B" w:rsidRPr="006074ED" w:rsidRDefault="001F233B" w:rsidP="006074ED">
      <w:pPr>
        <w:ind w:right="48" w:firstLine="284"/>
        <w:jc w:val="both"/>
        <w:rPr>
          <w:b/>
        </w:rPr>
      </w:pPr>
    </w:p>
    <w:p w:rsidR="00636F2B" w:rsidRPr="006074ED" w:rsidRDefault="00636F2B" w:rsidP="00C61631">
      <w:pPr>
        <w:ind w:right="48" w:firstLine="284"/>
        <w:jc w:val="center"/>
        <w:rPr>
          <w:b/>
        </w:rPr>
      </w:pPr>
      <w:r w:rsidRPr="00ED2DE5">
        <w:rPr>
          <w:b/>
        </w:rPr>
        <w:t>О работе по обеспечению доступной среды</w:t>
      </w:r>
    </w:p>
    <w:p w:rsidR="00672CFF" w:rsidRDefault="00672CFF" w:rsidP="00672CFF">
      <w:pPr>
        <w:ind w:firstLine="708"/>
        <w:jc w:val="both"/>
        <w:rPr>
          <w:b/>
        </w:rPr>
      </w:pPr>
    </w:p>
    <w:p w:rsidR="00571011" w:rsidRPr="006074ED" w:rsidRDefault="00EA7217" w:rsidP="0057382B">
      <w:pPr>
        <w:ind w:firstLine="708"/>
        <w:jc w:val="both"/>
      </w:pPr>
      <w:r w:rsidRPr="00672CFF">
        <w:t>В рамках</w:t>
      </w:r>
      <w:r w:rsidR="0074411B" w:rsidRPr="00672CFF">
        <w:t xml:space="preserve"> долгосрочной целевой программы Республики Татарстан «Доступная среда»</w:t>
      </w:r>
      <w:r w:rsidR="00955828">
        <w:t xml:space="preserve"> в</w:t>
      </w:r>
      <w:r w:rsidR="00571011" w:rsidRPr="006074ED">
        <w:t xml:space="preserve"> 201</w:t>
      </w:r>
      <w:r w:rsidR="00571011">
        <w:t>6</w:t>
      </w:r>
      <w:r w:rsidR="00571011" w:rsidRPr="006074ED">
        <w:t xml:space="preserve"> году </w:t>
      </w:r>
      <w:r w:rsidR="00571011">
        <w:t>у</w:t>
      </w:r>
      <w:r w:rsidR="00571011" w:rsidRPr="006074ED">
        <w:t xml:space="preserve">словия для беспрепятственного доступа </w:t>
      </w:r>
      <w:r w:rsidR="00571011">
        <w:t xml:space="preserve">инвалидов-колясочников и людей с нарушением опорно-двигательного аппарата </w:t>
      </w:r>
      <w:r w:rsidR="00571011" w:rsidRPr="006074ED">
        <w:t xml:space="preserve">созданы в новом сельском </w:t>
      </w:r>
      <w:r w:rsidR="00571011">
        <w:t>клубе</w:t>
      </w:r>
      <w:r w:rsidR="00571011" w:rsidRPr="006074ED">
        <w:t xml:space="preserve"> н.п. </w:t>
      </w:r>
      <w:proofErr w:type="spellStart"/>
      <w:r w:rsidR="00571011">
        <w:t>Балчыклы</w:t>
      </w:r>
      <w:proofErr w:type="spellEnd"/>
      <w:r w:rsidR="00571011">
        <w:t xml:space="preserve"> и </w:t>
      </w:r>
      <w:proofErr w:type="spellStart"/>
      <w:r w:rsidR="00571011">
        <w:t>Верхнечелнинском</w:t>
      </w:r>
      <w:proofErr w:type="spellEnd"/>
      <w:r w:rsidR="00571011">
        <w:t xml:space="preserve"> сельском </w:t>
      </w:r>
      <w:proofErr w:type="gramStart"/>
      <w:r w:rsidR="00571011">
        <w:t>Доме</w:t>
      </w:r>
      <w:proofErr w:type="gramEnd"/>
      <w:r w:rsidR="00571011">
        <w:t xml:space="preserve"> культуры, открытом после капитального ремонта, обустроены входные группы и оборудованы санузлы.</w:t>
      </w:r>
    </w:p>
    <w:p w:rsidR="007036A7" w:rsidRPr="007036A7" w:rsidRDefault="007036A7" w:rsidP="00FC1E86">
      <w:pPr>
        <w:ind w:firstLine="708"/>
        <w:jc w:val="both"/>
        <w:rPr>
          <w:sz w:val="16"/>
          <w:szCs w:val="16"/>
        </w:rPr>
      </w:pPr>
    </w:p>
    <w:p w:rsidR="007E2D1B" w:rsidRPr="00672CFF" w:rsidRDefault="00571011" w:rsidP="00FC1E86">
      <w:pPr>
        <w:ind w:firstLine="708"/>
        <w:jc w:val="both"/>
      </w:pPr>
      <w:r w:rsidRPr="00672CFF">
        <w:t>В рамках долгосрочной целевой программы Республики Татарстан «Доступная среда» в 201</w:t>
      </w:r>
      <w:r w:rsidR="007E2D1B">
        <w:t>6</w:t>
      </w:r>
      <w:r w:rsidRPr="00672CFF">
        <w:t xml:space="preserve"> году</w:t>
      </w:r>
      <w:r>
        <w:t xml:space="preserve"> адаптирован</w:t>
      </w:r>
      <w:r w:rsidRPr="00672CFF">
        <w:t xml:space="preserve"> для инвалидов</w:t>
      </w:r>
      <w:r>
        <w:t xml:space="preserve"> всех категорий филиал №45</w:t>
      </w:r>
      <w:r w:rsidRPr="007B59BE">
        <w:t xml:space="preserve"> Централизованной библиотечной системы</w:t>
      </w:r>
      <w:r>
        <w:t>.</w:t>
      </w:r>
    </w:p>
    <w:p w:rsidR="00571011" w:rsidRPr="005B73AD" w:rsidRDefault="00571011" w:rsidP="00571011">
      <w:pPr>
        <w:ind w:firstLine="708"/>
        <w:jc w:val="both"/>
      </w:pPr>
      <w:r>
        <w:t>Для включения детской художественной школы №1 и</w:t>
      </w:r>
      <w:r w:rsidRPr="005B73AD">
        <w:t xml:space="preserve"> библиотек</w:t>
      </w:r>
      <w:r>
        <w:t>и -</w:t>
      </w:r>
      <w:r w:rsidRPr="005B73AD">
        <w:t xml:space="preserve"> филиала </w:t>
      </w:r>
      <w:r>
        <w:t xml:space="preserve">№48 </w:t>
      </w:r>
      <w:r w:rsidRPr="005B73AD">
        <w:t xml:space="preserve">в список объектов </w:t>
      </w:r>
      <w:r>
        <w:t xml:space="preserve">программы </w:t>
      </w:r>
      <w:r w:rsidRPr="005B73AD">
        <w:t xml:space="preserve"> «Доступная среда» </w:t>
      </w:r>
      <w:r>
        <w:t>н</w:t>
      </w:r>
      <w:r w:rsidRPr="005B73AD">
        <w:t>а 201</w:t>
      </w:r>
      <w:r>
        <w:t>7</w:t>
      </w:r>
      <w:r w:rsidRPr="00A11E5D">
        <w:t xml:space="preserve"> направлены заявки в Министерство культуры РТ и в Министерство труда, занятости и социальной защиты РТ</w:t>
      </w:r>
      <w:r>
        <w:t>.</w:t>
      </w:r>
    </w:p>
    <w:p w:rsidR="00571011" w:rsidRPr="003E181E" w:rsidRDefault="00571011" w:rsidP="00571011">
      <w:pPr>
        <w:ind w:firstLine="708"/>
        <w:jc w:val="both"/>
      </w:pPr>
      <w:r w:rsidRPr="003E181E">
        <w:t xml:space="preserve">На сегодняшний день </w:t>
      </w:r>
      <w:proofErr w:type="gramStart"/>
      <w:r w:rsidRPr="003E181E">
        <w:t>доступны</w:t>
      </w:r>
      <w:proofErr w:type="gramEnd"/>
      <w:r w:rsidRPr="003E181E">
        <w:t xml:space="preserve"> </w:t>
      </w:r>
      <w:r>
        <w:t>для инвалидов-колясочников и людей с нарушением опорно-двигательного</w:t>
      </w:r>
      <w:r w:rsidRPr="003E181E">
        <w:t>:</w:t>
      </w:r>
    </w:p>
    <w:p w:rsidR="00571011" w:rsidRDefault="00D3662C" w:rsidP="00571011">
      <w:pPr>
        <w:ind w:firstLine="284"/>
        <w:jc w:val="both"/>
      </w:pPr>
      <w:r>
        <w:t xml:space="preserve">- </w:t>
      </w:r>
      <w:proofErr w:type="spellStart"/>
      <w:r>
        <w:t>Благодатновский</w:t>
      </w:r>
      <w:proofErr w:type="spellEnd"/>
      <w:r>
        <w:t xml:space="preserve"> СДК;</w:t>
      </w:r>
    </w:p>
    <w:p w:rsidR="00571011" w:rsidRPr="00C46D94" w:rsidRDefault="00571011" w:rsidP="00571011">
      <w:pPr>
        <w:ind w:firstLine="284"/>
        <w:jc w:val="both"/>
      </w:pPr>
      <w:r w:rsidRPr="00571011">
        <w:t xml:space="preserve">- </w:t>
      </w:r>
      <w:proofErr w:type="spellStart"/>
      <w:r>
        <w:t>Верхнечелнинский</w:t>
      </w:r>
      <w:proofErr w:type="spellEnd"/>
      <w:r>
        <w:t xml:space="preserve"> СДК;</w:t>
      </w:r>
    </w:p>
    <w:p w:rsidR="00571011" w:rsidRPr="00C46D94" w:rsidRDefault="00571011" w:rsidP="00571011">
      <w:pPr>
        <w:ind w:firstLine="284"/>
        <w:jc w:val="both"/>
      </w:pPr>
      <w:r w:rsidRPr="00571011">
        <w:t xml:space="preserve">- </w:t>
      </w:r>
      <w:proofErr w:type="spellStart"/>
      <w:r>
        <w:t>Балчыклинский</w:t>
      </w:r>
      <w:proofErr w:type="spellEnd"/>
      <w:r>
        <w:t xml:space="preserve"> СК;</w:t>
      </w:r>
    </w:p>
    <w:p w:rsidR="00571011" w:rsidRPr="003E181E" w:rsidRDefault="00D3662C" w:rsidP="00571011">
      <w:pPr>
        <w:ind w:firstLine="284"/>
        <w:jc w:val="both"/>
      </w:pPr>
      <w:r>
        <w:t xml:space="preserve">- </w:t>
      </w:r>
      <w:proofErr w:type="spellStart"/>
      <w:r>
        <w:t>Нижнечелнинский</w:t>
      </w:r>
      <w:proofErr w:type="spellEnd"/>
      <w:r>
        <w:t xml:space="preserve"> СК;</w:t>
      </w:r>
    </w:p>
    <w:p w:rsidR="00571011" w:rsidRPr="003E181E" w:rsidRDefault="00D3662C" w:rsidP="00571011">
      <w:pPr>
        <w:ind w:firstLine="284"/>
        <w:jc w:val="both"/>
      </w:pPr>
      <w:r>
        <w:t xml:space="preserve">- </w:t>
      </w:r>
      <w:proofErr w:type="spellStart"/>
      <w:r>
        <w:t>Елантовский</w:t>
      </w:r>
      <w:proofErr w:type="spellEnd"/>
      <w:r>
        <w:t xml:space="preserve"> СДК;</w:t>
      </w:r>
    </w:p>
    <w:p w:rsidR="00571011" w:rsidRDefault="00D3662C" w:rsidP="00571011">
      <w:pPr>
        <w:ind w:firstLine="284"/>
        <w:jc w:val="both"/>
      </w:pPr>
      <w:r>
        <w:lastRenderedPageBreak/>
        <w:t xml:space="preserve">- </w:t>
      </w:r>
      <w:proofErr w:type="spellStart"/>
      <w:r>
        <w:t>Простинский</w:t>
      </w:r>
      <w:proofErr w:type="spellEnd"/>
      <w:r>
        <w:t xml:space="preserve"> СДК;</w:t>
      </w:r>
    </w:p>
    <w:p w:rsidR="00571011" w:rsidRPr="003E181E" w:rsidRDefault="00571011" w:rsidP="00571011">
      <w:pPr>
        <w:ind w:firstLine="284"/>
        <w:jc w:val="both"/>
      </w:pPr>
      <w:r>
        <w:t>- Шереметьевский СДК</w:t>
      </w:r>
      <w:r w:rsidR="00D3662C">
        <w:t>;</w:t>
      </w:r>
    </w:p>
    <w:p w:rsidR="00571011" w:rsidRDefault="00571011" w:rsidP="00571011">
      <w:pPr>
        <w:ind w:firstLine="284"/>
        <w:jc w:val="both"/>
      </w:pPr>
      <w:r w:rsidRPr="003E181E">
        <w:t xml:space="preserve">- </w:t>
      </w:r>
      <w:proofErr w:type="spellStart"/>
      <w:r w:rsidRPr="003E181E">
        <w:t>Старошешминский</w:t>
      </w:r>
      <w:proofErr w:type="spellEnd"/>
      <w:r w:rsidRPr="003E181E">
        <w:t xml:space="preserve"> СДК</w:t>
      </w:r>
      <w:r w:rsidR="00D3662C">
        <w:t>;</w:t>
      </w:r>
    </w:p>
    <w:p w:rsidR="00D3662C" w:rsidRDefault="00571011" w:rsidP="00D3662C">
      <w:pPr>
        <w:ind w:firstLine="284"/>
        <w:jc w:val="both"/>
      </w:pPr>
      <w:r>
        <w:t xml:space="preserve">- </w:t>
      </w:r>
      <w:proofErr w:type="spellStart"/>
      <w:r>
        <w:t>Верхнеуратьминский</w:t>
      </w:r>
      <w:proofErr w:type="spellEnd"/>
      <w:r>
        <w:t xml:space="preserve"> СДК.</w:t>
      </w:r>
    </w:p>
    <w:p w:rsidR="00571011" w:rsidRDefault="00571011" w:rsidP="00D3662C">
      <w:pPr>
        <w:ind w:firstLine="708"/>
        <w:jc w:val="both"/>
      </w:pPr>
      <w:r>
        <w:t xml:space="preserve">Полностью </w:t>
      </w:r>
      <w:proofErr w:type="gramStart"/>
      <w:r>
        <w:t>доступны</w:t>
      </w:r>
      <w:proofErr w:type="gramEnd"/>
      <w:r>
        <w:t xml:space="preserve"> для людей с ограниченными возможностями:</w:t>
      </w:r>
    </w:p>
    <w:p w:rsidR="00571011" w:rsidRPr="003E181E" w:rsidRDefault="00571011" w:rsidP="00571011">
      <w:pPr>
        <w:ind w:firstLine="284"/>
        <w:jc w:val="both"/>
      </w:pPr>
      <w:r w:rsidRPr="00D3662C">
        <w:t xml:space="preserve">- </w:t>
      </w:r>
      <w:r w:rsidRPr="003E181E">
        <w:t xml:space="preserve">районный Дом культуры, </w:t>
      </w:r>
    </w:p>
    <w:p w:rsidR="00571011" w:rsidRPr="003E181E" w:rsidRDefault="00571011" w:rsidP="00571011">
      <w:pPr>
        <w:ind w:firstLine="284"/>
        <w:jc w:val="both"/>
      </w:pPr>
      <w:r w:rsidRPr="003E181E">
        <w:t>- культурный Центр «Чулман-Су»,</w:t>
      </w:r>
    </w:p>
    <w:p w:rsidR="00571011" w:rsidRPr="003E181E" w:rsidRDefault="00571011" w:rsidP="00571011">
      <w:pPr>
        <w:ind w:firstLine="284"/>
        <w:jc w:val="both"/>
      </w:pPr>
      <w:r w:rsidRPr="003E181E">
        <w:t xml:space="preserve">- комплексный музей  </w:t>
      </w:r>
      <w:proofErr w:type="gramStart"/>
      <w:r w:rsidRPr="003E181E">
        <w:t>г</w:t>
      </w:r>
      <w:proofErr w:type="gramEnd"/>
      <w:r w:rsidRPr="003E181E">
        <w:t xml:space="preserve">. Нижнекамска, </w:t>
      </w:r>
    </w:p>
    <w:p w:rsidR="00571011" w:rsidRPr="003E181E" w:rsidRDefault="00571011" w:rsidP="00571011">
      <w:pPr>
        <w:ind w:firstLine="284"/>
        <w:jc w:val="both"/>
      </w:pPr>
      <w:r w:rsidRPr="003E181E">
        <w:t>-</w:t>
      </w:r>
      <w:r>
        <w:t xml:space="preserve"> </w:t>
      </w:r>
      <w:r w:rsidRPr="003E181E">
        <w:t>Нижнекамский государственный татарский драмат</w:t>
      </w:r>
      <w:r w:rsidR="007E2D1B">
        <w:t xml:space="preserve">ический театр </w:t>
      </w:r>
      <w:proofErr w:type="spellStart"/>
      <w:r w:rsidR="007E2D1B">
        <w:t>им.</w:t>
      </w:r>
      <w:r w:rsidR="00D3662C">
        <w:t>Т.Миннуллина</w:t>
      </w:r>
      <w:proofErr w:type="spellEnd"/>
      <w:r w:rsidR="00D3662C">
        <w:t>;</w:t>
      </w:r>
    </w:p>
    <w:p w:rsidR="00571011" w:rsidRPr="00D3662C" w:rsidRDefault="00571011" w:rsidP="00571011">
      <w:pPr>
        <w:ind w:firstLine="284"/>
        <w:jc w:val="both"/>
      </w:pPr>
      <w:r w:rsidRPr="00D3662C">
        <w:t xml:space="preserve">- </w:t>
      </w:r>
      <w:r w:rsidR="00D3662C">
        <w:t>Центральная детская библиотека;</w:t>
      </w:r>
    </w:p>
    <w:p w:rsidR="00571011" w:rsidRPr="00D3662C" w:rsidRDefault="00571011" w:rsidP="00571011">
      <w:pPr>
        <w:ind w:firstLine="284"/>
        <w:jc w:val="both"/>
      </w:pPr>
      <w:r w:rsidRPr="00D3662C">
        <w:t xml:space="preserve">- городская </w:t>
      </w:r>
      <w:proofErr w:type="spellStart"/>
      <w:r w:rsidRPr="00D3662C">
        <w:t>национально-краеведе</w:t>
      </w:r>
      <w:r w:rsidR="00D3662C">
        <w:t>ческая</w:t>
      </w:r>
      <w:proofErr w:type="spellEnd"/>
      <w:r w:rsidR="00D3662C">
        <w:t xml:space="preserve"> библиотека им. </w:t>
      </w:r>
      <w:proofErr w:type="spellStart"/>
      <w:r w:rsidR="00D3662C">
        <w:t>Кул</w:t>
      </w:r>
      <w:proofErr w:type="spellEnd"/>
      <w:r w:rsidR="00D3662C">
        <w:t xml:space="preserve"> Гали;</w:t>
      </w:r>
    </w:p>
    <w:p w:rsidR="00571011" w:rsidRPr="00D3662C" w:rsidRDefault="00571011" w:rsidP="00571011">
      <w:pPr>
        <w:ind w:firstLine="284"/>
        <w:jc w:val="both"/>
      </w:pPr>
      <w:r w:rsidRPr="00D3662C">
        <w:t xml:space="preserve">- </w:t>
      </w:r>
      <w:proofErr w:type="gramStart"/>
      <w:r w:rsidRPr="00D3662C">
        <w:t>Центра</w:t>
      </w:r>
      <w:r w:rsidR="00D3662C">
        <w:t>льная библиотека имени Г.Тукая</w:t>
      </w:r>
      <w:proofErr w:type="gramEnd"/>
      <w:r w:rsidR="00D3662C">
        <w:t>;</w:t>
      </w:r>
    </w:p>
    <w:p w:rsidR="00571011" w:rsidRDefault="00571011" w:rsidP="00571011">
      <w:pPr>
        <w:ind w:firstLine="284"/>
        <w:jc w:val="both"/>
      </w:pPr>
      <w:r w:rsidRPr="00D3662C">
        <w:t xml:space="preserve">- филиалы Централизованной библиотечной системы </w:t>
      </w:r>
      <w:r>
        <w:t>№№2, 3, 5, 6, 37, 38,</w:t>
      </w:r>
      <w:r w:rsidR="00D3662C">
        <w:t xml:space="preserve"> 45;</w:t>
      </w:r>
    </w:p>
    <w:p w:rsidR="00571011" w:rsidRPr="00D3662C" w:rsidRDefault="00571011" w:rsidP="00571011">
      <w:pPr>
        <w:ind w:firstLine="284"/>
        <w:jc w:val="both"/>
      </w:pPr>
      <w:r>
        <w:t>- дет</w:t>
      </w:r>
      <w:r w:rsidR="00D3662C">
        <w:t>ская школа искусств «Созвездие»;</w:t>
      </w:r>
    </w:p>
    <w:p w:rsidR="00571011" w:rsidRPr="003E181E" w:rsidRDefault="00571011" w:rsidP="00571011">
      <w:pPr>
        <w:ind w:firstLine="284"/>
        <w:jc w:val="both"/>
      </w:pPr>
      <w:r w:rsidRPr="003E181E">
        <w:t>- Нижнекамский музыкальный колледж им.С.Сайдашева.</w:t>
      </w:r>
    </w:p>
    <w:p w:rsidR="00571011" w:rsidRPr="00672CFF" w:rsidRDefault="00571011" w:rsidP="00672CFF">
      <w:pPr>
        <w:ind w:firstLine="708"/>
        <w:jc w:val="both"/>
      </w:pPr>
    </w:p>
    <w:p w:rsidR="00477BA9" w:rsidRPr="006074ED" w:rsidRDefault="00477BA9" w:rsidP="00041684">
      <w:pPr>
        <w:ind w:right="48"/>
        <w:jc w:val="both"/>
      </w:pPr>
    </w:p>
    <w:p w:rsidR="00636F2B" w:rsidRPr="006074ED" w:rsidRDefault="00EF7A55" w:rsidP="00C61631">
      <w:pPr>
        <w:ind w:right="48" w:firstLine="284"/>
        <w:jc w:val="center"/>
        <w:rPr>
          <w:b/>
        </w:rPr>
      </w:pPr>
      <w:r w:rsidRPr="006074ED">
        <w:rPr>
          <w:b/>
        </w:rPr>
        <w:t>О работе по гармонизации межэтнических отношений</w:t>
      </w:r>
    </w:p>
    <w:p w:rsidR="00EF7A55" w:rsidRPr="006074ED" w:rsidRDefault="00EF7A55" w:rsidP="006074ED">
      <w:pPr>
        <w:ind w:right="48" w:firstLine="284"/>
        <w:jc w:val="both"/>
        <w:rPr>
          <w:b/>
        </w:rPr>
      </w:pPr>
    </w:p>
    <w:p w:rsidR="00A53964" w:rsidRPr="00534191" w:rsidRDefault="00A53964" w:rsidP="00A53964">
      <w:pPr>
        <w:ind w:firstLine="708"/>
        <w:jc w:val="both"/>
      </w:pPr>
      <w:r w:rsidRPr="00534191">
        <w:t xml:space="preserve">В сохранение и приумножение национальных традиций Нижнекамского муниципального района весомый вклад вносят учреждения культуры и искусства. </w:t>
      </w:r>
    </w:p>
    <w:p w:rsidR="00A53964" w:rsidRDefault="00A53964" w:rsidP="00A53964">
      <w:pPr>
        <w:ind w:firstLine="708"/>
        <w:jc w:val="both"/>
      </w:pPr>
      <w:r w:rsidRPr="00534191">
        <w:t xml:space="preserve">Обращение учреждений культуры к народному творчеству естественно и закономерно, именно народная культура является стержнем в духовно- нравственном содержании образа жизни и традиций общества. </w:t>
      </w:r>
    </w:p>
    <w:p w:rsidR="00A53964" w:rsidRDefault="00A53964" w:rsidP="00A53964">
      <w:pPr>
        <w:ind w:firstLine="708"/>
        <w:jc w:val="both"/>
        <w:rPr>
          <w:rFonts w:eastAsia="Calibri"/>
          <w:color w:val="000000"/>
          <w:shd w:val="clear" w:color="auto" w:fill="FFFFFF"/>
        </w:rPr>
      </w:pPr>
      <w:r w:rsidRPr="00534191">
        <w:rPr>
          <w:rFonts w:eastAsia="Calibri"/>
          <w:color w:val="000000"/>
          <w:shd w:val="clear" w:color="auto" w:fill="FFFFFF"/>
        </w:rPr>
        <w:t>В мероприятиях, проводимых музыкальными школами, главной задачей является выравнивание социальных позиций различных национальностей и общин,  проживающих на территории города и района, стабильный бесконфликтный характер межнациональных отношений.</w:t>
      </w:r>
      <w:r w:rsidRPr="00534191">
        <w:t xml:space="preserve"> Для ее реализации учреждениями систематически проводятся</w:t>
      </w:r>
      <w:r w:rsidRPr="00534191">
        <w:rPr>
          <w:rFonts w:eastAsia="Calibri"/>
          <w:color w:val="000000"/>
          <w:shd w:val="clear" w:color="auto" w:fill="FFFFFF"/>
        </w:rPr>
        <w:t>:</w:t>
      </w:r>
    </w:p>
    <w:p w:rsidR="00A53964" w:rsidRPr="00E75120" w:rsidRDefault="00A53964" w:rsidP="00A53964">
      <w:pPr>
        <w:jc w:val="both"/>
        <w:rPr>
          <w:rFonts w:eastAsia="Calibri"/>
          <w:shd w:val="clear" w:color="auto" w:fill="FFFFFF"/>
        </w:rPr>
      </w:pPr>
      <w:r w:rsidRPr="00E75120">
        <w:rPr>
          <w:rFonts w:eastAsia="Calibri"/>
          <w:shd w:val="clear" w:color="auto" w:fill="FFFFFF"/>
        </w:rPr>
        <w:t>- классные часы «Знакомство с народными музыкальными инструментами»</w:t>
      </w:r>
      <w:r>
        <w:rPr>
          <w:rFonts w:eastAsia="Calibri"/>
          <w:shd w:val="clear" w:color="auto" w:fill="FFFFFF"/>
        </w:rPr>
        <w:t>;</w:t>
      </w:r>
    </w:p>
    <w:p w:rsidR="00A53964" w:rsidRPr="00E75120" w:rsidRDefault="00A53964" w:rsidP="00A53964">
      <w:pPr>
        <w:jc w:val="both"/>
        <w:rPr>
          <w:rFonts w:eastAsia="Calibri"/>
          <w:shd w:val="clear" w:color="auto" w:fill="FFFFFF"/>
        </w:rPr>
      </w:pPr>
      <w:r w:rsidRPr="00E75120">
        <w:rPr>
          <w:rFonts w:eastAsia="Calibri"/>
          <w:shd w:val="clear" w:color="auto" w:fill="FFFFFF"/>
        </w:rPr>
        <w:t>- беседы на классных часах и собраниях о дружественном отношении к окружающей действительности;</w:t>
      </w:r>
    </w:p>
    <w:p w:rsidR="00A53964" w:rsidRPr="00E75120" w:rsidRDefault="00A53964" w:rsidP="00A53964">
      <w:pPr>
        <w:jc w:val="both"/>
        <w:rPr>
          <w:rFonts w:eastAsia="Calibri"/>
          <w:shd w:val="clear" w:color="auto" w:fill="FFFFFF"/>
        </w:rPr>
      </w:pPr>
      <w:r w:rsidRPr="00E75120">
        <w:rPr>
          <w:rFonts w:eastAsia="Calibri"/>
          <w:shd w:val="clear" w:color="auto" w:fill="FFFFFF"/>
        </w:rPr>
        <w:t>- организация работы вокальных коллективов;</w:t>
      </w:r>
    </w:p>
    <w:p w:rsidR="00A53964" w:rsidRPr="00E75120" w:rsidRDefault="00A53964" w:rsidP="00A53964">
      <w:pPr>
        <w:jc w:val="both"/>
        <w:rPr>
          <w:rFonts w:eastAsia="Calibri"/>
          <w:shd w:val="clear" w:color="auto" w:fill="FFFFFF"/>
        </w:rPr>
      </w:pPr>
      <w:r w:rsidRPr="00E75120">
        <w:rPr>
          <w:rFonts w:eastAsia="Calibri"/>
          <w:shd w:val="clear" w:color="auto" w:fill="FFFFFF"/>
        </w:rPr>
        <w:t>- изучение различных культур, населяющих РТ в рамках занятий «Музыка и окружающий мир», «Отечественная музыкальная литература», «Татарская музыкальная литература»;</w:t>
      </w:r>
    </w:p>
    <w:p w:rsidR="00A53964" w:rsidRPr="00E75120" w:rsidRDefault="00A53964" w:rsidP="00A53964">
      <w:pPr>
        <w:jc w:val="both"/>
        <w:rPr>
          <w:rFonts w:eastAsia="Calibri"/>
          <w:shd w:val="clear" w:color="auto" w:fill="FFFFFF"/>
        </w:rPr>
      </w:pPr>
      <w:r w:rsidRPr="00E75120">
        <w:rPr>
          <w:rFonts w:eastAsia="Calibri"/>
          <w:shd w:val="clear" w:color="auto" w:fill="FFFFFF"/>
        </w:rPr>
        <w:t>- обновление исполнительского репертуара, включающего музыку авторов, населяющих РФ, ближнее и дальнее зарубежье.</w:t>
      </w:r>
    </w:p>
    <w:p w:rsidR="00A53964" w:rsidRPr="00E75120" w:rsidRDefault="00A53964" w:rsidP="00A53964">
      <w:pPr>
        <w:ind w:firstLine="708"/>
        <w:jc w:val="both"/>
        <w:rPr>
          <w:rFonts w:eastAsia="Calibri"/>
          <w:shd w:val="clear" w:color="auto" w:fill="FFFFFF"/>
        </w:rPr>
      </w:pPr>
      <w:r w:rsidRPr="00E75120">
        <w:rPr>
          <w:rFonts w:eastAsia="Calibri"/>
          <w:shd w:val="clear" w:color="auto" w:fill="FFFFFF"/>
        </w:rPr>
        <w:t>В концертно-творческой работе учащиеся и преподаватели школы активно взаимодействуют с национально-культурными обществами г</w:t>
      </w:r>
      <w:proofErr w:type="gramStart"/>
      <w:r w:rsidRPr="00E75120">
        <w:rPr>
          <w:rFonts w:eastAsia="Calibri"/>
          <w:shd w:val="clear" w:color="auto" w:fill="FFFFFF"/>
        </w:rPr>
        <w:t>.Н</w:t>
      </w:r>
      <w:proofErr w:type="gramEnd"/>
      <w:r w:rsidRPr="00E75120">
        <w:rPr>
          <w:rFonts w:eastAsia="Calibri"/>
          <w:shd w:val="clear" w:color="auto" w:fill="FFFFFF"/>
        </w:rPr>
        <w:t xml:space="preserve">ижнекамска, на мероприятиях </w:t>
      </w:r>
      <w:r w:rsidRPr="00E75120">
        <w:t>звучат произведения композиторов разных эпох и национальностей, призывая слушателей жить в единстве и в гармонии</w:t>
      </w:r>
      <w:r w:rsidRPr="00E75120">
        <w:rPr>
          <w:rFonts w:eastAsia="Calibri"/>
          <w:shd w:val="clear" w:color="auto" w:fill="FFFFFF"/>
        </w:rPr>
        <w:t>.</w:t>
      </w:r>
    </w:p>
    <w:p w:rsidR="00A53964" w:rsidRPr="00E75120" w:rsidRDefault="00A53964" w:rsidP="00A53964">
      <w:pPr>
        <w:ind w:firstLine="708"/>
        <w:jc w:val="both"/>
      </w:pPr>
      <w:r w:rsidRPr="00E75120">
        <w:t xml:space="preserve">В детской художественной школе часть дипломных проектов предполагает дизайнерские разработки, направленные на пропаганду культуры татарского народа. </w:t>
      </w:r>
      <w:r w:rsidRPr="00E75120">
        <w:lastRenderedPageBreak/>
        <w:t>Нравственному и национальному воспитанию уделяется большое внимание на занятиях объединений «</w:t>
      </w:r>
      <w:proofErr w:type="spellStart"/>
      <w:r w:rsidRPr="00E75120">
        <w:t>Мирас</w:t>
      </w:r>
      <w:proofErr w:type="spellEnd"/>
      <w:r w:rsidRPr="00E75120">
        <w:t xml:space="preserve">», «Энҗе бөртеклəре» Центра детского творчества. </w:t>
      </w:r>
    </w:p>
    <w:p w:rsidR="00A53964" w:rsidRPr="00E75120" w:rsidRDefault="00A53964" w:rsidP="00A53964">
      <w:pPr>
        <w:ind w:firstLine="708"/>
        <w:jc w:val="both"/>
        <w:rPr>
          <w:rFonts w:eastAsia="Calibri"/>
          <w:shd w:val="clear" w:color="auto" w:fill="FFFFFF"/>
        </w:rPr>
      </w:pPr>
      <w:proofErr w:type="gramStart"/>
      <w:r w:rsidRPr="00E75120">
        <w:t xml:space="preserve">Выступая и выигрывая на конкурсах международного, всероссийского и республиканского уровней учащиеся детских музыкальных и художественной школ, музыкального колледжа им. С.Сайдашева, пропагандируют этнокультуру, при этом у них формируется уважение к историко-культурному наследию своего народа и всех народов России, потребность в духовно-нравственном совершенствовании. </w:t>
      </w:r>
      <w:proofErr w:type="gramEnd"/>
    </w:p>
    <w:p w:rsidR="00A53964" w:rsidRPr="00E75120" w:rsidRDefault="00A53964" w:rsidP="00A53964">
      <w:pPr>
        <w:ind w:firstLine="567"/>
        <w:jc w:val="both"/>
      </w:pPr>
      <w:r w:rsidRPr="00E75120">
        <w:t>Хорошей традицией стало проведение в г</w:t>
      </w:r>
      <w:proofErr w:type="gramStart"/>
      <w:r w:rsidRPr="00E75120">
        <w:t>.Н</w:t>
      </w:r>
      <w:proofErr w:type="gramEnd"/>
      <w:r w:rsidRPr="00E75120">
        <w:t xml:space="preserve">ижнекамске конкурсов, пропагандирующих культуру разных народов: конкурса вокалистов и хореографических коллективов на приз Главы муниципального района, Регионального конкурса </w:t>
      </w:r>
      <w:r w:rsidRPr="00E75120">
        <w:rPr>
          <w:rFonts w:eastAsia="Times New Roman CYR"/>
        </w:rPr>
        <w:t>исполнителей на народных инструментах среди учащихся ДМШ и ДШИ, Р</w:t>
      </w:r>
      <w:r w:rsidRPr="00E75120">
        <w:rPr>
          <w:iCs/>
        </w:rPr>
        <w:t xml:space="preserve">айонного фестиваля художественной самодеятельности, </w:t>
      </w:r>
      <w:r w:rsidRPr="00E75120">
        <w:t>Открытого районного конкурса вокалистов «Музыкальная галактика», где в репертуаре конкурсантов музыкальные произведения, песни и танцы разных народов, в этом году уже муниципального фольклорного фестиваля «Мы разные, но мы вместе».</w:t>
      </w:r>
      <w:r w:rsidRPr="00E75120">
        <w:rPr>
          <w:sz w:val="28"/>
          <w:szCs w:val="28"/>
        </w:rPr>
        <w:t xml:space="preserve"> </w:t>
      </w:r>
      <w:r w:rsidRPr="00E75120">
        <w:t xml:space="preserve">Русские, татары, </w:t>
      </w:r>
      <w:proofErr w:type="spellStart"/>
      <w:r w:rsidRPr="00E75120">
        <w:t>кряшены</w:t>
      </w:r>
      <w:proofErr w:type="spellEnd"/>
      <w:r w:rsidRPr="00E75120">
        <w:t>, чуваши, казаки, башкиры, украинцы и другие народы как единое целое показывали на сцене танцы, песни, обряды своих народов.</w:t>
      </w:r>
    </w:p>
    <w:p w:rsidR="00A53964" w:rsidRPr="00E75120" w:rsidRDefault="00A53964" w:rsidP="00A53964">
      <w:pPr>
        <w:ind w:firstLine="708"/>
        <w:jc w:val="both"/>
      </w:pPr>
      <w:r w:rsidRPr="00E75120">
        <w:t xml:space="preserve">Работа клубных учреждений Нижнекамского муниципального района направлена на развитие национальной культуры в целях сохранения лучших традиций творчества, выявления талантливых исполнителей и коллективов художественной самодеятельности, создания условий для совершенствования их профессионального уровня, совершенствования качества досуга, создания условий для духовно - нравственного воспитания населения, уважительного отношения к своей родине, ее истории, культуре, традициям; воспитания эстетического отношения зрительской аудитории, привлечения новых участников в художественную самодеятельность, где они могут реализовать свои творческие потенциалы. </w:t>
      </w:r>
    </w:p>
    <w:p w:rsidR="00A53964" w:rsidRDefault="00A53964" w:rsidP="00A53964">
      <w:pPr>
        <w:ind w:firstLine="708"/>
        <w:jc w:val="both"/>
      </w:pPr>
      <w:r w:rsidRPr="00E75120">
        <w:t>Традиционно каждый год с участием учреждений культуры проводятся народные праздники «</w:t>
      </w:r>
      <w:proofErr w:type="spellStart"/>
      <w:r w:rsidRPr="00E75120">
        <w:t>Сурхури</w:t>
      </w:r>
      <w:proofErr w:type="spellEnd"/>
      <w:r w:rsidRPr="00E75120">
        <w:t>», «Масленица», «Пасха», «</w:t>
      </w:r>
      <w:proofErr w:type="spellStart"/>
      <w:r w:rsidRPr="00E75120">
        <w:t>Навруз</w:t>
      </w:r>
      <w:proofErr w:type="spellEnd"/>
      <w:r w:rsidRPr="00E75120">
        <w:t>», «Троица», «Петров день», фольклорный обряд «</w:t>
      </w:r>
      <w:proofErr w:type="spellStart"/>
      <w:r w:rsidRPr="00E75120">
        <w:t>Телэккэ</w:t>
      </w:r>
      <w:proofErr w:type="spellEnd"/>
      <w:r w:rsidRPr="00E75120">
        <w:t xml:space="preserve"> </w:t>
      </w:r>
      <w:proofErr w:type="spellStart"/>
      <w:r w:rsidRPr="00E75120">
        <w:t>сыгуы</w:t>
      </w:r>
      <w:proofErr w:type="spellEnd"/>
      <w:r w:rsidRPr="00E75120">
        <w:t>». В г</w:t>
      </w:r>
      <w:proofErr w:type="gramStart"/>
      <w:r w:rsidRPr="00E75120">
        <w:t>.Н</w:t>
      </w:r>
      <w:proofErr w:type="gramEnd"/>
      <w:r w:rsidRPr="00E75120">
        <w:t>ижнекамск и в каждом сельском поселении организуется праздник «Сабантуй», как главный показатель сохранения татарской культуры и национальных обычаев. Совместно с церковью проходят такие праздники, как Рождество Христово, где выступают ученики воскресных школ и детская художественная самодеятельность. С целью сохранения языков и изучения обрядов татарского народа организуются для детей праздники «</w:t>
      </w:r>
      <w:proofErr w:type="gramStart"/>
      <w:r w:rsidRPr="00E75120">
        <w:t>Карга</w:t>
      </w:r>
      <w:proofErr w:type="gramEnd"/>
      <w:r w:rsidRPr="00E75120">
        <w:t xml:space="preserve"> </w:t>
      </w:r>
      <w:proofErr w:type="spellStart"/>
      <w:r w:rsidRPr="00E75120">
        <w:t>боткасы</w:t>
      </w:r>
      <w:proofErr w:type="spellEnd"/>
      <w:r w:rsidRPr="00E75120">
        <w:t>», для взрослых - «</w:t>
      </w:r>
      <w:proofErr w:type="spellStart"/>
      <w:r w:rsidRPr="00E75120">
        <w:t>Каз</w:t>
      </w:r>
      <w:proofErr w:type="spellEnd"/>
      <w:r w:rsidRPr="00E75120">
        <w:t xml:space="preserve"> өмəсе», вечера - посиделки. Все эти мероприятия учат милосердию, доброте, дружбе и любви </w:t>
      </w:r>
      <w:proofErr w:type="gramStart"/>
      <w:r w:rsidRPr="00E75120">
        <w:t>к</w:t>
      </w:r>
      <w:proofErr w:type="gramEnd"/>
      <w:r w:rsidRPr="00E75120">
        <w:t xml:space="preserve"> своим близким.</w:t>
      </w:r>
    </w:p>
    <w:p w:rsidR="00D77989" w:rsidRPr="0065481C" w:rsidRDefault="00D77989" w:rsidP="00CF27A1">
      <w:pPr>
        <w:ind w:firstLine="708"/>
        <w:jc w:val="both"/>
        <w:rPr>
          <w:rFonts w:eastAsia="Calibri"/>
          <w:i/>
          <w:color w:val="000000"/>
          <w:sz w:val="8"/>
          <w:szCs w:val="8"/>
          <w:shd w:val="clear" w:color="auto" w:fill="FFFFFF"/>
        </w:rPr>
      </w:pPr>
    </w:p>
    <w:p w:rsidR="00D77989" w:rsidRPr="009931DC" w:rsidRDefault="00D77989" w:rsidP="00D77989">
      <w:pPr>
        <w:ind w:firstLine="709"/>
        <w:jc w:val="both"/>
      </w:pPr>
      <w:r w:rsidRPr="009931DC">
        <w:t xml:space="preserve">Большое внимание уделяется работе по сохранению и возрождению народных ремесел и пропаганды прикладного искусства – росписи и резьбе по дереву, вышивке, </w:t>
      </w:r>
      <w:proofErr w:type="spellStart"/>
      <w:r w:rsidRPr="009931DC">
        <w:t>бисероплетению</w:t>
      </w:r>
      <w:proofErr w:type="spellEnd"/>
      <w:r w:rsidRPr="009931DC">
        <w:t>, вязанию. Часто в клубах проводятся выставки рукоделия, где лучшие мастера проводят мастер-классы, делятся своим опытом, вовлекают детей и молодежь в дело восстановления народных традиций.</w:t>
      </w:r>
    </w:p>
    <w:p w:rsidR="004871CF" w:rsidRPr="0051427F" w:rsidRDefault="004871CF" w:rsidP="004871CF">
      <w:pPr>
        <w:ind w:firstLine="708"/>
        <w:jc w:val="both"/>
      </w:pPr>
      <w:r>
        <w:t>Б</w:t>
      </w:r>
      <w:r w:rsidRPr="0051427F">
        <w:t>ольшая роль в деле гармонизации межэтнических отношений в Нижнекамском муниципальном районе отведена Дому дружбы народов. В целях воспитания молодого поколения в духе уважени</w:t>
      </w:r>
      <w:r>
        <w:t xml:space="preserve">я к культуре, языку, традициям и </w:t>
      </w:r>
      <w:r w:rsidRPr="0051427F">
        <w:t xml:space="preserve">обычаям разных  народов в течение всего года национально-культурными обществами проводятся </w:t>
      </w:r>
      <w:r w:rsidRPr="0051427F">
        <w:lastRenderedPageBreak/>
        <w:t>концертные программы, открытые занятия, экскурсии, музыкально-литературные вечера, игры-викторины.</w:t>
      </w:r>
    </w:p>
    <w:p w:rsidR="004871CF" w:rsidRDefault="004871CF" w:rsidP="004871CF">
      <w:pPr>
        <w:pStyle w:val="af6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 w:rsidRPr="004871CF">
        <w:rPr>
          <w:rFonts w:ascii="Times New Roman" w:hAnsi="Times New Roman" w:cs="Times New Roman"/>
          <w:color w:val="auto"/>
          <w:sz w:val="27"/>
          <w:szCs w:val="27"/>
        </w:rPr>
        <w:t xml:space="preserve">29 января </w:t>
      </w:r>
      <w:r>
        <w:rPr>
          <w:rFonts w:ascii="Times New Roman" w:hAnsi="Times New Roman" w:cs="Times New Roman"/>
          <w:color w:val="auto"/>
          <w:sz w:val="27"/>
          <w:szCs w:val="27"/>
        </w:rPr>
        <w:t>т.г. в учреждении</w:t>
      </w:r>
      <w:r w:rsidRPr="004871CF">
        <w:rPr>
          <w:rFonts w:ascii="Times New Roman" w:hAnsi="Times New Roman" w:cs="Times New Roman"/>
          <w:color w:val="auto"/>
          <w:sz w:val="27"/>
          <w:szCs w:val="27"/>
        </w:rPr>
        <w:t xml:space="preserve"> прошло  традиционное мероприятие </w:t>
      </w:r>
      <w:r>
        <w:rPr>
          <w:rFonts w:ascii="Times New Roman" w:hAnsi="Times New Roman" w:cs="Times New Roman"/>
          <w:color w:val="auto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Халкыбыз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 xml:space="preserve"> хәзинәсе»</w:t>
      </w:r>
      <w:r w:rsidRPr="004871CF">
        <w:rPr>
          <w:rFonts w:ascii="Times New Roman" w:hAnsi="Times New Roman" w:cs="Times New Roman"/>
          <w:color w:val="auto"/>
          <w:sz w:val="27"/>
          <w:szCs w:val="27"/>
        </w:rPr>
        <w:t xml:space="preserve">. В фойе была представлена выставка работ (вышивка крестом) поэтессы </w:t>
      </w:r>
      <w:proofErr w:type="spellStart"/>
      <w:r w:rsidRPr="004871CF">
        <w:rPr>
          <w:rFonts w:ascii="Times New Roman" w:hAnsi="Times New Roman" w:cs="Times New Roman"/>
          <w:color w:val="auto"/>
          <w:sz w:val="27"/>
          <w:szCs w:val="27"/>
        </w:rPr>
        <w:t>Фанузы</w:t>
      </w:r>
      <w:proofErr w:type="spellEnd"/>
      <w:r w:rsidRPr="004871CF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spellStart"/>
      <w:r w:rsidRPr="004871CF">
        <w:rPr>
          <w:rFonts w:ascii="Times New Roman" w:hAnsi="Times New Roman" w:cs="Times New Roman"/>
          <w:color w:val="auto"/>
          <w:sz w:val="27"/>
          <w:szCs w:val="27"/>
        </w:rPr>
        <w:t>Сабировой</w:t>
      </w:r>
      <w:proofErr w:type="spellEnd"/>
      <w:r w:rsidRPr="004871CF">
        <w:rPr>
          <w:rFonts w:ascii="Times New Roman" w:hAnsi="Times New Roman" w:cs="Times New Roman"/>
          <w:color w:val="auto"/>
          <w:sz w:val="27"/>
          <w:szCs w:val="27"/>
        </w:rPr>
        <w:t xml:space="preserve">. С концертной программой выступили артисты из села Красная Кадка, были исполнены эстрадные песни в исполнении Ильхама и Искандера Валеевых. Затем присутствующим был представлен фольклорный обряд </w:t>
      </w:r>
      <w:r>
        <w:rPr>
          <w:rFonts w:ascii="Times New Roman" w:hAnsi="Times New Roman" w:cs="Times New Roman"/>
          <w:color w:val="auto"/>
          <w:sz w:val="27"/>
          <w:szCs w:val="27"/>
        </w:rPr>
        <w:t>«</w:t>
      </w:r>
      <w:proofErr w:type="spellStart"/>
      <w:r w:rsidRPr="004871CF">
        <w:rPr>
          <w:rFonts w:ascii="Times New Roman" w:hAnsi="Times New Roman" w:cs="Times New Roman"/>
          <w:color w:val="auto"/>
          <w:sz w:val="27"/>
          <w:szCs w:val="27"/>
        </w:rPr>
        <w:t>Аулак</w:t>
      </w:r>
      <w:proofErr w:type="spellEnd"/>
      <w:r w:rsidRPr="004871CF">
        <w:rPr>
          <w:rFonts w:ascii="Times New Roman" w:hAnsi="Times New Roman" w:cs="Times New Roman"/>
          <w:color w:val="auto"/>
          <w:sz w:val="27"/>
          <w:szCs w:val="27"/>
        </w:rPr>
        <w:t xml:space="preserve"> өй</w:t>
      </w:r>
      <w:r>
        <w:rPr>
          <w:rFonts w:ascii="Times New Roman" w:hAnsi="Times New Roman" w:cs="Times New Roman"/>
          <w:color w:val="auto"/>
          <w:sz w:val="27"/>
          <w:szCs w:val="27"/>
        </w:rPr>
        <w:t>»</w:t>
      </w:r>
      <w:r w:rsidRPr="004871CF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</w:p>
    <w:p w:rsidR="004871CF" w:rsidRPr="0065481C" w:rsidRDefault="004871CF" w:rsidP="00CF27A1">
      <w:pPr>
        <w:ind w:firstLine="708"/>
        <w:jc w:val="both"/>
        <w:rPr>
          <w:rFonts w:eastAsia="Calibri"/>
          <w:i/>
          <w:color w:val="000000"/>
          <w:sz w:val="8"/>
          <w:szCs w:val="8"/>
          <w:shd w:val="clear" w:color="auto" w:fill="FFFFFF"/>
        </w:rPr>
      </w:pPr>
    </w:p>
    <w:p w:rsidR="0065481C" w:rsidRDefault="0065481C" w:rsidP="00CF27A1">
      <w:pPr>
        <w:ind w:firstLine="708"/>
        <w:jc w:val="both"/>
        <w:rPr>
          <w:shd w:val="clear" w:color="auto" w:fill="FFFFFF"/>
        </w:rPr>
      </w:pPr>
      <w:r>
        <w:rPr>
          <w:rStyle w:val="af7"/>
          <w:b w:val="0"/>
          <w:bdr w:val="none" w:sz="0" w:space="0" w:color="auto" w:frame="1"/>
        </w:rPr>
        <w:t>В</w:t>
      </w:r>
      <w:r w:rsidRPr="008A1D6F">
        <w:rPr>
          <w:rStyle w:val="af7"/>
          <w:b w:val="0"/>
          <w:bdr w:val="none" w:sz="0" w:space="0" w:color="auto" w:frame="1"/>
        </w:rPr>
        <w:t xml:space="preserve"> феврал</w:t>
      </w:r>
      <w:r>
        <w:rPr>
          <w:rStyle w:val="af7"/>
          <w:b w:val="0"/>
          <w:bdr w:val="none" w:sz="0" w:space="0" w:color="auto" w:frame="1"/>
        </w:rPr>
        <w:t>е</w:t>
      </w:r>
      <w:r w:rsidRPr="008A1D6F">
        <w:rPr>
          <w:rStyle w:val="af7"/>
          <w:b w:val="0"/>
          <w:bdr w:val="none" w:sz="0" w:space="0" w:color="auto" w:frame="1"/>
        </w:rPr>
        <w:t xml:space="preserve"> </w:t>
      </w:r>
      <w:r>
        <w:t>в</w:t>
      </w:r>
      <w:r w:rsidRPr="00BE0B01">
        <w:t xml:space="preserve"> рамках реализации проекта «Уро</w:t>
      </w:r>
      <w:r>
        <w:t>ки дружбы»</w:t>
      </w:r>
      <w:r w:rsidRPr="00BE0B01">
        <w:t xml:space="preserve"> прошл</w:t>
      </w:r>
      <w:r>
        <w:t>и</w:t>
      </w:r>
      <w:r w:rsidRPr="00BE0B01">
        <w:t xml:space="preserve"> детск</w:t>
      </w:r>
      <w:r>
        <w:t>ие</w:t>
      </w:r>
      <w:r w:rsidRPr="00BE0B01">
        <w:t xml:space="preserve"> познавательно-игров</w:t>
      </w:r>
      <w:r>
        <w:t>ые</w:t>
      </w:r>
      <w:r w:rsidRPr="00BE0B01">
        <w:t xml:space="preserve"> программ</w:t>
      </w:r>
      <w:r>
        <w:t>ы</w:t>
      </w:r>
      <w:proofErr w:type="gramStart"/>
      <w:r>
        <w:t>«Ф</w:t>
      </w:r>
      <w:proofErr w:type="gramEnd"/>
      <w:r>
        <w:t xml:space="preserve">онарики дружбы» и </w:t>
      </w:r>
      <w:r w:rsidRPr="00607951">
        <w:rPr>
          <w:shd w:val="clear" w:color="auto" w:fill="FFFFFF"/>
        </w:rPr>
        <w:t>квест — игр</w:t>
      </w:r>
      <w:r>
        <w:rPr>
          <w:shd w:val="clear" w:color="auto" w:fill="FFFFFF"/>
        </w:rPr>
        <w:t>ы</w:t>
      </w:r>
      <w:r w:rsidRPr="00607951">
        <w:rPr>
          <w:shd w:val="clear" w:color="auto" w:fill="FFFFFF"/>
        </w:rPr>
        <w:t xml:space="preserve"> «Хоровод дружбы»</w:t>
      </w:r>
      <w:r>
        <w:rPr>
          <w:shd w:val="clear" w:color="auto" w:fill="FFFFFF"/>
        </w:rPr>
        <w:t>.</w:t>
      </w:r>
    </w:p>
    <w:p w:rsidR="0065481C" w:rsidRDefault="0065481C" w:rsidP="00CF27A1">
      <w:pPr>
        <w:ind w:firstLine="708"/>
        <w:jc w:val="both"/>
      </w:pPr>
      <w:r>
        <w:t xml:space="preserve">  </w:t>
      </w:r>
    </w:p>
    <w:p w:rsidR="00685C46" w:rsidRDefault="00685C46" w:rsidP="00685C46">
      <w:pPr>
        <w:ind w:firstLine="709"/>
        <w:jc w:val="both"/>
      </w:pPr>
      <w:r w:rsidRPr="00F850D6">
        <w:rPr>
          <w:rStyle w:val="af7"/>
          <w:b w:val="0"/>
          <w:shd w:val="clear" w:color="auto" w:fill="FFFFFF"/>
        </w:rPr>
        <w:t>12 февраля 2016г.</w:t>
      </w:r>
      <w:r w:rsidRPr="00BE0B0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Доме дружбы народов </w:t>
      </w:r>
      <w:r w:rsidRPr="00BE0B01">
        <w:rPr>
          <w:shd w:val="clear" w:color="auto" w:fill="FFFFFF"/>
        </w:rPr>
        <w:t>состоялся творческий вечер чувашского общества и</w:t>
      </w:r>
      <w:r>
        <w:rPr>
          <w:shd w:val="clear" w:color="auto" w:fill="FFFFFF"/>
        </w:rPr>
        <w:t xml:space="preserve"> </w:t>
      </w:r>
      <w:r w:rsidRPr="00BE0B01">
        <w:rPr>
          <w:shd w:val="clear" w:color="auto" w:fill="FFFFFF"/>
        </w:rPr>
        <w:t>учащихся МБОУ «Гимназия-интернат №3</w:t>
      </w:r>
      <w:r>
        <w:rPr>
          <w:shd w:val="clear" w:color="auto" w:fill="FFFFFF"/>
        </w:rPr>
        <w:t>4» «Мы вместе!» («</w:t>
      </w:r>
      <w:proofErr w:type="spellStart"/>
      <w:r>
        <w:rPr>
          <w:shd w:val="clear" w:color="auto" w:fill="FFFFFF"/>
        </w:rPr>
        <w:t>Эпир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перле</w:t>
      </w:r>
      <w:proofErr w:type="gramEnd"/>
      <w:r>
        <w:rPr>
          <w:shd w:val="clear" w:color="auto" w:fill="FFFFFF"/>
        </w:rPr>
        <w:t xml:space="preserve">») </w:t>
      </w:r>
      <w:r w:rsidRPr="00BE0B01">
        <w:rPr>
          <w:shd w:val="clear" w:color="auto" w:fill="FFFFFF"/>
        </w:rPr>
        <w:t>в рамках проведения декады родного языка.</w:t>
      </w:r>
      <w:r>
        <w:rPr>
          <w:shd w:val="clear" w:color="auto" w:fill="FFFFFF"/>
        </w:rPr>
        <w:t xml:space="preserve"> </w:t>
      </w:r>
      <w:r w:rsidRPr="00BE0B01">
        <w:t>Учащиеся гимназии с увлечением читали стихотворения о родном языке, о любимой Родине на чувашском, русском, татарском, английском и украинском языках. На вечере звучали песни о России, о любви и дружбе.</w:t>
      </w:r>
    </w:p>
    <w:p w:rsidR="005375CE" w:rsidRPr="0020796D" w:rsidRDefault="005375CE" w:rsidP="00CF27A1">
      <w:pPr>
        <w:ind w:firstLine="708"/>
        <w:jc w:val="both"/>
        <w:rPr>
          <w:rFonts w:eastAsia="Calibri"/>
          <w:i/>
          <w:color w:val="000000"/>
          <w:sz w:val="16"/>
          <w:szCs w:val="16"/>
          <w:shd w:val="clear" w:color="auto" w:fill="FFFFFF"/>
        </w:rPr>
      </w:pPr>
    </w:p>
    <w:p w:rsidR="005375CE" w:rsidRDefault="005375CE" w:rsidP="005375CE">
      <w:pPr>
        <w:pStyle w:val="af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14 февраля состоялась</w:t>
      </w:r>
      <w:r w:rsidRPr="005375CE">
        <w:rPr>
          <w:rFonts w:ascii="Times New Roman" w:hAnsi="Times New Roman" w:cs="Times New Roman"/>
          <w:bCs/>
          <w:sz w:val="27"/>
          <w:szCs w:val="27"/>
        </w:rPr>
        <w:t xml:space="preserve"> праздничная программа Таджикского общества, посвященная Международному дню родного языка. На сцене Дома дружбы народов развернулось красочное действие, с участие юных членов таджикского общества,  в их исполнении на родном языке прозвучали стихи, песни, а зажигательный танец юных танцоров зал встретил дружными, несмолкающими аплодисментами.  </w:t>
      </w:r>
    </w:p>
    <w:p w:rsidR="0020796D" w:rsidRPr="0020796D" w:rsidRDefault="0020796D" w:rsidP="005375CE">
      <w:pPr>
        <w:pStyle w:val="af6"/>
        <w:ind w:firstLine="709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20796D" w:rsidRPr="00BE0B01" w:rsidRDefault="0020796D" w:rsidP="0020796D">
      <w:pPr>
        <w:pStyle w:val="af6"/>
        <w:rPr>
          <w:noProof/>
          <w:sz w:val="27"/>
          <w:szCs w:val="27"/>
        </w:rPr>
      </w:pPr>
    </w:p>
    <w:p w:rsidR="005375CE" w:rsidRPr="00005813" w:rsidRDefault="0020796D" w:rsidP="00005813">
      <w:pPr>
        <w:pStyle w:val="af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796D">
        <w:rPr>
          <w:rStyle w:val="af7"/>
          <w:rFonts w:ascii="Times New Roman" w:hAnsi="Times New Roman" w:cs="Times New Roman"/>
          <w:b w:val="0"/>
          <w:sz w:val="27"/>
          <w:szCs w:val="27"/>
        </w:rPr>
        <w:t>На следующий день</w:t>
      </w:r>
      <w:r w:rsidRPr="0020796D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20796D">
        <w:rPr>
          <w:rFonts w:ascii="Times New Roman" w:hAnsi="Times New Roman" w:cs="Times New Roman"/>
          <w:sz w:val="27"/>
          <w:szCs w:val="27"/>
        </w:rPr>
        <w:t>в</w:t>
      </w:r>
      <w:r w:rsidRPr="0020796D">
        <w:rPr>
          <w:rStyle w:val="af7"/>
          <w:rFonts w:ascii="Times New Roman" w:hAnsi="Times New Roman" w:cs="Times New Roman"/>
          <w:sz w:val="27"/>
          <w:szCs w:val="27"/>
        </w:rPr>
        <w:t> </w:t>
      </w:r>
      <w:r w:rsidRPr="0020796D">
        <w:rPr>
          <w:rFonts w:ascii="Times New Roman" w:hAnsi="Times New Roman" w:cs="Times New Roman"/>
          <w:sz w:val="27"/>
          <w:szCs w:val="27"/>
        </w:rPr>
        <w:t xml:space="preserve">рамках Международного Дня родного языка  узбекское общество пригласило молодых </w:t>
      </w:r>
      <w:proofErr w:type="spellStart"/>
      <w:r w:rsidRPr="0020796D">
        <w:rPr>
          <w:rFonts w:ascii="Times New Roman" w:hAnsi="Times New Roman" w:cs="Times New Roman"/>
          <w:sz w:val="27"/>
          <w:szCs w:val="27"/>
        </w:rPr>
        <w:t>нижнекамцев</w:t>
      </w:r>
      <w:proofErr w:type="spellEnd"/>
      <w:r w:rsidRPr="0020796D">
        <w:rPr>
          <w:rFonts w:ascii="Times New Roman" w:hAnsi="Times New Roman" w:cs="Times New Roman"/>
          <w:sz w:val="27"/>
          <w:szCs w:val="27"/>
        </w:rPr>
        <w:t xml:space="preserve"> на ознакомительную программу «Цветущий край – Узбекистан». Знакомство с культурой Узбекистана началось с изучения достопримечательностей  великих городов: Ташкента, Самарканда, Бухары, Хивы, продолжилось знакомством с  прекрасными стихами великого узбекского правителя, полководца и поэта </w:t>
      </w:r>
      <w:proofErr w:type="spellStart"/>
      <w:r w:rsidRPr="0020796D">
        <w:rPr>
          <w:rFonts w:ascii="Times New Roman" w:hAnsi="Times New Roman" w:cs="Times New Roman"/>
          <w:sz w:val="27"/>
          <w:szCs w:val="27"/>
        </w:rPr>
        <w:t>Захириддина</w:t>
      </w:r>
      <w:proofErr w:type="spellEnd"/>
      <w:r w:rsidRPr="0020796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796D">
        <w:rPr>
          <w:rFonts w:ascii="Times New Roman" w:hAnsi="Times New Roman" w:cs="Times New Roman"/>
          <w:sz w:val="27"/>
          <w:szCs w:val="27"/>
        </w:rPr>
        <w:t>Мухаммади</w:t>
      </w:r>
      <w:proofErr w:type="spellEnd"/>
      <w:r w:rsidRPr="0020796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796D">
        <w:rPr>
          <w:rFonts w:ascii="Times New Roman" w:hAnsi="Times New Roman" w:cs="Times New Roman"/>
          <w:sz w:val="27"/>
          <w:szCs w:val="27"/>
        </w:rPr>
        <w:t>Бабура</w:t>
      </w:r>
      <w:proofErr w:type="spellEnd"/>
      <w:r w:rsidRPr="0020796D">
        <w:rPr>
          <w:rFonts w:ascii="Times New Roman" w:hAnsi="Times New Roman" w:cs="Times New Roman"/>
          <w:sz w:val="27"/>
          <w:szCs w:val="27"/>
        </w:rPr>
        <w:t>.</w:t>
      </w:r>
    </w:p>
    <w:p w:rsidR="00005813" w:rsidRPr="00005813" w:rsidRDefault="00005813" w:rsidP="00005813">
      <w:pPr>
        <w:pStyle w:val="af6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005813">
        <w:rPr>
          <w:rFonts w:ascii="Times New Roman" w:hAnsi="Times New Roman" w:cs="Times New Roman"/>
          <w:sz w:val="27"/>
          <w:szCs w:val="27"/>
        </w:rPr>
        <w:t>17 февраля в Доме дружбы народов для детей состоялся праздник «Душа русской избы».</w:t>
      </w:r>
      <w:r>
        <w:rPr>
          <w:rFonts w:ascii="Times New Roman" w:hAnsi="Times New Roman" w:cs="Times New Roman"/>
          <w:sz w:val="27"/>
          <w:szCs w:val="27"/>
        </w:rPr>
        <w:t xml:space="preserve"> Участники мероприятия </w:t>
      </w:r>
      <w:r w:rsidRPr="00005813">
        <w:rPr>
          <w:rFonts w:ascii="Times New Roman" w:hAnsi="Times New Roman" w:cs="Times New Roman"/>
          <w:sz w:val="27"/>
          <w:szCs w:val="27"/>
        </w:rPr>
        <w:t xml:space="preserve">разгадывали и загадывали сами друг другу загадки о предметах старинной домашней утвари,  сравнивали их с современными предметами и объясняли их преимущество друг перед другом. </w:t>
      </w:r>
      <w:proofErr w:type="gramStart"/>
      <w:r w:rsidRPr="00005813">
        <w:rPr>
          <w:rFonts w:ascii="Times New Roman" w:hAnsi="Times New Roman" w:cs="Times New Roman"/>
          <w:sz w:val="27"/>
          <w:szCs w:val="27"/>
        </w:rPr>
        <w:t xml:space="preserve">Гости русской избы узнали много новых слов и пополнили свой словарный запас: рушник, </w:t>
      </w:r>
      <w:proofErr w:type="spellStart"/>
      <w:r w:rsidRPr="00005813">
        <w:rPr>
          <w:rFonts w:ascii="Times New Roman" w:hAnsi="Times New Roman" w:cs="Times New Roman"/>
          <w:sz w:val="27"/>
          <w:szCs w:val="27"/>
        </w:rPr>
        <w:t>рукотёрка</w:t>
      </w:r>
      <w:proofErr w:type="spellEnd"/>
      <w:r w:rsidRPr="00005813">
        <w:rPr>
          <w:rFonts w:ascii="Times New Roman" w:hAnsi="Times New Roman" w:cs="Times New Roman"/>
          <w:sz w:val="27"/>
          <w:szCs w:val="27"/>
        </w:rPr>
        <w:t>, рукомойник, рубель и валёк, крынка, туесок, ухват, керосиновая лампа, прялка, веретено, кудель, маслобойка, корыто.</w:t>
      </w:r>
      <w:proofErr w:type="gramEnd"/>
    </w:p>
    <w:p w:rsidR="0020796D" w:rsidRPr="00E83D34" w:rsidRDefault="0020796D" w:rsidP="007B4EB4">
      <w:pPr>
        <w:jc w:val="both"/>
        <w:rPr>
          <w:rFonts w:eastAsia="Calibri"/>
          <w:i/>
          <w:color w:val="000000"/>
          <w:sz w:val="16"/>
          <w:szCs w:val="16"/>
          <w:shd w:val="clear" w:color="auto" w:fill="FFFFFF"/>
        </w:rPr>
      </w:pPr>
    </w:p>
    <w:p w:rsidR="007B4EB4" w:rsidRDefault="007B4EB4" w:rsidP="007B4EB4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  <w:r w:rsidRPr="00F830B9">
        <w:t>18 февраля 2016 г.</w:t>
      </w:r>
      <w:r w:rsidRPr="00BE0B01">
        <w:t xml:space="preserve"> прошел литературный вечер «</w:t>
      </w:r>
      <w:proofErr w:type="spellStart"/>
      <w:r w:rsidRPr="00BE0B01">
        <w:t>Туган</w:t>
      </w:r>
      <w:proofErr w:type="spellEnd"/>
      <w:r w:rsidRPr="00BE0B01">
        <w:t xml:space="preserve"> </w:t>
      </w:r>
      <w:proofErr w:type="spellStart"/>
      <w:r w:rsidRPr="00BE0B01">
        <w:t>телем</w:t>
      </w:r>
      <w:proofErr w:type="spellEnd"/>
      <w:r w:rsidRPr="00BE0B01">
        <w:t xml:space="preserve"> – иркә гөлем», в котором приняли участие  писатели литературного объединения «Кама таңары». В исполнении </w:t>
      </w:r>
      <w:proofErr w:type="spellStart"/>
      <w:r w:rsidRPr="00BE0B01">
        <w:t>Ралии</w:t>
      </w:r>
      <w:proofErr w:type="spellEnd"/>
      <w:r w:rsidRPr="00BE0B01">
        <w:t xml:space="preserve"> Каримовой (башкирское общество), Никифора </w:t>
      </w:r>
      <w:proofErr w:type="spellStart"/>
      <w:r w:rsidRPr="00BE0B01">
        <w:t>Тукмачева</w:t>
      </w:r>
      <w:proofErr w:type="spellEnd"/>
      <w:r w:rsidRPr="00BE0B01">
        <w:t xml:space="preserve"> и Анастасии Усачевой (общество </w:t>
      </w:r>
      <w:proofErr w:type="spellStart"/>
      <w:r w:rsidRPr="00BE0B01">
        <w:t>кряшен</w:t>
      </w:r>
      <w:proofErr w:type="spellEnd"/>
      <w:r w:rsidRPr="00BE0B01">
        <w:t xml:space="preserve">), </w:t>
      </w:r>
      <w:proofErr w:type="spellStart"/>
      <w:r w:rsidRPr="00BE0B01">
        <w:t>Фанузы</w:t>
      </w:r>
      <w:proofErr w:type="spellEnd"/>
      <w:r w:rsidRPr="00BE0B01">
        <w:t xml:space="preserve"> </w:t>
      </w:r>
      <w:proofErr w:type="spellStart"/>
      <w:r w:rsidRPr="00BE0B01">
        <w:t>Сабировой</w:t>
      </w:r>
      <w:proofErr w:type="spellEnd"/>
      <w:r w:rsidRPr="00BE0B01">
        <w:t xml:space="preserve"> (татарское общество) прозвучали стихи о родном крае, языке. </w:t>
      </w:r>
      <w:r w:rsidRPr="00BE0B01">
        <w:rPr>
          <w:shd w:val="clear" w:color="auto" w:fill="FFFFFF"/>
        </w:rPr>
        <w:t xml:space="preserve">Порадовали присутствующих своим выступлением участники ансамбля «Сал Урал», а руководитель башкирского общества Гали Хасанов подробно рассказал о национальном инструменте </w:t>
      </w:r>
      <w:proofErr w:type="spellStart"/>
      <w:r w:rsidRPr="00BE0B01">
        <w:rPr>
          <w:shd w:val="clear" w:color="auto" w:fill="FFFFFF"/>
        </w:rPr>
        <w:t>курай</w:t>
      </w:r>
      <w:proofErr w:type="spellEnd"/>
      <w:r w:rsidRPr="00BE0B01">
        <w:rPr>
          <w:shd w:val="clear" w:color="auto" w:fill="FFFFFF"/>
        </w:rPr>
        <w:t xml:space="preserve">. Для присутствующих на мероприятии студентов была проведена викторина на знание </w:t>
      </w:r>
      <w:r w:rsidRPr="00BE0B01">
        <w:rPr>
          <w:shd w:val="clear" w:color="auto" w:fill="FFFFFF"/>
        </w:rPr>
        <w:lastRenderedPageBreak/>
        <w:t>родного языка, после чего для них и гостей выступили учащиеся педагогического колледжа, школ города и детского сада.</w:t>
      </w:r>
    </w:p>
    <w:p w:rsidR="005375CE" w:rsidRPr="00E83D34" w:rsidRDefault="005375CE" w:rsidP="00CF27A1">
      <w:pPr>
        <w:ind w:firstLine="708"/>
        <w:jc w:val="both"/>
        <w:rPr>
          <w:rFonts w:eastAsia="Calibri"/>
          <w:i/>
          <w:color w:val="000000"/>
          <w:sz w:val="16"/>
          <w:szCs w:val="16"/>
          <w:shd w:val="clear" w:color="auto" w:fill="FFFFFF"/>
        </w:rPr>
      </w:pPr>
    </w:p>
    <w:p w:rsidR="00237225" w:rsidRPr="00E83D34" w:rsidRDefault="00E83D34" w:rsidP="00237225">
      <w:pPr>
        <w:pStyle w:val="af6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E83D34">
        <w:rPr>
          <w:rFonts w:ascii="Times New Roman" w:hAnsi="Times New Roman" w:cs="Times New Roman"/>
          <w:sz w:val="27"/>
          <w:szCs w:val="27"/>
        </w:rPr>
        <w:t xml:space="preserve">21 февраля 2016г. на заключительный концерт «Будем любить родной язык», проведенный в рамках декады родного языка, собрались как одна большая семья одиннадцать национально-культурных организаций. В течение почти двух недель общественные организации проводили мероприятия, посвященные Международному Дню родного языка. Формы были самые разносторонние: это и праздники с традиционными обрядами, литературно-музыкальные вечера, открытые уроки, творческие вечера и все на родных языках. И вот фойе Дома дружбы собрало гостей, чтобы вновь услышать полюбившиеся песни, стихи, увидеть зажигательные танцы. </w:t>
      </w:r>
    </w:p>
    <w:p w:rsidR="005375CE" w:rsidRDefault="00E83D34" w:rsidP="00CF27A1">
      <w:pPr>
        <w:ind w:firstLine="708"/>
        <w:jc w:val="both"/>
        <w:rPr>
          <w:rFonts w:eastAsia="Calibri"/>
          <w:i/>
          <w:color w:val="000000"/>
          <w:shd w:val="clear" w:color="auto" w:fill="FFFFFF"/>
        </w:rPr>
      </w:pPr>
      <w:r>
        <w:rPr>
          <w:rFonts w:eastAsia="Calibri"/>
          <w:i/>
          <w:color w:val="000000"/>
          <w:shd w:val="clear" w:color="auto" w:fill="FFFFFF"/>
        </w:rPr>
        <w:t xml:space="preserve">     </w:t>
      </w:r>
    </w:p>
    <w:p w:rsidR="00973B19" w:rsidRPr="005C78FB" w:rsidRDefault="00973B19" w:rsidP="00973B19">
      <w:pPr>
        <w:ind w:firstLine="709"/>
        <w:jc w:val="both"/>
      </w:pPr>
      <w:r w:rsidRPr="005C78FB">
        <w:t>В развитие нацио</w:t>
      </w:r>
      <w:r>
        <w:t xml:space="preserve">нальной культуры большой вклад </w:t>
      </w:r>
      <w:r w:rsidRPr="005C78FB">
        <w:t xml:space="preserve">вносят творческие коллективы города и </w:t>
      </w:r>
      <w:r>
        <w:t xml:space="preserve">района. Ансамбль песни и танца </w:t>
      </w:r>
      <w:r w:rsidRPr="005C78FB">
        <w:t>«Нардуган», татарский эстрадный ансамбль «Ильхам»,  хореографический ансамбл</w:t>
      </w:r>
      <w:r>
        <w:t>ь  «</w:t>
      </w:r>
      <w:proofErr w:type="spellStart"/>
      <w:r>
        <w:t>Тамчылар</w:t>
      </w:r>
      <w:proofErr w:type="spellEnd"/>
      <w:r>
        <w:t xml:space="preserve">»,  </w:t>
      </w:r>
      <w:r w:rsidRPr="005C78FB">
        <w:t>вок</w:t>
      </w:r>
      <w:r>
        <w:t>альные ансамбли «</w:t>
      </w:r>
      <w:proofErr w:type="spellStart"/>
      <w:r w:rsidR="00237225">
        <w:t>Айдия</w:t>
      </w:r>
      <w:proofErr w:type="spellEnd"/>
      <w:r>
        <w:t xml:space="preserve">», «Алтын </w:t>
      </w:r>
      <w:r w:rsidRPr="005C78FB">
        <w:t xml:space="preserve">ай», башкирский коллектив «Сал Урал»,  ансамбль гармонистов «Чишмə»,  оркестр народных инструментов и многие др. широко пропагандируют подлинно художественные ценности, накопленные народами разных национальностей, способствуют возрождению и обновлению лучших национальных традиций, народного исполнительства. </w:t>
      </w:r>
    </w:p>
    <w:p w:rsidR="00973B19" w:rsidRDefault="00973B19" w:rsidP="00973B19">
      <w:pPr>
        <w:ind w:firstLine="567"/>
        <w:jc w:val="both"/>
      </w:pPr>
      <w:r w:rsidRPr="005C78FB">
        <w:t>Нижнекамский государственный татарск</w:t>
      </w:r>
      <w:r>
        <w:t xml:space="preserve">ий драматический театр </w:t>
      </w:r>
      <w:proofErr w:type="spellStart"/>
      <w:r>
        <w:t>им.Т.А.</w:t>
      </w:r>
      <w:r w:rsidRPr="005C78FB">
        <w:t>Миннуллина</w:t>
      </w:r>
      <w:proofErr w:type="spellEnd"/>
      <w:r w:rsidRPr="005C78FB">
        <w:t xml:space="preserve"> является очагом национальной культуры города. В репертуаре те</w:t>
      </w:r>
      <w:r>
        <w:t>атра произведения татарских (</w:t>
      </w:r>
      <w:proofErr w:type="spellStart"/>
      <w:r>
        <w:t>Т.</w:t>
      </w:r>
      <w:r w:rsidRPr="005C78FB">
        <w:t>Минну</w:t>
      </w:r>
      <w:r>
        <w:t>ллин</w:t>
      </w:r>
      <w:proofErr w:type="spellEnd"/>
      <w:r>
        <w:t xml:space="preserve">, </w:t>
      </w:r>
      <w:proofErr w:type="spellStart"/>
      <w:r>
        <w:t>Х.Такташ</w:t>
      </w:r>
      <w:proofErr w:type="spellEnd"/>
      <w:r>
        <w:t xml:space="preserve">, </w:t>
      </w:r>
      <w:proofErr w:type="spellStart"/>
      <w:r>
        <w:t>М.Гилязов</w:t>
      </w:r>
      <w:proofErr w:type="spellEnd"/>
      <w:r>
        <w:t xml:space="preserve">, </w:t>
      </w:r>
      <w:proofErr w:type="spellStart"/>
      <w:r>
        <w:t>И.</w:t>
      </w:r>
      <w:r w:rsidRPr="005C78FB">
        <w:t>Юзеев</w:t>
      </w:r>
      <w:proofErr w:type="spellEnd"/>
      <w:r w:rsidRPr="005C78FB">
        <w:t xml:space="preserve"> и др.) и ру</w:t>
      </w:r>
      <w:r>
        <w:t>сских (А.Иванов), чувашских (</w:t>
      </w:r>
      <w:proofErr w:type="spellStart"/>
      <w:r>
        <w:t>Н.</w:t>
      </w:r>
      <w:r w:rsidRPr="005C78FB">
        <w:t>Угарин</w:t>
      </w:r>
      <w:proofErr w:type="spellEnd"/>
      <w:r w:rsidRPr="005C78FB">
        <w:t>)</w:t>
      </w:r>
      <w:r>
        <w:t>, киргизских (Ч.Айтматов,</w:t>
      </w:r>
      <w:r w:rsidRPr="00923B4D">
        <w:t xml:space="preserve"> </w:t>
      </w:r>
      <w:proofErr w:type="spellStart"/>
      <w:r>
        <w:t>М.Байджиев</w:t>
      </w:r>
      <w:proofErr w:type="spellEnd"/>
      <w:r>
        <w:t>)</w:t>
      </w:r>
      <w:r w:rsidRPr="005C78FB">
        <w:t xml:space="preserve"> писателей и драматургов.</w:t>
      </w:r>
      <w:r>
        <w:t xml:space="preserve"> Среди премьерных спектаклей 2016</w:t>
      </w:r>
      <w:r w:rsidRPr="005C78FB">
        <w:t xml:space="preserve"> года </w:t>
      </w:r>
      <w:r>
        <w:t>–</w:t>
      </w:r>
      <w:r w:rsidRPr="005C78FB">
        <w:t xml:space="preserve"> </w:t>
      </w:r>
      <w:r w:rsidRPr="001C329B">
        <w:t>«</w:t>
      </w:r>
      <w:r w:rsidRPr="001C329B">
        <w:rPr>
          <w:lang w:val="tt-RU"/>
        </w:rPr>
        <w:t>Үги кыз</w:t>
      </w:r>
      <w:r w:rsidRPr="001C329B">
        <w:t>»</w:t>
      </w:r>
      <w:r>
        <w:rPr>
          <w:lang w:val="tt-RU"/>
        </w:rPr>
        <w:t xml:space="preserve"> </w:t>
      </w:r>
      <w:r w:rsidRPr="001C329B">
        <w:rPr>
          <w:lang w:val="tt-RU"/>
        </w:rPr>
        <w:t>А.Ахмата (спектакль для детей)</w:t>
      </w:r>
      <w:r>
        <w:t xml:space="preserve">, </w:t>
      </w:r>
      <w:r w:rsidRPr="001C329B">
        <w:t>«</w:t>
      </w:r>
      <w:r>
        <w:rPr>
          <w:lang w:val="tt-RU"/>
        </w:rPr>
        <w:t>Әйдә барыйк, кызлар карыйк</w:t>
      </w:r>
      <w:r w:rsidRPr="001C329B">
        <w:t>»</w:t>
      </w:r>
      <w:r>
        <w:t xml:space="preserve"> </w:t>
      </w:r>
      <w:r w:rsidRPr="0060516E">
        <w:t>Р.Валиев</w:t>
      </w:r>
      <w:r>
        <w:t xml:space="preserve">а, </w:t>
      </w:r>
      <w:r w:rsidRPr="001C329B">
        <w:t>«</w:t>
      </w:r>
      <w:r>
        <w:rPr>
          <w:lang w:val="tt-RU"/>
        </w:rPr>
        <w:t>Сүнгән йолдызлар</w:t>
      </w:r>
      <w:r w:rsidRPr="005C78FB">
        <w:t>»</w:t>
      </w:r>
      <w:r w:rsidRPr="0060516E">
        <w:t xml:space="preserve"> </w:t>
      </w:r>
      <w:proofErr w:type="spellStart"/>
      <w:r w:rsidRPr="00D433A5">
        <w:t>К.Тинчурин</w:t>
      </w:r>
      <w:r>
        <w:t>а</w:t>
      </w:r>
      <w:proofErr w:type="spellEnd"/>
      <w:r>
        <w:t>.</w:t>
      </w:r>
    </w:p>
    <w:p w:rsidR="00973B19" w:rsidRDefault="00973B19" w:rsidP="00973B19">
      <w:pPr>
        <w:ind w:firstLine="709"/>
        <w:jc w:val="both"/>
        <w:rPr>
          <w:lang w:val="tt-RU"/>
        </w:rPr>
      </w:pPr>
      <w:r w:rsidRPr="005113EB">
        <w:t xml:space="preserve">С 24 по 27 октября </w:t>
      </w:r>
      <w:r>
        <w:t xml:space="preserve">в </w:t>
      </w:r>
      <w:proofErr w:type="spellStart"/>
      <w:r w:rsidRPr="00930BD0">
        <w:t>г</w:t>
      </w:r>
      <w:proofErr w:type="gramStart"/>
      <w:r w:rsidRPr="00930BD0">
        <w:t>.Т</w:t>
      </w:r>
      <w:proofErr w:type="gramEnd"/>
      <w:r w:rsidRPr="00930BD0">
        <w:t>алдыкорган</w:t>
      </w:r>
      <w:proofErr w:type="spellEnd"/>
      <w:r w:rsidRPr="00930BD0">
        <w:t xml:space="preserve"> Республики Казахстан</w:t>
      </w:r>
      <w:r w:rsidRPr="005113EB">
        <w:t xml:space="preserve"> </w:t>
      </w:r>
      <w:r>
        <w:t xml:space="preserve">прошел </w:t>
      </w:r>
      <w:r w:rsidRPr="005113EB">
        <w:rPr>
          <w:lang w:val="en-US"/>
        </w:rPr>
        <w:t>VI</w:t>
      </w:r>
      <w:r w:rsidRPr="00930BD0">
        <w:t xml:space="preserve"> Международный театральный фестиваль стран Центральной Аз</w:t>
      </w:r>
      <w:r>
        <w:t>ии «Казахстан – сердце Евразии»</w:t>
      </w:r>
      <w:r w:rsidRPr="00930BD0">
        <w:rPr>
          <w:lang w:val="tt-RU"/>
        </w:rPr>
        <w:t xml:space="preserve">, </w:t>
      </w:r>
      <w:r>
        <w:rPr>
          <w:lang w:val="tt-RU"/>
        </w:rPr>
        <w:t>где приняв у</w:t>
      </w:r>
      <w:proofErr w:type="spellStart"/>
      <w:r w:rsidRPr="00930BD0">
        <w:t>частие</w:t>
      </w:r>
      <w:proofErr w:type="spellEnd"/>
      <w:r w:rsidRPr="00930BD0">
        <w:t xml:space="preserve"> </w:t>
      </w:r>
      <w:r>
        <w:rPr>
          <w:lang w:val="tt-RU"/>
        </w:rPr>
        <w:t xml:space="preserve">со спектаклем </w:t>
      </w:r>
      <w:r w:rsidRPr="00930BD0">
        <w:t>«</w:t>
      </w:r>
      <w:r>
        <w:rPr>
          <w:lang w:val="tt-RU"/>
        </w:rPr>
        <w:t>Анам кыры</w:t>
      </w:r>
      <w:r w:rsidRPr="00930BD0">
        <w:t>»</w:t>
      </w:r>
      <w:r>
        <w:rPr>
          <w:lang w:val="tt-RU"/>
        </w:rPr>
        <w:t xml:space="preserve"> (</w:t>
      </w:r>
      <w:r w:rsidRPr="00930BD0">
        <w:t>«</w:t>
      </w:r>
      <w:r>
        <w:rPr>
          <w:lang w:val="tt-RU"/>
        </w:rPr>
        <w:t>Материнское поле</w:t>
      </w:r>
      <w:r w:rsidRPr="00930BD0">
        <w:t>»</w:t>
      </w:r>
      <w:r w:rsidRPr="00930BD0">
        <w:rPr>
          <w:lang w:val="tt-RU"/>
        </w:rPr>
        <w:t>) Ч.Айтматова (режиссер – Р.Галиев</w:t>
      </w:r>
      <w:r>
        <w:rPr>
          <w:lang w:val="tt-RU"/>
        </w:rPr>
        <w:t xml:space="preserve">). </w:t>
      </w:r>
      <w:r w:rsidRPr="005C78FB">
        <w:t>Нижнекамский государственный татарск</w:t>
      </w:r>
      <w:r>
        <w:t xml:space="preserve">ий драматический театр им. Т.А. </w:t>
      </w:r>
      <w:r w:rsidRPr="005C78FB">
        <w:t>Миннуллина</w:t>
      </w:r>
      <w:r>
        <w:rPr>
          <w:lang w:val="tt-RU"/>
        </w:rPr>
        <w:t xml:space="preserve"> был удостоен </w:t>
      </w:r>
      <w:r w:rsidRPr="00930BD0">
        <w:t>дипло</w:t>
      </w:r>
      <w:r>
        <w:t>ма</w:t>
      </w:r>
      <w:r w:rsidRPr="00930BD0">
        <w:t xml:space="preserve"> в номинации «За поиск нового театрального языка приобщения к литературному наследию Ч.Айтматова»</w:t>
      </w:r>
      <w:r>
        <w:rPr>
          <w:lang w:val="tt-RU"/>
        </w:rPr>
        <w:t>.</w:t>
      </w:r>
    </w:p>
    <w:p w:rsidR="00973B19" w:rsidRPr="00973B19" w:rsidRDefault="00973B19" w:rsidP="00973B19">
      <w:pPr>
        <w:pStyle w:val="25"/>
        <w:widowControl/>
        <w:ind w:firstLine="709"/>
        <w:rPr>
          <w:color w:val="000000"/>
          <w:sz w:val="16"/>
          <w:szCs w:val="16"/>
          <w:shd w:val="clear" w:color="auto" w:fill="FFFFFF"/>
        </w:rPr>
      </w:pPr>
    </w:p>
    <w:p w:rsidR="00973B19" w:rsidRPr="00BC0A13" w:rsidRDefault="00973B19" w:rsidP="00973B19">
      <w:pPr>
        <w:pStyle w:val="25"/>
        <w:widowControl/>
        <w:ind w:firstLine="709"/>
        <w:rPr>
          <w:sz w:val="27"/>
          <w:szCs w:val="27"/>
        </w:rPr>
      </w:pPr>
      <w:r w:rsidRPr="005C78FB">
        <w:rPr>
          <w:color w:val="000000"/>
          <w:sz w:val="27"/>
          <w:szCs w:val="27"/>
          <w:shd w:val="clear" w:color="auto" w:fill="FFFFFF"/>
        </w:rPr>
        <w:t>Большой вклад в развитие этнокультуры вносит комплексный музей г</w:t>
      </w:r>
      <w:proofErr w:type="gramStart"/>
      <w:r w:rsidRPr="005C78FB">
        <w:rPr>
          <w:color w:val="000000"/>
          <w:sz w:val="27"/>
          <w:szCs w:val="27"/>
          <w:shd w:val="clear" w:color="auto" w:fill="FFFFFF"/>
        </w:rPr>
        <w:t>.Н</w:t>
      </w:r>
      <w:proofErr w:type="gramEnd"/>
      <w:r w:rsidRPr="005C78FB">
        <w:rPr>
          <w:color w:val="000000"/>
          <w:sz w:val="27"/>
          <w:szCs w:val="27"/>
          <w:shd w:val="clear" w:color="auto" w:fill="FFFFFF"/>
        </w:rPr>
        <w:t>ижнекамск</w:t>
      </w:r>
      <w:r>
        <w:rPr>
          <w:color w:val="000000"/>
          <w:sz w:val="27"/>
          <w:szCs w:val="27"/>
          <w:shd w:val="clear" w:color="auto" w:fill="FFFFFF"/>
        </w:rPr>
        <w:t>а</w:t>
      </w:r>
      <w:r w:rsidRPr="005C78FB">
        <w:rPr>
          <w:color w:val="000000"/>
          <w:sz w:val="27"/>
          <w:szCs w:val="27"/>
          <w:shd w:val="clear" w:color="auto" w:fill="FFFFFF"/>
        </w:rPr>
        <w:t xml:space="preserve">. Все лекции для посетителей, экскурсии проводятся на двух государственных языках. Этикетаж, аннотации к выставкам также выполнены на двух языках. В музее работает этнографическая </w:t>
      </w:r>
      <w:r w:rsidRPr="005C78FB">
        <w:rPr>
          <w:color w:val="000000"/>
          <w:sz w:val="27"/>
          <w:szCs w:val="27"/>
        </w:rPr>
        <w:t>выставка «Нижнекамская старина».</w:t>
      </w:r>
      <w:r w:rsidRPr="005C78FB">
        <w:rPr>
          <w:color w:val="000000"/>
          <w:sz w:val="27"/>
          <w:szCs w:val="27"/>
          <w:shd w:val="clear" w:color="auto" w:fill="FFFFFF"/>
        </w:rPr>
        <w:t xml:space="preserve"> Она знакомит посетителей с историей нашего края, народностями, традицией и бытом, культурой, языками. Представлена реконструкция татарского и русского жилищ. </w:t>
      </w:r>
      <w:r w:rsidRPr="00BC0A13">
        <w:rPr>
          <w:color w:val="000000"/>
          <w:sz w:val="27"/>
          <w:szCs w:val="27"/>
          <w:shd w:val="clear" w:color="auto" w:fill="FFFFFF"/>
        </w:rPr>
        <w:t xml:space="preserve">Проводится сбор документальных источников и предметов быта русского, чувашского, </w:t>
      </w:r>
      <w:proofErr w:type="spellStart"/>
      <w:r w:rsidRPr="00BC0A13">
        <w:rPr>
          <w:color w:val="000000"/>
          <w:sz w:val="27"/>
          <w:szCs w:val="27"/>
          <w:shd w:val="clear" w:color="auto" w:fill="FFFFFF"/>
        </w:rPr>
        <w:t>кряшенского</w:t>
      </w:r>
      <w:proofErr w:type="spellEnd"/>
      <w:r w:rsidRPr="00BC0A13">
        <w:rPr>
          <w:color w:val="000000"/>
          <w:sz w:val="27"/>
          <w:szCs w:val="27"/>
          <w:shd w:val="clear" w:color="auto" w:fill="FFFFFF"/>
        </w:rPr>
        <w:t xml:space="preserve">, украинского, башкирского, немецкого, таджикского национально-культурных объединений. </w:t>
      </w:r>
      <w:r w:rsidRPr="00BC0A13">
        <w:rPr>
          <w:sz w:val="27"/>
          <w:szCs w:val="27"/>
        </w:rPr>
        <w:t>Продолжается работа по разработке цикла «История Нижнекамского края», пополняется  база данных о нижнекамских художниках материалами и фотографиями. Ведется сбор материалов по циклу «Великие просветители татарского народа».</w:t>
      </w:r>
    </w:p>
    <w:p w:rsidR="00973B19" w:rsidRDefault="00973B19" w:rsidP="00973B19">
      <w:pPr>
        <w:pStyle w:val="25"/>
        <w:widowControl/>
        <w:ind w:firstLine="709"/>
        <w:rPr>
          <w:color w:val="000000"/>
          <w:sz w:val="27"/>
          <w:szCs w:val="27"/>
          <w:shd w:val="clear" w:color="auto" w:fill="FFFFFF"/>
        </w:rPr>
      </w:pPr>
    </w:p>
    <w:p w:rsidR="00973B19" w:rsidRDefault="00973B19" w:rsidP="00973B19">
      <w:pPr>
        <w:ind w:firstLine="708"/>
        <w:jc w:val="center"/>
        <w:rPr>
          <w:rFonts w:eastAsia="Calibri"/>
          <w:i/>
          <w:color w:val="000000"/>
          <w:shd w:val="clear" w:color="auto" w:fill="FFFFFF"/>
        </w:rPr>
      </w:pPr>
    </w:p>
    <w:p w:rsidR="00973B19" w:rsidRDefault="00973B19" w:rsidP="00D3168C">
      <w:pPr>
        <w:ind w:firstLine="567"/>
        <w:jc w:val="both"/>
        <w:rPr>
          <w:i/>
          <w:sz w:val="28"/>
          <w:szCs w:val="28"/>
        </w:rPr>
      </w:pPr>
    </w:p>
    <w:p w:rsidR="00D3168C" w:rsidRPr="00237225" w:rsidRDefault="00D3168C" w:rsidP="00237225">
      <w:pPr>
        <w:pStyle w:val="25"/>
        <w:widowControl/>
        <w:ind w:firstLine="709"/>
        <w:rPr>
          <w:sz w:val="27"/>
          <w:szCs w:val="27"/>
        </w:rPr>
      </w:pPr>
      <w:r w:rsidRPr="00237225">
        <w:rPr>
          <w:sz w:val="27"/>
          <w:szCs w:val="27"/>
        </w:rPr>
        <w:t xml:space="preserve">Сохранение и развитие государственных  языков и других  языков РТ, а также нематериального культурного наследия остается приоритетным направлением в работе учреждений культуры. По данному направлению деятельности  создаётся комплексный информационный  банк данных по традиционной народной культуре, фольклору, фотоматериалов, связанных с народным творчеством, освещение в средствах массовой информации  работы по сохранению и развитию традиционной народной культуры, сотрудничество с библиотекой и другими учреждениями. Сохраняются традиции  проведения народных массовых гуляний в праздники народного календаря. Все мероприятия, проводимые в РДК, СК и СДК, начинаются с приветствия на татарском и русском языках, а национальные праздники  с гимнов, поднятия флагов  Российской Федерации и Республики Татарстан. </w:t>
      </w:r>
    </w:p>
    <w:p w:rsidR="00D3168C" w:rsidRPr="00237225" w:rsidRDefault="00D3168C" w:rsidP="00237225">
      <w:pPr>
        <w:pStyle w:val="25"/>
        <w:widowControl/>
        <w:ind w:firstLine="709"/>
        <w:rPr>
          <w:sz w:val="27"/>
          <w:szCs w:val="27"/>
        </w:rPr>
      </w:pPr>
      <w:r w:rsidRPr="00237225">
        <w:rPr>
          <w:sz w:val="27"/>
          <w:szCs w:val="27"/>
        </w:rPr>
        <w:t>В учреждениях культуры регулярно проводятся:</w:t>
      </w:r>
    </w:p>
    <w:p w:rsidR="00D3168C" w:rsidRPr="00237225" w:rsidRDefault="00D3168C" w:rsidP="00237225">
      <w:pPr>
        <w:pStyle w:val="25"/>
        <w:widowControl/>
        <w:ind w:firstLine="709"/>
        <w:rPr>
          <w:sz w:val="27"/>
          <w:szCs w:val="27"/>
        </w:rPr>
      </w:pPr>
      <w:r w:rsidRPr="00237225">
        <w:rPr>
          <w:sz w:val="27"/>
          <w:szCs w:val="27"/>
        </w:rPr>
        <w:t>а) литературные викторины по татарскому и русскому языку;</w:t>
      </w:r>
    </w:p>
    <w:p w:rsidR="00D3168C" w:rsidRPr="00237225" w:rsidRDefault="00D3168C" w:rsidP="00237225">
      <w:pPr>
        <w:pStyle w:val="25"/>
        <w:widowControl/>
        <w:ind w:firstLine="709"/>
        <w:rPr>
          <w:sz w:val="27"/>
          <w:szCs w:val="27"/>
        </w:rPr>
      </w:pPr>
      <w:r w:rsidRPr="00237225">
        <w:rPr>
          <w:sz w:val="27"/>
          <w:szCs w:val="27"/>
        </w:rPr>
        <w:t>б) конкурсы чтецов  разных  поэтов;</w:t>
      </w:r>
    </w:p>
    <w:p w:rsidR="00D3168C" w:rsidRPr="00237225" w:rsidRDefault="00D3168C" w:rsidP="00237225">
      <w:pPr>
        <w:pStyle w:val="25"/>
        <w:widowControl/>
        <w:ind w:firstLine="709"/>
        <w:rPr>
          <w:sz w:val="27"/>
          <w:szCs w:val="27"/>
        </w:rPr>
      </w:pPr>
      <w:r w:rsidRPr="00237225">
        <w:rPr>
          <w:sz w:val="27"/>
          <w:szCs w:val="27"/>
        </w:rPr>
        <w:t>в) литературно-музыкальные вечера.</w:t>
      </w:r>
    </w:p>
    <w:p w:rsidR="00D3168C" w:rsidRPr="00237225" w:rsidRDefault="00D3168C" w:rsidP="00237225">
      <w:pPr>
        <w:pStyle w:val="25"/>
        <w:widowControl/>
        <w:ind w:firstLine="709"/>
        <w:rPr>
          <w:sz w:val="27"/>
          <w:szCs w:val="27"/>
        </w:rPr>
      </w:pPr>
      <w:r w:rsidRPr="00237225">
        <w:rPr>
          <w:sz w:val="27"/>
          <w:szCs w:val="27"/>
        </w:rPr>
        <w:t>Систематически на концертах выступают национальные фольклорные ансамбли, показывая свои национальные костюмы, особенности праздников, старинные обряды.</w:t>
      </w:r>
    </w:p>
    <w:p w:rsidR="00D3168C" w:rsidRPr="00237225" w:rsidRDefault="00D3168C" w:rsidP="00237225">
      <w:pPr>
        <w:pStyle w:val="25"/>
        <w:widowControl/>
        <w:ind w:firstLine="709"/>
        <w:rPr>
          <w:sz w:val="27"/>
          <w:szCs w:val="27"/>
        </w:rPr>
      </w:pPr>
      <w:r w:rsidRPr="00237225">
        <w:rPr>
          <w:sz w:val="27"/>
          <w:szCs w:val="27"/>
        </w:rPr>
        <w:t>Обращение учреждений культуры к народному творчеству естественно и закономерно, именно народная культура является стержнем в духовно нравственном содержании образа жизни и традиций общества. Развитие национальной культуры, народного художественного творчества является составной частью общенационального процесса возрождения. Необходимость сохранения и развития национальной культуры связано, прежде всего, с необходимостью расширения функций социально – культурной жизни республики. Для возрождения духовности, пробуждения национального самосознания необходимо формирование новой системы культурных ценностей с учетом самобытности национальной культуры. </w:t>
      </w:r>
    </w:p>
    <w:p w:rsidR="00E74C0A" w:rsidRPr="00237225" w:rsidRDefault="00D3168C" w:rsidP="00237225">
      <w:pPr>
        <w:pStyle w:val="25"/>
        <w:widowControl/>
        <w:ind w:firstLine="709"/>
        <w:rPr>
          <w:sz w:val="27"/>
          <w:szCs w:val="27"/>
        </w:rPr>
      </w:pPr>
      <w:proofErr w:type="gramStart"/>
      <w:r w:rsidRPr="00237225">
        <w:rPr>
          <w:sz w:val="27"/>
          <w:szCs w:val="27"/>
        </w:rPr>
        <w:t>И поэтому, основная работа сельских учреждений культуры была направлена на развитие народного творчества в Нижнекамском районе с целью сохранения лучших традиций творчества, выявление талантливых исполнителей и коллективов художественной самодеятельности, создание условий для совершенствования их профессионального уровня, совершенствование качества досуга, создание условий для духовно - нравственного воспитания населения, уважительного отношения к своей родине, ее истории, культуре, традициям;</w:t>
      </w:r>
      <w:proofErr w:type="gramEnd"/>
      <w:r w:rsidRPr="00237225">
        <w:rPr>
          <w:sz w:val="27"/>
          <w:szCs w:val="27"/>
        </w:rPr>
        <w:t xml:space="preserve"> воспитание эстетического отношения зрительной аудитории, привлечение новых участников в художественную самодеятельность, где они могут реализовать свои творческие потенциалы. </w:t>
      </w:r>
      <w:r w:rsidR="00E74C0A" w:rsidRPr="00237225">
        <w:rPr>
          <w:sz w:val="27"/>
          <w:szCs w:val="27"/>
        </w:rPr>
        <w:t xml:space="preserve">   </w:t>
      </w:r>
    </w:p>
    <w:p w:rsidR="00864048" w:rsidRPr="005C78FB" w:rsidRDefault="00864048" w:rsidP="00237225">
      <w:pPr>
        <w:pStyle w:val="25"/>
        <w:widowControl/>
        <w:ind w:firstLine="709"/>
        <w:rPr>
          <w:sz w:val="27"/>
          <w:szCs w:val="27"/>
        </w:rPr>
      </w:pPr>
      <w:r w:rsidRPr="005C78FB">
        <w:rPr>
          <w:sz w:val="27"/>
          <w:szCs w:val="27"/>
        </w:rPr>
        <w:t>В библиотеках Нижнекамской Централизованной библиотечной системы собрана литература универсального содержания на двух государственных языках Республики Татарстан, национально-</w:t>
      </w:r>
      <w:r>
        <w:rPr>
          <w:sz w:val="27"/>
          <w:szCs w:val="27"/>
        </w:rPr>
        <w:t xml:space="preserve">краеведческая библиотека </w:t>
      </w:r>
      <w:proofErr w:type="spellStart"/>
      <w:r>
        <w:rPr>
          <w:sz w:val="27"/>
          <w:szCs w:val="27"/>
        </w:rPr>
        <w:t>им</w:t>
      </w:r>
      <w:proofErr w:type="gramStart"/>
      <w:r>
        <w:rPr>
          <w:sz w:val="27"/>
          <w:szCs w:val="27"/>
        </w:rPr>
        <w:t>.</w:t>
      </w:r>
      <w:r w:rsidRPr="005C78FB">
        <w:rPr>
          <w:sz w:val="27"/>
          <w:szCs w:val="27"/>
        </w:rPr>
        <w:t>К</w:t>
      </w:r>
      <w:proofErr w:type="gramEnd"/>
      <w:r w:rsidR="00594FA9">
        <w:rPr>
          <w:sz w:val="27"/>
          <w:szCs w:val="27"/>
        </w:rPr>
        <w:t>у</w:t>
      </w:r>
      <w:r w:rsidRPr="005C78FB">
        <w:rPr>
          <w:sz w:val="27"/>
          <w:szCs w:val="27"/>
        </w:rPr>
        <w:t>л</w:t>
      </w:r>
      <w:proofErr w:type="spellEnd"/>
      <w:r w:rsidRPr="005C78FB">
        <w:rPr>
          <w:sz w:val="27"/>
          <w:szCs w:val="27"/>
        </w:rPr>
        <w:t xml:space="preserve"> Гали комплектуется литературой на языках народов, проживающих в нашем городе. Библиотеки также пополняются материалами на аудио- и видеокассетах и электронных носителях. </w:t>
      </w:r>
    </w:p>
    <w:p w:rsidR="00864048" w:rsidRPr="005C78FB" w:rsidRDefault="00864048" w:rsidP="00864048">
      <w:pPr>
        <w:ind w:firstLine="720"/>
        <w:jc w:val="both"/>
      </w:pPr>
      <w:r w:rsidRPr="005C78FB">
        <w:lastRenderedPageBreak/>
        <w:t xml:space="preserve">Централизованная библиотечная система организует конкурсы молодых литераторов и творческих людей. Проводятся конкурсы на лучшие эссе о республике, городе, конкурсы чтецов произведений великих русских и татарских писателей и поэтов. Хорошей традицией </w:t>
      </w:r>
      <w:proofErr w:type="gramStart"/>
      <w:r w:rsidRPr="005C78FB">
        <w:t>стало ежегодное проведение конкурса чтецов произведений Г.Тукая</w:t>
      </w:r>
      <w:proofErr w:type="gramEnd"/>
      <w:r w:rsidRPr="005C78FB">
        <w:t>, декады современной русской и татарской прозы и поэзии, посвященных дню родного языка, Пушкинскому дню России, юбилейным датам выдающихся писателей и поэтов.</w:t>
      </w:r>
    </w:p>
    <w:p w:rsidR="00864048" w:rsidRPr="005C78FB" w:rsidRDefault="00864048" w:rsidP="00864048">
      <w:pPr>
        <w:widowControl w:val="0"/>
        <w:ind w:right="20" w:firstLine="851"/>
        <w:jc w:val="both"/>
        <w:rPr>
          <w:color w:val="000000"/>
        </w:rPr>
      </w:pPr>
      <w:r w:rsidRPr="005C78FB">
        <w:t>С 2007 года</w:t>
      </w:r>
      <w:proofErr w:type="gramStart"/>
      <w:r w:rsidRPr="005C78FB">
        <w:t xml:space="preserve"> В</w:t>
      </w:r>
      <w:proofErr w:type="gramEnd"/>
      <w:r w:rsidRPr="005C78FB">
        <w:t xml:space="preserve"> Центральной библиотеке работает программа «Татарстан – наш общий дом». </w:t>
      </w:r>
      <w:proofErr w:type="gramStart"/>
      <w:r w:rsidRPr="005C78FB">
        <w:t xml:space="preserve">Программа направлена на сохранение и развитие культуры, традиций  народов, проживающих в Нижнекамске, участие населения в культурной жизни города, воспитание уважения к обычаям, традициям, фольклору, знакомство с интересными творческими людьми всех наций,  развитие духовности и нравственное совершенствование личности, </w:t>
      </w:r>
      <w:r w:rsidRPr="005C78FB">
        <w:rPr>
          <w:color w:val="000000"/>
        </w:rPr>
        <w:t xml:space="preserve">изучение истории и  культуры народов, проживающих в Нижнекамске, их этнических традиций, обрядов и обычаев. </w:t>
      </w:r>
      <w:proofErr w:type="gramEnd"/>
    </w:p>
    <w:p w:rsidR="00864048" w:rsidRPr="005C78FB" w:rsidRDefault="00594FA9" w:rsidP="00864048">
      <w:pPr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864048" w:rsidRPr="005C78FB">
        <w:rPr>
          <w:color w:val="000000"/>
        </w:rPr>
        <w:t xml:space="preserve"> рамках программы работала выставка «Мир, открытый каждому», на которой читателей знакомили с национальными обществами нашего города. </w:t>
      </w:r>
      <w:r w:rsidR="00864048" w:rsidRPr="005C78FB">
        <w:t>Литература, представленная на книжных в</w:t>
      </w:r>
      <w:r w:rsidR="00864048" w:rsidRPr="005C78FB">
        <w:rPr>
          <w:noProof/>
        </w:rPr>
        <w:t xml:space="preserve">ыставках, является непременным атрибутом всех проведенных мероприятий, </w:t>
      </w:r>
      <w:r w:rsidR="00864048" w:rsidRPr="005C78FB">
        <w:t>п</w:t>
      </w:r>
      <w:r w:rsidR="00864048" w:rsidRPr="005C78FB">
        <w:rPr>
          <w:noProof/>
        </w:rPr>
        <w:t xml:space="preserve">одготовленных </w:t>
      </w:r>
      <w:r w:rsidR="00864048" w:rsidRPr="005C78FB">
        <w:t>с</w:t>
      </w:r>
      <w:r w:rsidR="00864048" w:rsidRPr="005C78FB">
        <w:rPr>
          <w:noProof/>
        </w:rPr>
        <w:t xml:space="preserve">отрудниками библиотеки при активном участии представителей национальных объединений, </w:t>
      </w:r>
      <w:r w:rsidR="00864048" w:rsidRPr="005C78FB">
        <w:t>о</w:t>
      </w:r>
      <w:r w:rsidR="00864048" w:rsidRPr="005C78FB">
        <w:rPr>
          <w:noProof/>
        </w:rPr>
        <w:t xml:space="preserve">бращает </w:t>
      </w:r>
      <w:r w:rsidR="00864048" w:rsidRPr="005C78FB">
        <w:t>в</w:t>
      </w:r>
      <w:r w:rsidR="00864048" w:rsidRPr="005C78FB">
        <w:rPr>
          <w:noProof/>
        </w:rPr>
        <w:t xml:space="preserve">нимание </w:t>
      </w:r>
      <w:r w:rsidR="00864048" w:rsidRPr="005C78FB">
        <w:t>г</w:t>
      </w:r>
      <w:r w:rsidR="00864048" w:rsidRPr="005C78FB">
        <w:rPr>
          <w:noProof/>
        </w:rPr>
        <w:t xml:space="preserve">остей </w:t>
      </w:r>
      <w:r w:rsidR="00864048" w:rsidRPr="005C78FB">
        <w:t>н</w:t>
      </w:r>
      <w:r w:rsidR="00864048" w:rsidRPr="005C78FB">
        <w:rPr>
          <w:noProof/>
        </w:rPr>
        <w:t xml:space="preserve">а </w:t>
      </w:r>
      <w:r w:rsidR="00864048" w:rsidRPr="005C78FB">
        <w:t>с</w:t>
      </w:r>
      <w:r w:rsidR="00864048" w:rsidRPr="005C78FB">
        <w:rPr>
          <w:noProof/>
        </w:rPr>
        <w:t xml:space="preserve">вязь </w:t>
      </w:r>
      <w:r w:rsidR="00864048" w:rsidRPr="005C78FB">
        <w:t>и</w:t>
      </w:r>
      <w:r w:rsidR="00864048" w:rsidRPr="005C78FB">
        <w:rPr>
          <w:noProof/>
        </w:rPr>
        <w:t xml:space="preserve">стории </w:t>
      </w:r>
      <w:r w:rsidR="00864048" w:rsidRPr="005C78FB">
        <w:t>р</w:t>
      </w:r>
      <w:r w:rsidR="00864048" w:rsidRPr="005C78FB">
        <w:rPr>
          <w:noProof/>
        </w:rPr>
        <w:t xml:space="preserve">усского, татарского, </w:t>
      </w:r>
      <w:r w:rsidR="00864048" w:rsidRPr="005C78FB">
        <w:t>у</w:t>
      </w:r>
      <w:r w:rsidR="00864048" w:rsidRPr="005C78FB">
        <w:rPr>
          <w:noProof/>
        </w:rPr>
        <w:t xml:space="preserve">краинского и других </w:t>
      </w:r>
      <w:r w:rsidR="00864048" w:rsidRPr="005C78FB">
        <w:t>н</w:t>
      </w:r>
      <w:r w:rsidR="00864048" w:rsidRPr="005C78FB">
        <w:rPr>
          <w:noProof/>
        </w:rPr>
        <w:t xml:space="preserve">ародов России </w:t>
      </w:r>
      <w:r w:rsidR="00864048" w:rsidRPr="005C78FB">
        <w:t>с э</w:t>
      </w:r>
      <w:r w:rsidR="00864048" w:rsidRPr="005C78FB">
        <w:rPr>
          <w:noProof/>
        </w:rPr>
        <w:t xml:space="preserve">посом, классической и современной </w:t>
      </w:r>
      <w:r w:rsidR="00864048" w:rsidRPr="005C78FB">
        <w:t>л</w:t>
      </w:r>
      <w:r w:rsidR="00864048" w:rsidRPr="005C78FB">
        <w:rPr>
          <w:noProof/>
        </w:rPr>
        <w:t>итературой, произведениями наших земляков. В течени</w:t>
      </w:r>
      <w:r w:rsidR="00864048">
        <w:rPr>
          <w:noProof/>
        </w:rPr>
        <w:t>е</w:t>
      </w:r>
      <w:r w:rsidR="00864048" w:rsidRPr="005C78FB">
        <w:rPr>
          <w:noProof/>
        </w:rPr>
        <w:t xml:space="preserve"> года по данному направлению проведены мероприятия: </w:t>
      </w:r>
    </w:p>
    <w:p w:rsidR="00864048" w:rsidRPr="005C78FB" w:rsidRDefault="00864048" w:rsidP="00864048">
      <w:pPr>
        <w:jc w:val="both"/>
        <w:rPr>
          <w:noProof/>
        </w:rPr>
      </w:pPr>
      <w:r w:rsidRPr="005C78FB">
        <w:rPr>
          <w:noProof/>
        </w:rPr>
        <w:t>- час фольклора «Культура и традиции народов России»;</w:t>
      </w:r>
    </w:p>
    <w:p w:rsidR="00864048" w:rsidRPr="005C78FB" w:rsidRDefault="00864048" w:rsidP="00864048">
      <w:pPr>
        <w:jc w:val="both"/>
        <w:rPr>
          <w:noProof/>
        </w:rPr>
      </w:pPr>
      <w:r w:rsidRPr="005C78FB">
        <w:rPr>
          <w:noProof/>
        </w:rPr>
        <w:t>-  литературная игра к международному дню толерантности «Сим</w:t>
      </w:r>
      <w:r>
        <w:rPr>
          <w:noProof/>
        </w:rPr>
        <w:t>вол мира и добра»</w:t>
      </w:r>
      <w:r w:rsidRPr="005C78FB">
        <w:rPr>
          <w:noProof/>
        </w:rPr>
        <w:t>;</w:t>
      </w:r>
    </w:p>
    <w:p w:rsidR="00864048" w:rsidRPr="005C78FB" w:rsidRDefault="00864048" w:rsidP="00864048">
      <w:pPr>
        <w:jc w:val="both"/>
        <w:rPr>
          <w:noProof/>
        </w:rPr>
      </w:pPr>
      <w:r w:rsidRPr="005C78FB">
        <w:rPr>
          <w:noProof/>
        </w:rPr>
        <w:t>- познавательный час «Толерантность – путь к миру»;</w:t>
      </w:r>
    </w:p>
    <w:p w:rsidR="00864048" w:rsidRPr="005C78FB" w:rsidRDefault="00864048" w:rsidP="00864048">
      <w:pPr>
        <w:jc w:val="both"/>
        <w:rPr>
          <w:noProof/>
        </w:rPr>
      </w:pPr>
      <w:r w:rsidRPr="005C78FB">
        <w:rPr>
          <w:noProof/>
        </w:rPr>
        <w:t>- урок толерантности «Мы разные  - но мы вместе»;</w:t>
      </w:r>
    </w:p>
    <w:p w:rsidR="00864048" w:rsidRPr="005C78FB" w:rsidRDefault="00864048" w:rsidP="00864048">
      <w:pPr>
        <w:jc w:val="both"/>
      </w:pPr>
      <w:r w:rsidRPr="005C78FB">
        <w:t>- час толерантности «Через книгу к миру и согласию»;</w:t>
      </w:r>
    </w:p>
    <w:p w:rsidR="00864048" w:rsidRPr="005C78FB" w:rsidRDefault="00864048" w:rsidP="00864048">
      <w:pPr>
        <w:jc w:val="both"/>
      </w:pPr>
      <w:r w:rsidRPr="005C78FB">
        <w:t>- вечер восточной поэзии «Вдохновлённые любовью»;</w:t>
      </w:r>
    </w:p>
    <w:p w:rsidR="00864048" w:rsidRPr="005C78FB" w:rsidRDefault="00864048" w:rsidP="00864048">
      <w:pPr>
        <w:jc w:val="both"/>
        <w:rPr>
          <w:noProof/>
        </w:rPr>
      </w:pPr>
      <w:r w:rsidRPr="005C78FB">
        <w:rPr>
          <w:noProof/>
        </w:rPr>
        <w:t>- книжная выставка  «В единтсве народа – будущее России»</w:t>
      </w:r>
      <w:r>
        <w:rPr>
          <w:noProof/>
        </w:rPr>
        <w:t>.</w:t>
      </w:r>
      <w:r w:rsidRPr="005C78FB">
        <w:rPr>
          <w:noProof/>
        </w:rPr>
        <w:t xml:space="preserve">  </w:t>
      </w:r>
    </w:p>
    <w:p w:rsidR="00864048" w:rsidRDefault="00864048" w:rsidP="00864048">
      <w:pPr>
        <w:ind w:firstLine="708"/>
        <w:jc w:val="both"/>
      </w:pPr>
      <w:r w:rsidRPr="005C78FB">
        <w:t xml:space="preserve"> Прошлое и настоящее края, района, села, литературный материал, опыт предшествующих поколений, их традиции, быт, обычаи, природное своеобразие местности и многое другое – всё это становилось темой многочисленных библиотечных мероприятий, проводимых в этом году. Система библиотек охватывает все микрорайоны города, а сельские библиотеки являются единственными источниками краеведческой информации для населения. </w:t>
      </w:r>
    </w:p>
    <w:p w:rsidR="00237225" w:rsidRDefault="00237225" w:rsidP="00864048">
      <w:pPr>
        <w:ind w:firstLine="708"/>
        <w:jc w:val="both"/>
      </w:pPr>
    </w:p>
    <w:p w:rsidR="00594FA9" w:rsidRDefault="00594FA9" w:rsidP="001F233B">
      <w:pPr>
        <w:shd w:val="clear" w:color="auto" w:fill="FFFFFF"/>
        <w:tabs>
          <w:tab w:val="left" w:pos="10206"/>
        </w:tabs>
        <w:ind w:left="34" w:firstLine="701"/>
        <w:jc w:val="center"/>
        <w:rPr>
          <w:b/>
        </w:rPr>
      </w:pPr>
    </w:p>
    <w:p w:rsidR="00864048" w:rsidRDefault="001F233B" w:rsidP="001F233B">
      <w:pPr>
        <w:shd w:val="clear" w:color="auto" w:fill="FFFFFF"/>
        <w:tabs>
          <w:tab w:val="left" w:pos="10206"/>
        </w:tabs>
        <w:ind w:left="34" w:firstLine="701"/>
        <w:jc w:val="center"/>
        <w:rPr>
          <w:b/>
        </w:rPr>
      </w:pPr>
      <w:r w:rsidRPr="001F233B">
        <w:rPr>
          <w:b/>
        </w:rPr>
        <w:t xml:space="preserve">Заключение </w:t>
      </w:r>
    </w:p>
    <w:p w:rsidR="001F233B" w:rsidRPr="00594FA9" w:rsidRDefault="001F233B" w:rsidP="001F233B">
      <w:pPr>
        <w:shd w:val="clear" w:color="auto" w:fill="FFFFFF"/>
        <w:tabs>
          <w:tab w:val="left" w:pos="10206"/>
        </w:tabs>
        <w:ind w:left="34" w:firstLine="701"/>
        <w:jc w:val="center"/>
        <w:rPr>
          <w:b/>
          <w:sz w:val="16"/>
          <w:szCs w:val="16"/>
        </w:rPr>
      </w:pPr>
    </w:p>
    <w:p w:rsidR="00AE7E92" w:rsidRPr="00237225" w:rsidRDefault="00AE7E92" w:rsidP="006074ED">
      <w:pPr>
        <w:shd w:val="clear" w:color="auto" w:fill="FFFFFF"/>
        <w:tabs>
          <w:tab w:val="left" w:pos="10206"/>
        </w:tabs>
        <w:ind w:left="34" w:firstLine="701"/>
        <w:jc w:val="both"/>
      </w:pPr>
      <w:r w:rsidRPr="00237225">
        <w:t>Несмотря на высокие достижения в области культуры и искусства, проводимую работу в учреждениях культуры и искусства города и района</w:t>
      </w:r>
      <w:r w:rsidR="00237225">
        <w:t>,</w:t>
      </w:r>
      <w:r w:rsidRPr="00237225">
        <w:t xml:space="preserve">  существуют проблемы, решение которых требует пристального внимания </w:t>
      </w:r>
      <w:proofErr w:type="gramStart"/>
      <w:r w:rsidRPr="00237225">
        <w:t>руководства</w:t>
      </w:r>
      <w:proofErr w:type="gramEnd"/>
      <w:r w:rsidRPr="00237225">
        <w:t xml:space="preserve"> как республики, так и Нижнекамского муниципального района</w:t>
      </w:r>
      <w:r w:rsidR="00534191" w:rsidRPr="00237225">
        <w:t xml:space="preserve"> РТ</w:t>
      </w:r>
      <w:r w:rsidRPr="00237225">
        <w:t xml:space="preserve">: </w:t>
      </w:r>
    </w:p>
    <w:p w:rsidR="00AE7E92" w:rsidRPr="00237225" w:rsidRDefault="00AE7E92" w:rsidP="006074ED">
      <w:pPr>
        <w:shd w:val="clear" w:color="auto" w:fill="FFFFFF"/>
        <w:tabs>
          <w:tab w:val="left" w:pos="10206"/>
        </w:tabs>
        <w:ind w:left="34" w:firstLine="701"/>
        <w:jc w:val="both"/>
      </w:pPr>
      <w:r w:rsidRPr="00237225">
        <w:t>- завершение строительства культурного центра города Нижнекамска;</w:t>
      </w:r>
    </w:p>
    <w:p w:rsidR="00AE7E92" w:rsidRPr="00237225" w:rsidRDefault="00AE7E92" w:rsidP="006074ED">
      <w:pPr>
        <w:shd w:val="clear" w:color="auto" w:fill="FFFFFF"/>
        <w:tabs>
          <w:tab w:val="left" w:pos="10206"/>
        </w:tabs>
        <w:ind w:left="34" w:firstLine="701"/>
        <w:jc w:val="both"/>
      </w:pPr>
      <w:r w:rsidRPr="00237225">
        <w:lastRenderedPageBreak/>
        <w:t xml:space="preserve">- особого  внимания требует обеспечение учреждений культуры пожарной сигнализацией, системой видеонаблюдения, </w:t>
      </w:r>
      <w:r w:rsidR="001206B1" w:rsidRPr="00237225">
        <w:t>тревожной кнопкой,</w:t>
      </w:r>
      <w:r w:rsidRPr="00237225">
        <w:t xml:space="preserve"> обновление парка музыкальных инструментов</w:t>
      </w:r>
      <w:r w:rsidR="005A0483" w:rsidRPr="00237225">
        <w:t xml:space="preserve"> и музыкальной аппаратуры</w:t>
      </w:r>
      <w:r w:rsidRPr="00237225">
        <w:t>;</w:t>
      </w:r>
    </w:p>
    <w:p w:rsidR="005A0483" w:rsidRPr="00237225" w:rsidRDefault="00AE7E92" w:rsidP="001F233B">
      <w:pPr>
        <w:shd w:val="clear" w:color="auto" w:fill="FFFFFF"/>
        <w:tabs>
          <w:tab w:val="left" w:pos="10206"/>
        </w:tabs>
        <w:ind w:left="34" w:firstLine="701"/>
        <w:jc w:val="both"/>
      </w:pPr>
      <w:r w:rsidRPr="00237225">
        <w:t>- многие объекты культуры города и района нуждаются в капитальном ремонте или реконструкции, в приобретении новой мебели и оборудования.</w:t>
      </w:r>
    </w:p>
    <w:p w:rsidR="001F233B" w:rsidRDefault="001F233B" w:rsidP="001F233B">
      <w:pPr>
        <w:shd w:val="clear" w:color="auto" w:fill="FFFFFF"/>
        <w:tabs>
          <w:tab w:val="left" w:pos="10206"/>
        </w:tabs>
        <w:ind w:left="34" w:firstLine="701"/>
        <w:jc w:val="both"/>
      </w:pPr>
    </w:p>
    <w:p w:rsidR="00594FA9" w:rsidRPr="006074ED" w:rsidRDefault="00594FA9" w:rsidP="001F233B">
      <w:pPr>
        <w:shd w:val="clear" w:color="auto" w:fill="FFFFFF"/>
        <w:tabs>
          <w:tab w:val="left" w:pos="10206"/>
        </w:tabs>
        <w:ind w:left="34" w:firstLine="701"/>
        <w:jc w:val="both"/>
      </w:pPr>
    </w:p>
    <w:p w:rsidR="00636F2B" w:rsidRPr="006074ED" w:rsidRDefault="000E4B2D" w:rsidP="006074ED">
      <w:pPr>
        <w:jc w:val="both"/>
      </w:pPr>
      <w:r w:rsidRPr="006074ED">
        <w:t>Н</w:t>
      </w:r>
      <w:r w:rsidR="00636F2B" w:rsidRPr="006074ED">
        <w:t>ачальник</w:t>
      </w:r>
      <w:r>
        <w:t xml:space="preserve"> </w:t>
      </w:r>
      <w:r w:rsidR="00636F2B" w:rsidRPr="006074ED">
        <w:t xml:space="preserve"> </w:t>
      </w:r>
      <w:r>
        <w:t xml:space="preserve"> </w:t>
      </w:r>
    </w:p>
    <w:p w:rsidR="005D128E" w:rsidRPr="006074ED" w:rsidRDefault="005D128E" w:rsidP="006074ED">
      <w:pPr>
        <w:jc w:val="both"/>
      </w:pPr>
      <w:r w:rsidRPr="006074ED">
        <w:t>МБУ «</w:t>
      </w:r>
      <w:r w:rsidR="00636F2B" w:rsidRPr="006074ED">
        <w:t>Управлени</w:t>
      </w:r>
      <w:r w:rsidRPr="006074ED">
        <w:t>е</w:t>
      </w:r>
      <w:r w:rsidR="00636F2B" w:rsidRPr="006074ED">
        <w:t xml:space="preserve"> кул</w:t>
      </w:r>
      <w:r w:rsidR="001206B1" w:rsidRPr="006074ED">
        <w:t>ьтуры</w:t>
      </w:r>
    </w:p>
    <w:p w:rsidR="005D128E" w:rsidRPr="006074ED" w:rsidRDefault="005D128E" w:rsidP="006074ED">
      <w:pPr>
        <w:jc w:val="both"/>
      </w:pPr>
      <w:r w:rsidRPr="006074ED">
        <w:t>Исполнительного комитета</w:t>
      </w:r>
    </w:p>
    <w:p w:rsidR="00636F2B" w:rsidRPr="006074ED" w:rsidRDefault="005D128E" w:rsidP="006074ED">
      <w:pPr>
        <w:jc w:val="both"/>
      </w:pPr>
      <w:r w:rsidRPr="006074ED">
        <w:t>Нижнекамского муниципального района РТ»</w:t>
      </w:r>
      <w:r w:rsidR="001206B1" w:rsidRPr="006074ED">
        <w:tab/>
      </w:r>
      <w:r w:rsidR="001206B1" w:rsidRPr="006074ED">
        <w:tab/>
      </w:r>
      <w:r w:rsidR="001206B1" w:rsidRPr="006074ED">
        <w:tab/>
      </w:r>
      <w:r w:rsidRPr="006074ED">
        <w:tab/>
      </w:r>
      <w:r w:rsidR="00B62B48">
        <w:t xml:space="preserve"> </w:t>
      </w:r>
      <w:proofErr w:type="spellStart"/>
      <w:r w:rsidRPr="006074ED">
        <w:t>Г.</w:t>
      </w:r>
      <w:r w:rsidR="00C367A9">
        <w:t>М.</w:t>
      </w:r>
      <w:r w:rsidRPr="006074ED">
        <w:t>Мубаракшина</w:t>
      </w:r>
      <w:proofErr w:type="spellEnd"/>
    </w:p>
    <w:p w:rsidR="001F233B" w:rsidRDefault="001F233B" w:rsidP="00B25606">
      <w:pPr>
        <w:jc w:val="both"/>
      </w:pPr>
    </w:p>
    <w:p w:rsidR="00594FA9" w:rsidRDefault="00594FA9" w:rsidP="00B25606">
      <w:pPr>
        <w:jc w:val="both"/>
      </w:pPr>
    </w:p>
    <w:p w:rsidR="00F21DB2" w:rsidRDefault="00F21DB2" w:rsidP="00B25606">
      <w:pPr>
        <w:jc w:val="both"/>
      </w:pPr>
    </w:p>
    <w:p w:rsidR="00F21DB2" w:rsidRDefault="00F21DB2" w:rsidP="00B25606">
      <w:pPr>
        <w:jc w:val="both"/>
      </w:pPr>
    </w:p>
    <w:p w:rsidR="00636F2B" w:rsidRPr="00B25606" w:rsidRDefault="00636F2B" w:rsidP="00B25606">
      <w:pPr>
        <w:jc w:val="both"/>
        <w:rPr>
          <w:sz w:val="20"/>
          <w:szCs w:val="20"/>
        </w:rPr>
      </w:pPr>
      <w:r w:rsidRPr="00B25606">
        <w:rPr>
          <w:sz w:val="20"/>
          <w:szCs w:val="20"/>
        </w:rPr>
        <w:t xml:space="preserve">Исп. </w:t>
      </w:r>
      <w:proofErr w:type="spellStart"/>
      <w:r w:rsidR="000E4B2D">
        <w:rPr>
          <w:sz w:val="20"/>
          <w:szCs w:val="20"/>
        </w:rPr>
        <w:t>Зотикова</w:t>
      </w:r>
      <w:proofErr w:type="spellEnd"/>
      <w:r w:rsidR="000E4B2D">
        <w:rPr>
          <w:sz w:val="20"/>
          <w:szCs w:val="20"/>
        </w:rPr>
        <w:t xml:space="preserve"> Л.В.</w:t>
      </w:r>
    </w:p>
    <w:p w:rsidR="00636F2B" w:rsidRDefault="009F55C6" w:rsidP="00B25606">
      <w:pPr>
        <w:jc w:val="both"/>
        <w:rPr>
          <w:sz w:val="20"/>
          <w:szCs w:val="20"/>
        </w:rPr>
      </w:pPr>
      <w:r w:rsidRPr="00B25606">
        <w:rPr>
          <w:sz w:val="20"/>
          <w:szCs w:val="20"/>
        </w:rPr>
        <w:t>Тел. (8555)</w:t>
      </w:r>
      <w:r w:rsidR="00AD5AF5">
        <w:rPr>
          <w:sz w:val="20"/>
          <w:szCs w:val="20"/>
        </w:rPr>
        <w:t xml:space="preserve"> </w:t>
      </w:r>
      <w:r w:rsidRPr="00B25606">
        <w:rPr>
          <w:sz w:val="20"/>
          <w:szCs w:val="20"/>
        </w:rPr>
        <w:t>41-5</w:t>
      </w:r>
      <w:r w:rsidR="00594FA9">
        <w:rPr>
          <w:sz w:val="20"/>
          <w:szCs w:val="20"/>
        </w:rPr>
        <w:t>2</w:t>
      </w:r>
      <w:r w:rsidR="00636F2B" w:rsidRPr="00B25606">
        <w:rPr>
          <w:sz w:val="20"/>
          <w:szCs w:val="20"/>
        </w:rPr>
        <w:t>-</w:t>
      </w:r>
      <w:r w:rsidR="00594FA9">
        <w:rPr>
          <w:sz w:val="20"/>
          <w:szCs w:val="20"/>
        </w:rPr>
        <w:t>91</w:t>
      </w:r>
    </w:p>
    <w:p w:rsidR="00AD5AF5" w:rsidRDefault="00AD5AF5" w:rsidP="00B25606">
      <w:pPr>
        <w:jc w:val="both"/>
        <w:rPr>
          <w:sz w:val="20"/>
          <w:szCs w:val="20"/>
        </w:rPr>
      </w:pPr>
    </w:p>
    <w:p w:rsidR="00AD5AF5" w:rsidRPr="00AD5AF5" w:rsidRDefault="00AD5AF5" w:rsidP="00B25606">
      <w:pPr>
        <w:jc w:val="both"/>
        <w:rPr>
          <w:i/>
          <w:sz w:val="20"/>
          <w:szCs w:val="20"/>
        </w:rPr>
      </w:pPr>
    </w:p>
    <w:sectPr w:rsidR="00AD5AF5" w:rsidRPr="00AD5AF5" w:rsidSect="00BB33A1">
      <w:footerReference w:type="default" r:id="rId21"/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36" w:rsidRDefault="00F53136" w:rsidP="00D571C2">
      <w:r>
        <w:separator/>
      </w:r>
    </w:p>
  </w:endnote>
  <w:endnote w:type="continuationSeparator" w:id="0">
    <w:p w:rsidR="00F53136" w:rsidRDefault="00F53136" w:rsidP="00D57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 Book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53" w:rsidRDefault="00F11B53">
    <w:pPr>
      <w:pStyle w:val="ae"/>
      <w:jc w:val="right"/>
    </w:pPr>
    <w:fldSimple w:instr=" PAGE   \* MERGEFORMAT ">
      <w:r w:rsidR="0057382B">
        <w:rPr>
          <w:noProof/>
        </w:rPr>
        <w:t>68</w:t>
      </w:r>
    </w:fldSimple>
  </w:p>
  <w:p w:rsidR="00F11B53" w:rsidRDefault="00F11B5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36" w:rsidRDefault="00F53136" w:rsidP="00D571C2">
      <w:r>
        <w:separator/>
      </w:r>
    </w:p>
  </w:footnote>
  <w:footnote w:type="continuationSeparator" w:id="0">
    <w:p w:rsidR="00F53136" w:rsidRDefault="00F53136" w:rsidP="00D57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94C"/>
    <w:multiLevelType w:val="hybridMultilevel"/>
    <w:tmpl w:val="D8FA750E"/>
    <w:lvl w:ilvl="0" w:tplc="432C4C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465569"/>
    <w:multiLevelType w:val="hybridMultilevel"/>
    <w:tmpl w:val="4C827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B7629"/>
    <w:multiLevelType w:val="hybridMultilevel"/>
    <w:tmpl w:val="7E40D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B07B58"/>
    <w:multiLevelType w:val="hybridMultilevel"/>
    <w:tmpl w:val="6FC8C9A2"/>
    <w:lvl w:ilvl="0" w:tplc="D2D4A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ED7159"/>
    <w:multiLevelType w:val="hybridMultilevel"/>
    <w:tmpl w:val="8E586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E0124"/>
    <w:multiLevelType w:val="hybridMultilevel"/>
    <w:tmpl w:val="01628F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992906"/>
    <w:multiLevelType w:val="hybridMultilevel"/>
    <w:tmpl w:val="46CE99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958020F"/>
    <w:multiLevelType w:val="hybridMultilevel"/>
    <w:tmpl w:val="492EDE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905E31"/>
    <w:multiLevelType w:val="hybridMultilevel"/>
    <w:tmpl w:val="FE906C1A"/>
    <w:lvl w:ilvl="0" w:tplc="CC940408">
      <w:start w:val="3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D725A92"/>
    <w:multiLevelType w:val="hybridMultilevel"/>
    <w:tmpl w:val="BBF88A78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1F832605"/>
    <w:multiLevelType w:val="singleLevel"/>
    <w:tmpl w:val="AEF435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ED3F9F"/>
    <w:multiLevelType w:val="hybridMultilevel"/>
    <w:tmpl w:val="3A983064"/>
    <w:lvl w:ilvl="0" w:tplc="8BCCB03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2D4B466B"/>
    <w:multiLevelType w:val="hybridMultilevel"/>
    <w:tmpl w:val="44D03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8F09A7"/>
    <w:multiLevelType w:val="hybridMultilevel"/>
    <w:tmpl w:val="B66AA386"/>
    <w:lvl w:ilvl="0" w:tplc="5EB0F9B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2621A8"/>
    <w:multiLevelType w:val="hybridMultilevel"/>
    <w:tmpl w:val="C9DC7B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4E0005"/>
    <w:multiLevelType w:val="hybridMultilevel"/>
    <w:tmpl w:val="C188195C"/>
    <w:lvl w:ilvl="0" w:tplc="F84CF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841F1"/>
    <w:multiLevelType w:val="hybridMultilevel"/>
    <w:tmpl w:val="ED42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9551E"/>
    <w:multiLevelType w:val="hybridMultilevel"/>
    <w:tmpl w:val="B76A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FD43E5"/>
    <w:multiLevelType w:val="hybridMultilevel"/>
    <w:tmpl w:val="BAA49BD0"/>
    <w:lvl w:ilvl="0" w:tplc="2D34AE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3E05DC"/>
    <w:multiLevelType w:val="hybridMultilevel"/>
    <w:tmpl w:val="683A11B6"/>
    <w:lvl w:ilvl="0" w:tplc="125A6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3A319B"/>
    <w:multiLevelType w:val="hybridMultilevel"/>
    <w:tmpl w:val="8D986EEC"/>
    <w:lvl w:ilvl="0" w:tplc="AEF435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99039F"/>
    <w:multiLevelType w:val="hybridMultilevel"/>
    <w:tmpl w:val="549C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45931"/>
    <w:multiLevelType w:val="hybridMultilevel"/>
    <w:tmpl w:val="FE7A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0E2DBB"/>
    <w:multiLevelType w:val="hybridMultilevel"/>
    <w:tmpl w:val="509E3A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D3BC0"/>
    <w:multiLevelType w:val="hybridMultilevel"/>
    <w:tmpl w:val="F1725D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9E71DF3"/>
    <w:multiLevelType w:val="hybridMultilevel"/>
    <w:tmpl w:val="DEC021EE"/>
    <w:lvl w:ilvl="0" w:tplc="C9E6066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97C83"/>
    <w:multiLevelType w:val="hybridMultilevel"/>
    <w:tmpl w:val="DF2AE778"/>
    <w:lvl w:ilvl="0" w:tplc="08785C12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C8553A"/>
    <w:multiLevelType w:val="hybridMultilevel"/>
    <w:tmpl w:val="A704F8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461469"/>
    <w:multiLevelType w:val="hybridMultilevel"/>
    <w:tmpl w:val="6C02189E"/>
    <w:lvl w:ilvl="0" w:tplc="C88ACE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C9C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AC3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E53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44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AB3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6AF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2D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6B9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546249"/>
    <w:multiLevelType w:val="hybridMultilevel"/>
    <w:tmpl w:val="ACA85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DC5C78"/>
    <w:multiLevelType w:val="hybridMultilevel"/>
    <w:tmpl w:val="49D4CFF8"/>
    <w:lvl w:ilvl="0" w:tplc="E5466A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7F6564"/>
    <w:multiLevelType w:val="hybridMultilevel"/>
    <w:tmpl w:val="177439FA"/>
    <w:lvl w:ilvl="0" w:tplc="AEF4354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C797E"/>
    <w:multiLevelType w:val="hybridMultilevel"/>
    <w:tmpl w:val="C25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C329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0"/>
  </w:num>
  <w:num w:numId="6">
    <w:abstractNumId w:val="5"/>
  </w:num>
  <w:num w:numId="7">
    <w:abstractNumId w:val="14"/>
  </w:num>
  <w:num w:numId="8">
    <w:abstractNumId w:val="7"/>
  </w:num>
  <w:num w:numId="9">
    <w:abstractNumId w:val="6"/>
  </w:num>
  <w:num w:numId="10">
    <w:abstractNumId w:val="18"/>
  </w:num>
  <w:num w:numId="11">
    <w:abstractNumId w:val="3"/>
  </w:num>
  <w:num w:numId="12">
    <w:abstractNumId w:val="13"/>
  </w:num>
  <w:num w:numId="13">
    <w:abstractNumId w:val="4"/>
  </w:num>
  <w:num w:numId="14">
    <w:abstractNumId w:val="10"/>
  </w:num>
  <w:num w:numId="15">
    <w:abstractNumId w:val="23"/>
  </w:num>
  <w:num w:numId="16">
    <w:abstractNumId w:val="17"/>
  </w:num>
  <w:num w:numId="17">
    <w:abstractNumId w:val="24"/>
  </w:num>
  <w:num w:numId="18">
    <w:abstractNumId w:val="2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15"/>
  </w:num>
  <w:num w:numId="26">
    <w:abstractNumId w:val="30"/>
  </w:num>
  <w:num w:numId="27">
    <w:abstractNumId w:val="19"/>
  </w:num>
  <w:num w:numId="28">
    <w:abstractNumId w:val="31"/>
  </w:num>
  <w:num w:numId="29">
    <w:abstractNumId w:val="12"/>
  </w:num>
  <w:num w:numId="30">
    <w:abstractNumId w:val="16"/>
  </w:num>
  <w:num w:numId="31">
    <w:abstractNumId w:val="2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F2B"/>
    <w:rsid w:val="00003147"/>
    <w:rsid w:val="000040C6"/>
    <w:rsid w:val="0000418D"/>
    <w:rsid w:val="00005813"/>
    <w:rsid w:val="00007293"/>
    <w:rsid w:val="00010298"/>
    <w:rsid w:val="000103A4"/>
    <w:rsid w:val="000130BB"/>
    <w:rsid w:val="000133F1"/>
    <w:rsid w:val="00016153"/>
    <w:rsid w:val="00016154"/>
    <w:rsid w:val="00016947"/>
    <w:rsid w:val="00016D60"/>
    <w:rsid w:val="000175F5"/>
    <w:rsid w:val="00017BA1"/>
    <w:rsid w:val="00021264"/>
    <w:rsid w:val="00021531"/>
    <w:rsid w:val="00021A31"/>
    <w:rsid w:val="000227DB"/>
    <w:rsid w:val="00024F61"/>
    <w:rsid w:val="0002503C"/>
    <w:rsid w:val="000251C0"/>
    <w:rsid w:val="000256CC"/>
    <w:rsid w:val="000257E8"/>
    <w:rsid w:val="00025AEB"/>
    <w:rsid w:val="00026AA0"/>
    <w:rsid w:val="00027E34"/>
    <w:rsid w:val="000300B3"/>
    <w:rsid w:val="0003147F"/>
    <w:rsid w:val="00031633"/>
    <w:rsid w:val="00031CD9"/>
    <w:rsid w:val="00031FB7"/>
    <w:rsid w:val="00032B62"/>
    <w:rsid w:val="000330EF"/>
    <w:rsid w:val="0003478F"/>
    <w:rsid w:val="00034BE5"/>
    <w:rsid w:val="00035044"/>
    <w:rsid w:val="000361C4"/>
    <w:rsid w:val="0003740A"/>
    <w:rsid w:val="00037704"/>
    <w:rsid w:val="00040904"/>
    <w:rsid w:val="00041684"/>
    <w:rsid w:val="00041F21"/>
    <w:rsid w:val="000423BB"/>
    <w:rsid w:val="00043C91"/>
    <w:rsid w:val="00043F8D"/>
    <w:rsid w:val="00044011"/>
    <w:rsid w:val="000443E7"/>
    <w:rsid w:val="000451FD"/>
    <w:rsid w:val="00047785"/>
    <w:rsid w:val="00047E9B"/>
    <w:rsid w:val="00050ACD"/>
    <w:rsid w:val="00053F8D"/>
    <w:rsid w:val="00055177"/>
    <w:rsid w:val="0005583F"/>
    <w:rsid w:val="00056A54"/>
    <w:rsid w:val="000576A3"/>
    <w:rsid w:val="00060258"/>
    <w:rsid w:val="0006299D"/>
    <w:rsid w:val="0006329D"/>
    <w:rsid w:val="00063F13"/>
    <w:rsid w:val="00063FD2"/>
    <w:rsid w:val="00064E46"/>
    <w:rsid w:val="0006587B"/>
    <w:rsid w:val="00065B1A"/>
    <w:rsid w:val="0006749E"/>
    <w:rsid w:val="00067F3B"/>
    <w:rsid w:val="00070EF3"/>
    <w:rsid w:val="0007150F"/>
    <w:rsid w:val="00071801"/>
    <w:rsid w:val="0007231D"/>
    <w:rsid w:val="000729CD"/>
    <w:rsid w:val="00073738"/>
    <w:rsid w:val="000767C1"/>
    <w:rsid w:val="00081045"/>
    <w:rsid w:val="0008265A"/>
    <w:rsid w:val="00083F87"/>
    <w:rsid w:val="000848D0"/>
    <w:rsid w:val="000864BA"/>
    <w:rsid w:val="00086689"/>
    <w:rsid w:val="00087335"/>
    <w:rsid w:val="000876B8"/>
    <w:rsid w:val="00087A04"/>
    <w:rsid w:val="00087B5F"/>
    <w:rsid w:val="00094F18"/>
    <w:rsid w:val="0009795F"/>
    <w:rsid w:val="000A0E3B"/>
    <w:rsid w:val="000A11A4"/>
    <w:rsid w:val="000A1BE9"/>
    <w:rsid w:val="000A2BF5"/>
    <w:rsid w:val="000A36B8"/>
    <w:rsid w:val="000A5D1A"/>
    <w:rsid w:val="000A6AE9"/>
    <w:rsid w:val="000A6BE0"/>
    <w:rsid w:val="000B0C7B"/>
    <w:rsid w:val="000B1A93"/>
    <w:rsid w:val="000B3608"/>
    <w:rsid w:val="000B44AE"/>
    <w:rsid w:val="000B5827"/>
    <w:rsid w:val="000B6D7C"/>
    <w:rsid w:val="000B7207"/>
    <w:rsid w:val="000C058E"/>
    <w:rsid w:val="000C08B2"/>
    <w:rsid w:val="000C2568"/>
    <w:rsid w:val="000C36D0"/>
    <w:rsid w:val="000C402C"/>
    <w:rsid w:val="000C6128"/>
    <w:rsid w:val="000C6A08"/>
    <w:rsid w:val="000C6B94"/>
    <w:rsid w:val="000D1398"/>
    <w:rsid w:val="000D378E"/>
    <w:rsid w:val="000D3AC6"/>
    <w:rsid w:val="000D4B35"/>
    <w:rsid w:val="000D52B9"/>
    <w:rsid w:val="000D69F6"/>
    <w:rsid w:val="000E03F2"/>
    <w:rsid w:val="000E3FE6"/>
    <w:rsid w:val="000E419D"/>
    <w:rsid w:val="000E4B2D"/>
    <w:rsid w:val="000F1328"/>
    <w:rsid w:val="000F1640"/>
    <w:rsid w:val="000F3938"/>
    <w:rsid w:val="000F59CE"/>
    <w:rsid w:val="000F684A"/>
    <w:rsid w:val="000F75EE"/>
    <w:rsid w:val="00101545"/>
    <w:rsid w:val="00101825"/>
    <w:rsid w:val="0010321F"/>
    <w:rsid w:val="00105EFC"/>
    <w:rsid w:val="00107059"/>
    <w:rsid w:val="00107A70"/>
    <w:rsid w:val="00113699"/>
    <w:rsid w:val="001137BE"/>
    <w:rsid w:val="00113B01"/>
    <w:rsid w:val="00113C67"/>
    <w:rsid w:val="001149D7"/>
    <w:rsid w:val="00114F03"/>
    <w:rsid w:val="00115D66"/>
    <w:rsid w:val="001163E8"/>
    <w:rsid w:val="00120482"/>
    <w:rsid w:val="001204B4"/>
    <w:rsid w:val="001205F1"/>
    <w:rsid w:val="001206B1"/>
    <w:rsid w:val="00121B8E"/>
    <w:rsid w:val="00122253"/>
    <w:rsid w:val="00123D2D"/>
    <w:rsid w:val="00126F0E"/>
    <w:rsid w:val="00130655"/>
    <w:rsid w:val="00130F75"/>
    <w:rsid w:val="001311F2"/>
    <w:rsid w:val="001313F1"/>
    <w:rsid w:val="001315FC"/>
    <w:rsid w:val="00133203"/>
    <w:rsid w:val="00133271"/>
    <w:rsid w:val="00133975"/>
    <w:rsid w:val="00133AA9"/>
    <w:rsid w:val="0013411A"/>
    <w:rsid w:val="00134AD3"/>
    <w:rsid w:val="00141DD2"/>
    <w:rsid w:val="00143378"/>
    <w:rsid w:val="001437BD"/>
    <w:rsid w:val="001445C2"/>
    <w:rsid w:val="00146EF3"/>
    <w:rsid w:val="00147483"/>
    <w:rsid w:val="00147A64"/>
    <w:rsid w:val="00154A23"/>
    <w:rsid w:val="00156465"/>
    <w:rsid w:val="00160D3B"/>
    <w:rsid w:val="0016119A"/>
    <w:rsid w:val="0016264C"/>
    <w:rsid w:val="00163817"/>
    <w:rsid w:val="00170DBC"/>
    <w:rsid w:val="001715B3"/>
    <w:rsid w:val="00172240"/>
    <w:rsid w:val="0017370A"/>
    <w:rsid w:val="001739F2"/>
    <w:rsid w:val="00173C0A"/>
    <w:rsid w:val="00174779"/>
    <w:rsid w:val="00175726"/>
    <w:rsid w:val="001763F2"/>
    <w:rsid w:val="00176F44"/>
    <w:rsid w:val="001806EF"/>
    <w:rsid w:val="0018328B"/>
    <w:rsid w:val="00184675"/>
    <w:rsid w:val="00186D22"/>
    <w:rsid w:val="001878E9"/>
    <w:rsid w:val="00187C39"/>
    <w:rsid w:val="00190839"/>
    <w:rsid w:val="0019122B"/>
    <w:rsid w:val="0019287A"/>
    <w:rsid w:val="001928F0"/>
    <w:rsid w:val="00192921"/>
    <w:rsid w:val="001930B3"/>
    <w:rsid w:val="00193220"/>
    <w:rsid w:val="001934C8"/>
    <w:rsid w:val="00193C7D"/>
    <w:rsid w:val="0019409A"/>
    <w:rsid w:val="0019590B"/>
    <w:rsid w:val="0019650B"/>
    <w:rsid w:val="001969FF"/>
    <w:rsid w:val="001975E2"/>
    <w:rsid w:val="001A2B43"/>
    <w:rsid w:val="001A3A67"/>
    <w:rsid w:val="001A4749"/>
    <w:rsid w:val="001A53A6"/>
    <w:rsid w:val="001A6112"/>
    <w:rsid w:val="001A6302"/>
    <w:rsid w:val="001A6FF9"/>
    <w:rsid w:val="001A7ED8"/>
    <w:rsid w:val="001A7EE7"/>
    <w:rsid w:val="001B268E"/>
    <w:rsid w:val="001B2A02"/>
    <w:rsid w:val="001B3E01"/>
    <w:rsid w:val="001B491B"/>
    <w:rsid w:val="001C0745"/>
    <w:rsid w:val="001C3730"/>
    <w:rsid w:val="001C45D0"/>
    <w:rsid w:val="001C521C"/>
    <w:rsid w:val="001C5946"/>
    <w:rsid w:val="001C626F"/>
    <w:rsid w:val="001C7D20"/>
    <w:rsid w:val="001D03E6"/>
    <w:rsid w:val="001D07CB"/>
    <w:rsid w:val="001D37BE"/>
    <w:rsid w:val="001D3DC5"/>
    <w:rsid w:val="001D6379"/>
    <w:rsid w:val="001D6507"/>
    <w:rsid w:val="001D6892"/>
    <w:rsid w:val="001D6F95"/>
    <w:rsid w:val="001D7345"/>
    <w:rsid w:val="001D79CD"/>
    <w:rsid w:val="001E0D56"/>
    <w:rsid w:val="001E14C2"/>
    <w:rsid w:val="001E3A21"/>
    <w:rsid w:val="001E3E94"/>
    <w:rsid w:val="001E4C2C"/>
    <w:rsid w:val="001E5063"/>
    <w:rsid w:val="001E6C4E"/>
    <w:rsid w:val="001E6F80"/>
    <w:rsid w:val="001F0422"/>
    <w:rsid w:val="001F233B"/>
    <w:rsid w:val="001F247C"/>
    <w:rsid w:val="001F30D8"/>
    <w:rsid w:val="001F4F5E"/>
    <w:rsid w:val="001F50BA"/>
    <w:rsid w:val="001F5BBE"/>
    <w:rsid w:val="001F5D20"/>
    <w:rsid w:val="0020068F"/>
    <w:rsid w:val="00200898"/>
    <w:rsid w:val="00201EB7"/>
    <w:rsid w:val="00205651"/>
    <w:rsid w:val="0020565B"/>
    <w:rsid w:val="00206B66"/>
    <w:rsid w:val="00206D5A"/>
    <w:rsid w:val="00206E5C"/>
    <w:rsid w:val="0020796D"/>
    <w:rsid w:val="00207D87"/>
    <w:rsid w:val="0021034D"/>
    <w:rsid w:val="0021176C"/>
    <w:rsid w:val="00211AA2"/>
    <w:rsid w:val="00211B6E"/>
    <w:rsid w:val="00212F79"/>
    <w:rsid w:val="002132F8"/>
    <w:rsid w:val="00214540"/>
    <w:rsid w:val="0021461B"/>
    <w:rsid w:val="002162D8"/>
    <w:rsid w:val="002173F7"/>
    <w:rsid w:val="002175C6"/>
    <w:rsid w:val="00217C5B"/>
    <w:rsid w:val="00221A95"/>
    <w:rsid w:val="00223337"/>
    <w:rsid w:val="0022347B"/>
    <w:rsid w:val="00224338"/>
    <w:rsid w:val="002254B1"/>
    <w:rsid w:val="0022578E"/>
    <w:rsid w:val="002258AD"/>
    <w:rsid w:val="00226126"/>
    <w:rsid w:val="002265C3"/>
    <w:rsid w:val="00227F51"/>
    <w:rsid w:val="00232D42"/>
    <w:rsid w:val="002335B8"/>
    <w:rsid w:val="0023393C"/>
    <w:rsid w:val="00235164"/>
    <w:rsid w:val="00235596"/>
    <w:rsid w:val="0023587D"/>
    <w:rsid w:val="00237225"/>
    <w:rsid w:val="00240528"/>
    <w:rsid w:val="00240E24"/>
    <w:rsid w:val="002427A7"/>
    <w:rsid w:val="002429A3"/>
    <w:rsid w:val="00245621"/>
    <w:rsid w:val="002474F1"/>
    <w:rsid w:val="00250C17"/>
    <w:rsid w:val="0025128A"/>
    <w:rsid w:val="0025135C"/>
    <w:rsid w:val="00256CB0"/>
    <w:rsid w:val="002625FB"/>
    <w:rsid w:val="00262F89"/>
    <w:rsid w:val="0026301B"/>
    <w:rsid w:val="002636C4"/>
    <w:rsid w:val="0026411A"/>
    <w:rsid w:val="002662FF"/>
    <w:rsid w:val="00266BC4"/>
    <w:rsid w:val="00271384"/>
    <w:rsid w:val="00272639"/>
    <w:rsid w:val="002732EE"/>
    <w:rsid w:val="00273AE8"/>
    <w:rsid w:val="00274675"/>
    <w:rsid w:val="00274B3D"/>
    <w:rsid w:val="00275D89"/>
    <w:rsid w:val="00277403"/>
    <w:rsid w:val="002776CC"/>
    <w:rsid w:val="00280EA5"/>
    <w:rsid w:val="00281569"/>
    <w:rsid w:val="002847F3"/>
    <w:rsid w:val="00285BFA"/>
    <w:rsid w:val="00286255"/>
    <w:rsid w:val="00286CD5"/>
    <w:rsid w:val="00287034"/>
    <w:rsid w:val="00287244"/>
    <w:rsid w:val="002879E9"/>
    <w:rsid w:val="00291ABB"/>
    <w:rsid w:val="00291C6A"/>
    <w:rsid w:val="00291FB2"/>
    <w:rsid w:val="00293CC2"/>
    <w:rsid w:val="002941B5"/>
    <w:rsid w:val="00294E33"/>
    <w:rsid w:val="0029534C"/>
    <w:rsid w:val="00295D5D"/>
    <w:rsid w:val="00296224"/>
    <w:rsid w:val="00297EB9"/>
    <w:rsid w:val="002A2CE5"/>
    <w:rsid w:val="002A3162"/>
    <w:rsid w:val="002A42F2"/>
    <w:rsid w:val="002A4380"/>
    <w:rsid w:val="002A4A78"/>
    <w:rsid w:val="002B19E4"/>
    <w:rsid w:val="002B5195"/>
    <w:rsid w:val="002B5EF4"/>
    <w:rsid w:val="002B6E18"/>
    <w:rsid w:val="002B7F2D"/>
    <w:rsid w:val="002C06AC"/>
    <w:rsid w:val="002C0DCE"/>
    <w:rsid w:val="002C2209"/>
    <w:rsid w:val="002C242D"/>
    <w:rsid w:val="002C32B3"/>
    <w:rsid w:val="002C34ED"/>
    <w:rsid w:val="002C386F"/>
    <w:rsid w:val="002C3904"/>
    <w:rsid w:val="002C550B"/>
    <w:rsid w:val="002C58EA"/>
    <w:rsid w:val="002C729D"/>
    <w:rsid w:val="002D11F7"/>
    <w:rsid w:val="002D16F7"/>
    <w:rsid w:val="002D5A67"/>
    <w:rsid w:val="002D664B"/>
    <w:rsid w:val="002D6AD6"/>
    <w:rsid w:val="002E0172"/>
    <w:rsid w:val="002E02CC"/>
    <w:rsid w:val="002E41F1"/>
    <w:rsid w:val="002E6400"/>
    <w:rsid w:val="002E6770"/>
    <w:rsid w:val="002E6E32"/>
    <w:rsid w:val="002F01A5"/>
    <w:rsid w:val="002F4C1F"/>
    <w:rsid w:val="002F50C4"/>
    <w:rsid w:val="002F5840"/>
    <w:rsid w:val="002F5A44"/>
    <w:rsid w:val="002F7C6F"/>
    <w:rsid w:val="00303248"/>
    <w:rsid w:val="0030576F"/>
    <w:rsid w:val="00307CA7"/>
    <w:rsid w:val="003100B2"/>
    <w:rsid w:val="00310763"/>
    <w:rsid w:val="00310C5A"/>
    <w:rsid w:val="0031102C"/>
    <w:rsid w:val="0031247E"/>
    <w:rsid w:val="00312D53"/>
    <w:rsid w:val="0031334D"/>
    <w:rsid w:val="00314163"/>
    <w:rsid w:val="00315B2D"/>
    <w:rsid w:val="00315C70"/>
    <w:rsid w:val="00320893"/>
    <w:rsid w:val="0032131F"/>
    <w:rsid w:val="00323FD0"/>
    <w:rsid w:val="003248C3"/>
    <w:rsid w:val="00324A0C"/>
    <w:rsid w:val="00324A35"/>
    <w:rsid w:val="0032778D"/>
    <w:rsid w:val="00330560"/>
    <w:rsid w:val="0033084D"/>
    <w:rsid w:val="00330E9A"/>
    <w:rsid w:val="003327A7"/>
    <w:rsid w:val="00337DAF"/>
    <w:rsid w:val="003400E8"/>
    <w:rsid w:val="00340B21"/>
    <w:rsid w:val="00342F20"/>
    <w:rsid w:val="0034618E"/>
    <w:rsid w:val="00346D56"/>
    <w:rsid w:val="0034756D"/>
    <w:rsid w:val="0034796F"/>
    <w:rsid w:val="00347E41"/>
    <w:rsid w:val="003503B3"/>
    <w:rsid w:val="00351FF2"/>
    <w:rsid w:val="003549D3"/>
    <w:rsid w:val="0035540E"/>
    <w:rsid w:val="00356443"/>
    <w:rsid w:val="003565ED"/>
    <w:rsid w:val="003570BC"/>
    <w:rsid w:val="003602E8"/>
    <w:rsid w:val="00361449"/>
    <w:rsid w:val="00363847"/>
    <w:rsid w:val="003658F5"/>
    <w:rsid w:val="00370C66"/>
    <w:rsid w:val="003720AD"/>
    <w:rsid w:val="00374886"/>
    <w:rsid w:val="00374909"/>
    <w:rsid w:val="00376D6B"/>
    <w:rsid w:val="003800B5"/>
    <w:rsid w:val="00380F7E"/>
    <w:rsid w:val="003810F2"/>
    <w:rsid w:val="00382454"/>
    <w:rsid w:val="00383944"/>
    <w:rsid w:val="00384D4E"/>
    <w:rsid w:val="0038527A"/>
    <w:rsid w:val="00386380"/>
    <w:rsid w:val="003867CD"/>
    <w:rsid w:val="00387C97"/>
    <w:rsid w:val="00391B72"/>
    <w:rsid w:val="0039225C"/>
    <w:rsid w:val="00397092"/>
    <w:rsid w:val="00397811"/>
    <w:rsid w:val="00397FF4"/>
    <w:rsid w:val="003A1C60"/>
    <w:rsid w:val="003A1E8A"/>
    <w:rsid w:val="003A2E66"/>
    <w:rsid w:val="003A2EBC"/>
    <w:rsid w:val="003A2F02"/>
    <w:rsid w:val="003A2FC1"/>
    <w:rsid w:val="003A3A16"/>
    <w:rsid w:val="003A3FBF"/>
    <w:rsid w:val="003A7279"/>
    <w:rsid w:val="003A7354"/>
    <w:rsid w:val="003A7C66"/>
    <w:rsid w:val="003B238A"/>
    <w:rsid w:val="003B3599"/>
    <w:rsid w:val="003B3DE2"/>
    <w:rsid w:val="003B417E"/>
    <w:rsid w:val="003B4E6F"/>
    <w:rsid w:val="003B57E4"/>
    <w:rsid w:val="003B58E3"/>
    <w:rsid w:val="003B5DA6"/>
    <w:rsid w:val="003B64F6"/>
    <w:rsid w:val="003B67B7"/>
    <w:rsid w:val="003C029B"/>
    <w:rsid w:val="003C080B"/>
    <w:rsid w:val="003C16C5"/>
    <w:rsid w:val="003C2BBE"/>
    <w:rsid w:val="003C70F2"/>
    <w:rsid w:val="003C7471"/>
    <w:rsid w:val="003D3004"/>
    <w:rsid w:val="003D366A"/>
    <w:rsid w:val="003D5138"/>
    <w:rsid w:val="003D57A0"/>
    <w:rsid w:val="003E181E"/>
    <w:rsid w:val="003E18CD"/>
    <w:rsid w:val="003E2403"/>
    <w:rsid w:val="003E25A6"/>
    <w:rsid w:val="003E270A"/>
    <w:rsid w:val="003E2E56"/>
    <w:rsid w:val="003E3ECE"/>
    <w:rsid w:val="003E6424"/>
    <w:rsid w:val="003F40C4"/>
    <w:rsid w:val="003F5590"/>
    <w:rsid w:val="003F647F"/>
    <w:rsid w:val="003F6B80"/>
    <w:rsid w:val="003F73AE"/>
    <w:rsid w:val="00400822"/>
    <w:rsid w:val="004029DB"/>
    <w:rsid w:val="00402F7F"/>
    <w:rsid w:val="0040336D"/>
    <w:rsid w:val="004040B1"/>
    <w:rsid w:val="00406F9A"/>
    <w:rsid w:val="00407DF5"/>
    <w:rsid w:val="004100C8"/>
    <w:rsid w:val="00412495"/>
    <w:rsid w:val="00412EF8"/>
    <w:rsid w:val="0041301E"/>
    <w:rsid w:val="00415ED9"/>
    <w:rsid w:val="00416D87"/>
    <w:rsid w:val="00417735"/>
    <w:rsid w:val="00417CB5"/>
    <w:rsid w:val="00417EFA"/>
    <w:rsid w:val="00420459"/>
    <w:rsid w:val="00421BDF"/>
    <w:rsid w:val="00421F19"/>
    <w:rsid w:val="0042290C"/>
    <w:rsid w:val="00422ED3"/>
    <w:rsid w:val="00423E06"/>
    <w:rsid w:val="004243FF"/>
    <w:rsid w:val="00424749"/>
    <w:rsid w:val="00424DA1"/>
    <w:rsid w:val="004266D7"/>
    <w:rsid w:val="004305A6"/>
    <w:rsid w:val="00431424"/>
    <w:rsid w:val="00431C7C"/>
    <w:rsid w:val="004332E9"/>
    <w:rsid w:val="00433D32"/>
    <w:rsid w:val="00433DB0"/>
    <w:rsid w:val="00435A75"/>
    <w:rsid w:val="004376FF"/>
    <w:rsid w:val="00437B77"/>
    <w:rsid w:val="004405C1"/>
    <w:rsid w:val="00442842"/>
    <w:rsid w:val="004464A2"/>
    <w:rsid w:val="004503C1"/>
    <w:rsid w:val="00451B3F"/>
    <w:rsid w:val="00451CC1"/>
    <w:rsid w:val="00451EAB"/>
    <w:rsid w:val="00455D21"/>
    <w:rsid w:val="00456210"/>
    <w:rsid w:val="00456F91"/>
    <w:rsid w:val="00457ED3"/>
    <w:rsid w:val="004609ED"/>
    <w:rsid w:val="00460C95"/>
    <w:rsid w:val="004618B1"/>
    <w:rsid w:val="0046195B"/>
    <w:rsid w:val="004619B5"/>
    <w:rsid w:val="00462347"/>
    <w:rsid w:val="004633F7"/>
    <w:rsid w:val="00463AB2"/>
    <w:rsid w:val="004652DD"/>
    <w:rsid w:val="00467FAA"/>
    <w:rsid w:val="00471ECF"/>
    <w:rsid w:val="00472394"/>
    <w:rsid w:val="00472CDE"/>
    <w:rsid w:val="004735BA"/>
    <w:rsid w:val="00475B76"/>
    <w:rsid w:val="004774A7"/>
    <w:rsid w:val="00477A07"/>
    <w:rsid w:val="00477BA9"/>
    <w:rsid w:val="00480127"/>
    <w:rsid w:val="0048016B"/>
    <w:rsid w:val="004803A1"/>
    <w:rsid w:val="004814D9"/>
    <w:rsid w:val="00483295"/>
    <w:rsid w:val="00483F66"/>
    <w:rsid w:val="00485192"/>
    <w:rsid w:val="004871CF"/>
    <w:rsid w:val="004909D9"/>
    <w:rsid w:val="004916EE"/>
    <w:rsid w:val="00492087"/>
    <w:rsid w:val="00492AA8"/>
    <w:rsid w:val="00493C0B"/>
    <w:rsid w:val="00493F51"/>
    <w:rsid w:val="00495749"/>
    <w:rsid w:val="00495C66"/>
    <w:rsid w:val="00496740"/>
    <w:rsid w:val="00496DF2"/>
    <w:rsid w:val="004970A7"/>
    <w:rsid w:val="00497130"/>
    <w:rsid w:val="004A0092"/>
    <w:rsid w:val="004A07DD"/>
    <w:rsid w:val="004A3D71"/>
    <w:rsid w:val="004B1A46"/>
    <w:rsid w:val="004B316D"/>
    <w:rsid w:val="004B3EE3"/>
    <w:rsid w:val="004B5464"/>
    <w:rsid w:val="004B5E1B"/>
    <w:rsid w:val="004B5F68"/>
    <w:rsid w:val="004C01BF"/>
    <w:rsid w:val="004C0358"/>
    <w:rsid w:val="004C0701"/>
    <w:rsid w:val="004C0CB5"/>
    <w:rsid w:val="004C3AB0"/>
    <w:rsid w:val="004C3B08"/>
    <w:rsid w:val="004C6C17"/>
    <w:rsid w:val="004C6E69"/>
    <w:rsid w:val="004D0E23"/>
    <w:rsid w:val="004D6AEC"/>
    <w:rsid w:val="004D6EAA"/>
    <w:rsid w:val="004D7792"/>
    <w:rsid w:val="004E18CF"/>
    <w:rsid w:val="004E1CC8"/>
    <w:rsid w:val="004E4398"/>
    <w:rsid w:val="004E5D7D"/>
    <w:rsid w:val="004E6332"/>
    <w:rsid w:val="004E6D3E"/>
    <w:rsid w:val="004E7795"/>
    <w:rsid w:val="004E77A7"/>
    <w:rsid w:val="004F0A5C"/>
    <w:rsid w:val="004F1A4A"/>
    <w:rsid w:val="004F1A69"/>
    <w:rsid w:val="004F2CD1"/>
    <w:rsid w:val="004F31F0"/>
    <w:rsid w:val="004F41FD"/>
    <w:rsid w:val="004F4B70"/>
    <w:rsid w:val="004F4FCE"/>
    <w:rsid w:val="004F581E"/>
    <w:rsid w:val="004F6FCF"/>
    <w:rsid w:val="004F7407"/>
    <w:rsid w:val="0050070C"/>
    <w:rsid w:val="0050169A"/>
    <w:rsid w:val="00501709"/>
    <w:rsid w:val="00502BC1"/>
    <w:rsid w:val="00505037"/>
    <w:rsid w:val="00505F47"/>
    <w:rsid w:val="005063FB"/>
    <w:rsid w:val="00506A90"/>
    <w:rsid w:val="005070DA"/>
    <w:rsid w:val="0051129E"/>
    <w:rsid w:val="0051281A"/>
    <w:rsid w:val="00512BF2"/>
    <w:rsid w:val="0051427F"/>
    <w:rsid w:val="005142DF"/>
    <w:rsid w:val="00514C3C"/>
    <w:rsid w:val="00514FC7"/>
    <w:rsid w:val="005156FC"/>
    <w:rsid w:val="00516D70"/>
    <w:rsid w:val="0051760A"/>
    <w:rsid w:val="005210C5"/>
    <w:rsid w:val="005214ED"/>
    <w:rsid w:val="00523460"/>
    <w:rsid w:val="005235DF"/>
    <w:rsid w:val="00524C94"/>
    <w:rsid w:val="005271BB"/>
    <w:rsid w:val="005309C5"/>
    <w:rsid w:val="00531798"/>
    <w:rsid w:val="00532892"/>
    <w:rsid w:val="00532A06"/>
    <w:rsid w:val="00532C72"/>
    <w:rsid w:val="00534191"/>
    <w:rsid w:val="00536440"/>
    <w:rsid w:val="00536D73"/>
    <w:rsid w:val="005375CE"/>
    <w:rsid w:val="00537D47"/>
    <w:rsid w:val="0054286A"/>
    <w:rsid w:val="00542D49"/>
    <w:rsid w:val="00542F3E"/>
    <w:rsid w:val="00544ECC"/>
    <w:rsid w:val="005454CF"/>
    <w:rsid w:val="00545615"/>
    <w:rsid w:val="00546FC8"/>
    <w:rsid w:val="00550565"/>
    <w:rsid w:val="00551162"/>
    <w:rsid w:val="005515F0"/>
    <w:rsid w:val="005562CD"/>
    <w:rsid w:val="005574F3"/>
    <w:rsid w:val="00557B39"/>
    <w:rsid w:val="0056034E"/>
    <w:rsid w:val="00560D63"/>
    <w:rsid w:val="00561ACF"/>
    <w:rsid w:val="00565803"/>
    <w:rsid w:val="005666C5"/>
    <w:rsid w:val="00567401"/>
    <w:rsid w:val="00571011"/>
    <w:rsid w:val="005710B0"/>
    <w:rsid w:val="00572264"/>
    <w:rsid w:val="00572925"/>
    <w:rsid w:val="00573301"/>
    <w:rsid w:val="0057382B"/>
    <w:rsid w:val="00575147"/>
    <w:rsid w:val="00575764"/>
    <w:rsid w:val="00575B33"/>
    <w:rsid w:val="00576109"/>
    <w:rsid w:val="00576190"/>
    <w:rsid w:val="00580E3B"/>
    <w:rsid w:val="0058432E"/>
    <w:rsid w:val="00585E43"/>
    <w:rsid w:val="0058674C"/>
    <w:rsid w:val="0058679D"/>
    <w:rsid w:val="00586A7A"/>
    <w:rsid w:val="00587315"/>
    <w:rsid w:val="0059287E"/>
    <w:rsid w:val="005944F6"/>
    <w:rsid w:val="00594FA9"/>
    <w:rsid w:val="005A0483"/>
    <w:rsid w:val="005A0AB8"/>
    <w:rsid w:val="005A2443"/>
    <w:rsid w:val="005A28E8"/>
    <w:rsid w:val="005A5EA5"/>
    <w:rsid w:val="005A60F9"/>
    <w:rsid w:val="005A6324"/>
    <w:rsid w:val="005A68D8"/>
    <w:rsid w:val="005A6E2E"/>
    <w:rsid w:val="005A7502"/>
    <w:rsid w:val="005B0EF8"/>
    <w:rsid w:val="005B1639"/>
    <w:rsid w:val="005B19A3"/>
    <w:rsid w:val="005B2338"/>
    <w:rsid w:val="005B2B41"/>
    <w:rsid w:val="005B2DA0"/>
    <w:rsid w:val="005B34B2"/>
    <w:rsid w:val="005B53CC"/>
    <w:rsid w:val="005B5BF9"/>
    <w:rsid w:val="005B73AD"/>
    <w:rsid w:val="005B7F7A"/>
    <w:rsid w:val="005C0280"/>
    <w:rsid w:val="005C227C"/>
    <w:rsid w:val="005C2A7D"/>
    <w:rsid w:val="005C569B"/>
    <w:rsid w:val="005C5DCD"/>
    <w:rsid w:val="005C6606"/>
    <w:rsid w:val="005C723E"/>
    <w:rsid w:val="005C791D"/>
    <w:rsid w:val="005D0A3E"/>
    <w:rsid w:val="005D128E"/>
    <w:rsid w:val="005D58ED"/>
    <w:rsid w:val="005D5FA8"/>
    <w:rsid w:val="005D6AEA"/>
    <w:rsid w:val="005D6C0F"/>
    <w:rsid w:val="005D7B2B"/>
    <w:rsid w:val="005E04DC"/>
    <w:rsid w:val="005E0B57"/>
    <w:rsid w:val="005E2E5A"/>
    <w:rsid w:val="005E3C99"/>
    <w:rsid w:val="005E5E65"/>
    <w:rsid w:val="005F0F5E"/>
    <w:rsid w:val="005F1417"/>
    <w:rsid w:val="005F25B4"/>
    <w:rsid w:val="005F2A44"/>
    <w:rsid w:val="005F442A"/>
    <w:rsid w:val="005F551D"/>
    <w:rsid w:val="005F5E8A"/>
    <w:rsid w:val="005F622C"/>
    <w:rsid w:val="005F6F4D"/>
    <w:rsid w:val="00602396"/>
    <w:rsid w:val="00602572"/>
    <w:rsid w:val="0060398F"/>
    <w:rsid w:val="00604C94"/>
    <w:rsid w:val="006058BF"/>
    <w:rsid w:val="006061F8"/>
    <w:rsid w:val="00606A4A"/>
    <w:rsid w:val="006074ED"/>
    <w:rsid w:val="006104F0"/>
    <w:rsid w:val="00611600"/>
    <w:rsid w:val="00611651"/>
    <w:rsid w:val="00611BFA"/>
    <w:rsid w:val="00613163"/>
    <w:rsid w:val="00613350"/>
    <w:rsid w:val="00614328"/>
    <w:rsid w:val="006160F0"/>
    <w:rsid w:val="0061623C"/>
    <w:rsid w:val="00616887"/>
    <w:rsid w:val="00620206"/>
    <w:rsid w:val="00620E12"/>
    <w:rsid w:val="00621583"/>
    <w:rsid w:val="006219FD"/>
    <w:rsid w:val="00622A44"/>
    <w:rsid w:val="00623E7D"/>
    <w:rsid w:val="00624E20"/>
    <w:rsid w:val="0062544E"/>
    <w:rsid w:val="00625E1B"/>
    <w:rsid w:val="00626645"/>
    <w:rsid w:val="006275C3"/>
    <w:rsid w:val="006311D2"/>
    <w:rsid w:val="00632940"/>
    <w:rsid w:val="00633137"/>
    <w:rsid w:val="0063558E"/>
    <w:rsid w:val="00636F2B"/>
    <w:rsid w:val="00637A12"/>
    <w:rsid w:val="00640AF6"/>
    <w:rsid w:val="00641539"/>
    <w:rsid w:val="0064268A"/>
    <w:rsid w:val="00642B53"/>
    <w:rsid w:val="006439BA"/>
    <w:rsid w:val="00643AE9"/>
    <w:rsid w:val="006449F7"/>
    <w:rsid w:val="00650003"/>
    <w:rsid w:val="00650642"/>
    <w:rsid w:val="0065481C"/>
    <w:rsid w:val="00654C27"/>
    <w:rsid w:val="00655A90"/>
    <w:rsid w:val="00655FD8"/>
    <w:rsid w:val="00656BB3"/>
    <w:rsid w:val="00657605"/>
    <w:rsid w:val="006604B2"/>
    <w:rsid w:val="00662D7D"/>
    <w:rsid w:val="00664A6D"/>
    <w:rsid w:val="00665B3C"/>
    <w:rsid w:val="006666D7"/>
    <w:rsid w:val="00666976"/>
    <w:rsid w:val="00667EF7"/>
    <w:rsid w:val="0067213A"/>
    <w:rsid w:val="0067252D"/>
    <w:rsid w:val="00672CFF"/>
    <w:rsid w:val="006735A3"/>
    <w:rsid w:val="0067459A"/>
    <w:rsid w:val="006756E8"/>
    <w:rsid w:val="00676397"/>
    <w:rsid w:val="0067773B"/>
    <w:rsid w:val="00677E52"/>
    <w:rsid w:val="0068008C"/>
    <w:rsid w:val="006804EF"/>
    <w:rsid w:val="00683C69"/>
    <w:rsid w:val="00685439"/>
    <w:rsid w:val="00685C46"/>
    <w:rsid w:val="00686A1A"/>
    <w:rsid w:val="00687124"/>
    <w:rsid w:val="006879A6"/>
    <w:rsid w:val="006900E1"/>
    <w:rsid w:val="006907EB"/>
    <w:rsid w:val="00690EA3"/>
    <w:rsid w:val="00691707"/>
    <w:rsid w:val="00693A0D"/>
    <w:rsid w:val="00694F32"/>
    <w:rsid w:val="00696A4A"/>
    <w:rsid w:val="00696DF5"/>
    <w:rsid w:val="006970B2"/>
    <w:rsid w:val="006A07B2"/>
    <w:rsid w:val="006A0836"/>
    <w:rsid w:val="006A0F94"/>
    <w:rsid w:val="006A6977"/>
    <w:rsid w:val="006B1C1E"/>
    <w:rsid w:val="006B1D7F"/>
    <w:rsid w:val="006B1EE7"/>
    <w:rsid w:val="006B2212"/>
    <w:rsid w:val="006B2CA2"/>
    <w:rsid w:val="006B4414"/>
    <w:rsid w:val="006B6C46"/>
    <w:rsid w:val="006B7ABA"/>
    <w:rsid w:val="006C01DB"/>
    <w:rsid w:val="006C3168"/>
    <w:rsid w:val="006C3DAA"/>
    <w:rsid w:val="006C785A"/>
    <w:rsid w:val="006C7BA3"/>
    <w:rsid w:val="006D008B"/>
    <w:rsid w:val="006D02F3"/>
    <w:rsid w:val="006D0673"/>
    <w:rsid w:val="006D1EEE"/>
    <w:rsid w:val="006D3C76"/>
    <w:rsid w:val="006D4AAB"/>
    <w:rsid w:val="006D554E"/>
    <w:rsid w:val="006D5AD7"/>
    <w:rsid w:val="006D6E7F"/>
    <w:rsid w:val="006E00E3"/>
    <w:rsid w:val="006E0ECA"/>
    <w:rsid w:val="006E1F28"/>
    <w:rsid w:val="006E30E7"/>
    <w:rsid w:val="006E31F4"/>
    <w:rsid w:val="006E5CE2"/>
    <w:rsid w:val="006E76A2"/>
    <w:rsid w:val="006F183B"/>
    <w:rsid w:val="006F3B6C"/>
    <w:rsid w:val="006F4ACE"/>
    <w:rsid w:val="006F58BE"/>
    <w:rsid w:val="007002D2"/>
    <w:rsid w:val="00700F73"/>
    <w:rsid w:val="0070140E"/>
    <w:rsid w:val="007033D9"/>
    <w:rsid w:val="00703672"/>
    <w:rsid w:val="007036A7"/>
    <w:rsid w:val="00705FB2"/>
    <w:rsid w:val="007072C1"/>
    <w:rsid w:val="00710E32"/>
    <w:rsid w:val="0071224C"/>
    <w:rsid w:val="007123E4"/>
    <w:rsid w:val="00717860"/>
    <w:rsid w:val="007204BA"/>
    <w:rsid w:val="00722866"/>
    <w:rsid w:val="007233A3"/>
    <w:rsid w:val="007236A4"/>
    <w:rsid w:val="00723813"/>
    <w:rsid w:val="00725982"/>
    <w:rsid w:val="007270FC"/>
    <w:rsid w:val="00730D2D"/>
    <w:rsid w:val="007328CA"/>
    <w:rsid w:val="00735EBC"/>
    <w:rsid w:val="00735ED2"/>
    <w:rsid w:val="00736141"/>
    <w:rsid w:val="00736204"/>
    <w:rsid w:val="00736215"/>
    <w:rsid w:val="0073662E"/>
    <w:rsid w:val="00737451"/>
    <w:rsid w:val="0074017F"/>
    <w:rsid w:val="00741A9F"/>
    <w:rsid w:val="007435EA"/>
    <w:rsid w:val="0074411B"/>
    <w:rsid w:val="007445AB"/>
    <w:rsid w:val="0074591B"/>
    <w:rsid w:val="00745DA2"/>
    <w:rsid w:val="00746886"/>
    <w:rsid w:val="00747F1F"/>
    <w:rsid w:val="00750FE3"/>
    <w:rsid w:val="007513A9"/>
    <w:rsid w:val="0075157B"/>
    <w:rsid w:val="00752378"/>
    <w:rsid w:val="00753BC5"/>
    <w:rsid w:val="00753C99"/>
    <w:rsid w:val="007542CE"/>
    <w:rsid w:val="00754BEB"/>
    <w:rsid w:val="00755202"/>
    <w:rsid w:val="0075689B"/>
    <w:rsid w:val="00757184"/>
    <w:rsid w:val="00757220"/>
    <w:rsid w:val="00760BB5"/>
    <w:rsid w:val="00761D0E"/>
    <w:rsid w:val="0076308C"/>
    <w:rsid w:val="00764165"/>
    <w:rsid w:val="00764228"/>
    <w:rsid w:val="00764B12"/>
    <w:rsid w:val="00764B53"/>
    <w:rsid w:val="00765360"/>
    <w:rsid w:val="00770117"/>
    <w:rsid w:val="0077065E"/>
    <w:rsid w:val="00770811"/>
    <w:rsid w:val="00770F66"/>
    <w:rsid w:val="0077280F"/>
    <w:rsid w:val="00773466"/>
    <w:rsid w:val="0077469C"/>
    <w:rsid w:val="00774F04"/>
    <w:rsid w:val="00774F60"/>
    <w:rsid w:val="00780C76"/>
    <w:rsid w:val="00780F6D"/>
    <w:rsid w:val="00781836"/>
    <w:rsid w:val="00781FFA"/>
    <w:rsid w:val="00783ED0"/>
    <w:rsid w:val="007861DE"/>
    <w:rsid w:val="00787934"/>
    <w:rsid w:val="00790034"/>
    <w:rsid w:val="00790524"/>
    <w:rsid w:val="0079078A"/>
    <w:rsid w:val="00791D82"/>
    <w:rsid w:val="00791F75"/>
    <w:rsid w:val="0079327F"/>
    <w:rsid w:val="00793D82"/>
    <w:rsid w:val="00794C6C"/>
    <w:rsid w:val="007955E3"/>
    <w:rsid w:val="0079692C"/>
    <w:rsid w:val="007A1F65"/>
    <w:rsid w:val="007A2C26"/>
    <w:rsid w:val="007A3706"/>
    <w:rsid w:val="007A54F9"/>
    <w:rsid w:val="007A7CDC"/>
    <w:rsid w:val="007B08A9"/>
    <w:rsid w:val="007B15B6"/>
    <w:rsid w:val="007B2262"/>
    <w:rsid w:val="007B26DB"/>
    <w:rsid w:val="007B4EB4"/>
    <w:rsid w:val="007B5ACC"/>
    <w:rsid w:val="007B622A"/>
    <w:rsid w:val="007B7244"/>
    <w:rsid w:val="007B7D28"/>
    <w:rsid w:val="007C19BD"/>
    <w:rsid w:val="007C1DD5"/>
    <w:rsid w:val="007C39E0"/>
    <w:rsid w:val="007C3B52"/>
    <w:rsid w:val="007C402F"/>
    <w:rsid w:val="007C4DDD"/>
    <w:rsid w:val="007C5278"/>
    <w:rsid w:val="007D3D29"/>
    <w:rsid w:val="007D3DA2"/>
    <w:rsid w:val="007D3ED9"/>
    <w:rsid w:val="007D75D0"/>
    <w:rsid w:val="007D7826"/>
    <w:rsid w:val="007D7B9E"/>
    <w:rsid w:val="007E0A60"/>
    <w:rsid w:val="007E172E"/>
    <w:rsid w:val="007E1E80"/>
    <w:rsid w:val="007E2D1B"/>
    <w:rsid w:val="007E2FF9"/>
    <w:rsid w:val="007E35DA"/>
    <w:rsid w:val="007E384A"/>
    <w:rsid w:val="007E5A5A"/>
    <w:rsid w:val="007E6A8A"/>
    <w:rsid w:val="007E75B7"/>
    <w:rsid w:val="007E7DD1"/>
    <w:rsid w:val="007F0108"/>
    <w:rsid w:val="007F0A8E"/>
    <w:rsid w:val="007F24B6"/>
    <w:rsid w:val="007F764A"/>
    <w:rsid w:val="007F7F0F"/>
    <w:rsid w:val="008002F5"/>
    <w:rsid w:val="00802CA4"/>
    <w:rsid w:val="00803AF7"/>
    <w:rsid w:val="00804418"/>
    <w:rsid w:val="0080488D"/>
    <w:rsid w:val="00806780"/>
    <w:rsid w:val="0080728D"/>
    <w:rsid w:val="0080752D"/>
    <w:rsid w:val="008075D8"/>
    <w:rsid w:val="00807632"/>
    <w:rsid w:val="008079FF"/>
    <w:rsid w:val="00807BAB"/>
    <w:rsid w:val="0081048F"/>
    <w:rsid w:val="00813299"/>
    <w:rsid w:val="008142FD"/>
    <w:rsid w:val="008143D2"/>
    <w:rsid w:val="008151D1"/>
    <w:rsid w:val="00817F82"/>
    <w:rsid w:val="0082078A"/>
    <w:rsid w:val="00821B65"/>
    <w:rsid w:val="00822A82"/>
    <w:rsid w:val="00823229"/>
    <w:rsid w:val="00823CC5"/>
    <w:rsid w:val="008246D7"/>
    <w:rsid w:val="00825EE9"/>
    <w:rsid w:val="008266BD"/>
    <w:rsid w:val="00830FB1"/>
    <w:rsid w:val="008310D3"/>
    <w:rsid w:val="00833EAA"/>
    <w:rsid w:val="008361D0"/>
    <w:rsid w:val="00836B73"/>
    <w:rsid w:val="00836F4D"/>
    <w:rsid w:val="008370BF"/>
    <w:rsid w:val="0083730A"/>
    <w:rsid w:val="0084039F"/>
    <w:rsid w:val="00840435"/>
    <w:rsid w:val="008420B7"/>
    <w:rsid w:val="0084223F"/>
    <w:rsid w:val="00842828"/>
    <w:rsid w:val="00843AA2"/>
    <w:rsid w:val="008449B9"/>
    <w:rsid w:val="00845208"/>
    <w:rsid w:val="00847D4F"/>
    <w:rsid w:val="00847E72"/>
    <w:rsid w:val="00850291"/>
    <w:rsid w:val="008526F3"/>
    <w:rsid w:val="00853373"/>
    <w:rsid w:val="00853AE6"/>
    <w:rsid w:val="0085631A"/>
    <w:rsid w:val="008567ED"/>
    <w:rsid w:val="00857110"/>
    <w:rsid w:val="0085711F"/>
    <w:rsid w:val="00860212"/>
    <w:rsid w:val="00860D6D"/>
    <w:rsid w:val="00864048"/>
    <w:rsid w:val="008651A7"/>
    <w:rsid w:val="0086536D"/>
    <w:rsid w:val="00866D15"/>
    <w:rsid w:val="00866EBD"/>
    <w:rsid w:val="008670B2"/>
    <w:rsid w:val="00867764"/>
    <w:rsid w:val="008679C9"/>
    <w:rsid w:val="0087061D"/>
    <w:rsid w:val="00872972"/>
    <w:rsid w:val="008731B8"/>
    <w:rsid w:val="008764EB"/>
    <w:rsid w:val="00876AF9"/>
    <w:rsid w:val="00877F7F"/>
    <w:rsid w:val="008807AB"/>
    <w:rsid w:val="00881300"/>
    <w:rsid w:val="00882281"/>
    <w:rsid w:val="0088309B"/>
    <w:rsid w:val="00883D56"/>
    <w:rsid w:val="00884658"/>
    <w:rsid w:val="00886499"/>
    <w:rsid w:val="00887ACA"/>
    <w:rsid w:val="00887C71"/>
    <w:rsid w:val="00887D43"/>
    <w:rsid w:val="00894CAB"/>
    <w:rsid w:val="00894E48"/>
    <w:rsid w:val="0089639E"/>
    <w:rsid w:val="00897EFB"/>
    <w:rsid w:val="008A118A"/>
    <w:rsid w:val="008A2A2D"/>
    <w:rsid w:val="008A4B6D"/>
    <w:rsid w:val="008B082C"/>
    <w:rsid w:val="008B393A"/>
    <w:rsid w:val="008B458F"/>
    <w:rsid w:val="008B46A2"/>
    <w:rsid w:val="008B48F5"/>
    <w:rsid w:val="008B48F6"/>
    <w:rsid w:val="008B5D83"/>
    <w:rsid w:val="008B7337"/>
    <w:rsid w:val="008B77C1"/>
    <w:rsid w:val="008B7804"/>
    <w:rsid w:val="008C09F9"/>
    <w:rsid w:val="008C2DE6"/>
    <w:rsid w:val="008C30DA"/>
    <w:rsid w:val="008C39CB"/>
    <w:rsid w:val="008C3B3A"/>
    <w:rsid w:val="008C4902"/>
    <w:rsid w:val="008C4F17"/>
    <w:rsid w:val="008D0F59"/>
    <w:rsid w:val="008D1574"/>
    <w:rsid w:val="008D1D72"/>
    <w:rsid w:val="008D269F"/>
    <w:rsid w:val="008D391D"/>
    <w:rsid w:val="008D3A57"/>
    <w:rsid w:val="008D40FF"/>
    <w:rsid w:val="008D4EDF"/>
    <w:rsid w:val="008D698B"/>
    <w:rsid w:val="008D6E3B"/>
    <w:rsid w:val="008D73FB"/>
    <w:rsid w:val="008E034B"/>
    <w:rsid w:val="008E2A80"/>
    <w:rsid w:val="008E3564"/>
    <w:rsid w:val="008E3D9F"/>
    <w:rsid w:val="008E47AA"/>
    <w:rsid w:val="008E63B5"/>
    <w:rsid w:val="008E6742"/>
    <w:rsid w:val="008F0460"/>
    <w:rsid w:val="008F05C3"/>
    <w:rsid w:val="008F225D"/>
    <w:rsid w:val="008F25FB"/>
    <w:rsid w:val="008F270C"/>
    <w:rsid w:val="008F4A23"/>
    <w:rsid w:val="008F4C0B"/>
    <w:rsid w:val="008F4FD9"/>
    <w:rsid w:val="008F5BD4"/>
    <w:rsid w:val="008F5DD8"/>
    <w:rsid w:val="008F6B53"/>
    <w:rsid w:val="008F7017"/>
    <w:rsid w:val="0090070A"/>
    <w:rsid w:val="009027D4"/>
    <w:rsid w:val="00903726"/>
    <w:rsid w:val="00903CBF"/>
    <w:rsid w:val="00904015"/>
    <w:rsid w:val="0090412D"/>
    <w:rsid w:val="009045C4"/>
    <w:rsid w:val="0090689B"/>
    <w:rsid w:val="00910A9C"/>
    <w:rsid w:val="00911D9E"/>
    <w:rsid w:val="00912124"/>
    <w:rsid w:val="00912684"/>
    <w:rsid w:val="00912789"/>
    <w:rsid w:val="00915E90"/>
    <w:rsid w:val="009212EE"/>
    <w:rsid w:val="00921D4C"/>
    <w:rsid w:val="00922204"/>
    <w:rsid w:val="009252CA"/>
    <w:rsid w:val="00925303"/>
    <w:rsid w:val="0092679F"/>
    <w:rsid w:val="009270C6"/>
    <w:rsid w:val="0092739F"/>
    <w:rsid w:val="0093171E"/>
    <w:rsid w:val="00934725"/>
    <w:rsid w:val="00935A9E"/>
    <w:rsid w:val="00935FB8"/>
    <w:rsid w:val="009365E2"/>
    <w:rsid w:val="00937773"/>
    <w:rsid w:val="00940177"/>
    <w:rsid w:val="009405EF"/>
    <w:rsid w:val="0094229F"/>
    <w:rsid w:val="00942D3F"/>
    <w:rsid w:val="009445F6"/>
    <w:rsid w:val="00944951"/>
    <w:rsid w:val="009450FB"/>
    <w:rsid w:val="00946451"/>
    <w:rsid w:val="00947089"/>
    <w:rsid w:val="00950A5A"/>
    <w:rsid w:val="009513C6"/>
    <w:rsid w:val="009529C8"/>
    <w:rsid w:val="0095309D"/>
    <w:rsid w:val="00953B40"/>
    <w:rsid w:val="00954ED3"/>
    <w:rsid w:val="00955828"/>
    <w:rsid w:val="00955DAC"/>
    <w:rsid w:val="009609EB"/>
    <w:rsid w:val="00961046"/>
    <w:rsid w:val="00961122"/>
    <w:rsid w:val="009620DD"/>
    <w:rsid w:val="009634EF"/>
    <w:rsid w:val="0096427D"/>
    <w:rsid w:val="0096438F"/>
    <w:rsid w:val="00967772"/>
    <w:rsid w:val="00967D27"/>
    <w:rsid w:val="00972B96"/>
    <w:rsid w:val="00973B19"/>
    <w:rsid w:val="00973EE4"/>
    <w:rsid w:val="00974526"/>
    <w:rsid w:val="009747DA"/>
    <w:rsid w:val="0097542E"/>
    <w:rsid w:val="00976611"/>
    <w:rsid w:val="00977557"/>
    <w:rsid w:val="009777FC"/>
    <w:rsid w:val="00980687"/>
    <w:rsid w:val="009809E4"/>
    <w:rsid w:val="00982092"/>
    <w:rsid w:val="00984837"/>
    <w:rsid w:val="00985442"/>
    <w:rsid w:val="0098681F"/>
    <w:rsid w:val="009869EE"/>
    <w:rsid w:val="00986D44"/>
    <w:rsid w:val="00986E32"/>
    <w:rsid w:val="00991268"/>
    <w:rsid w:val="009916D8"/>
    <w:rsid w:val="009921AA"/>
    <w:rsid w:val="00992FD0"/>
    <w:rsid w:val="0099307D"/>
    <w:rsid w:val="00994429"/>
    <w:rsid w:val="00994A67"/>
    <w:rsid w:val="00995889"/>
    <w:rsid w:val="009960A1"/>
    <w:rsid w:val="0099617D"/>
    <w:rsid w:val="00997173"/>
    <w:rsid w:val="009A0B25"/>
    <w:rsid w:val="009A0BD2"/>
    <w:rsid w:val="009A1017"/>
    <w:rsid w:val="009A24B3"/>
    <w:rsid w:val="009A2D75"/>
    <w:rsid w:val="009A3DBA"/>
    <w:rsid w:val="009A7405"/>
    <w:rsid w:val="009A764F"/>
    <w:rsid w:val="009B0212"/>
    <w:rsid w:val="009B1861"/>
    <w:rsid w:val="009B3FE3"/>
    <w:rsid w:val="009B66B4"/>
    <w:rsid w:val="009B6A14"/>
    <w:rsid w:val="009C027A"/>
    <w:rsid w:val="009C148C"/>
    <w:rsid w:val="009C160B"/>
    <w:rsid w:val="009C1B1D"/>
    <w:rsid w:val="009C2495"/>
    <w:rsid w:val="009C25BA"/>
    <w:rsid w:val="009C26A4"/>
    <w:rsid w:val="009C500D"/>
    <w:rsid w:val="009C578D"/>
    <w:rsid w:val="009C639E"/>
    <w:rsid w:val="009D25BC"/>
    <w:rsid w:val="009D6EF5"/>
    <w:rsid w:val="009E025E"/>
    <w:rsid w:val="009E13FC"/>
    <w:rsid w:val="009E1B22"/>
    <w:rsid w:val="009E204B"/>
    <w:rsid w:val="009E289F"/>
    <w:rsid w:val="009E31EA"/>
    <w:rsid w:val="009E578B"/>
    <w:rsid w:val="009E63F6"/>
    <w:rsid w:val="009E669A"/>
    <w:rsid w:val="009E6803"/>
    <w:rsid w:val="009E6AED"/>
    <w:rsid w:val="009E71C3"/>
    <w:rsid w:val="009F044F"/>
    <w:rsid w:val="009F08E3"/>
    <w:rsid w:val="009F0D04"/>
    <w:rsid w:val="009F25E7"/>
    <w:rsid w:val="009F2894"/>
    <w:rsid w:val="009F2B53"/>
    <w:rsid w:val="009F3537"/>
    <w:rsid w:val="009F4739"/>
    <w:rsid w:val="009F4FE3"/>
    <w:rsid w:val="009F55C6"/>
    <w:rsid w:val="009F6333"/>
    <w:rsid w:val="009F64FA"/>
    <w:rsid w:val="009F705B"/>
    <w:rsid w:val="00A00EC8"/>
    <w:rsid w:val="00A02B99"/>
    <w:rsid w:val="00A03CC1"/>
    <w:rsid w:val="00A040C7"/>
    <w:rsid w:val="00A04E0D"/>
    <w:rsid w:val="00A064B1"/>
    <w:rsid w:val="00A06B13"/>
    <w:rsid w:val="00A07380"/>
    <w:rsid w:val="00A078BA"/>
    <w:rsid w:val="00A10389"/>
    <w:rsid w:val="00A10CEB"/>
    <w:rsid w:val="00A11B26"/>
    <w:rsid w:val="00A11E5D"/>
    <w:rsid w:val="00A121AF"/>
    <w:rsid w:val="00A12307"/>
    <w:rsid w:val="00A13819"/>
    <w:rsid w:val="00A15CA2"/>
    <w:rsid w:val="00A16A20"/>
    <w:rsid w:val="00A22C7F"/>
    <w:rsid w:val="00A2382E"/>
    <w:rsid w:val="00A25628"/>
    <w:rsid w:val="00A26121"/>
    <w:rsid w:val="00A26918"/>
    <w:rsid w:val="00A26DEC"/>
    <w:rsid w:val="00A2779F"/>
    <w:rsid w:val="00A279AE"/>
    <w:rsid w:val="00A31E2E"/>
    <w:rsid w:val="00A32805"/>
    <w:rsid w:val="00A343B9"/>
    <w:rsid w:val="00A37681"/>
    <w:rsid w:val="00A42136"/>
    <w:rsid w:val="00A42402"/>
    <w:rsid w:val="00A431A3"/>
    <w:rsid w:val="00A4472F"/>
    <w:rsid w:val="00A44BA9"/>
    <w:rsid w:val="00A456F7"/>
    <w:rsid w:val="00A476DC"/>
    <w:rsid w:val="00A50A56"/>
    <w:rsid w:val="00A50B58"/>
    <w:rsid w:val="00A53964"/>
    <w:rsid w:val="00A53CFD"/>
    <w:rsid w:val="00A54366"/>
    <w:rsid w:val="00A54BCE"/>
    <w:rsid w:val="00A565F6"/>
    <w:rsid w:val="00A56A90"/>
    <w:rsid w:val="00A57041"/>
    <w:rsid w:val="00A57122"/>
    <w:rsid w:val="00A57534"/>
    <w:rsid w:val="00A60F84"/>
    <w:rsid w:val="00A61084"/>
    <w:rsid w:val="00A611CE"/>
    <w:rsid w:val="00A624AA"/>
    <w:rsid w:val="00A628A5"/>
    <w:rsid w:val="00A654C0"/>
    <w:rsid w:val="00A6614E"/>
    <w:rsid w:val="00A66254"/>
    <w:rsid w:val="00A67FB3"/>
    <w:rsid w:val="00A7130E"/>
    <w:rsid w:val="00A7217D"/>
    <w:rsid w:val="00A725E5"/>
    <w:rsid w:val="00A72EF1"/>
    <w:rsid w:val="00A76AF8"/>
    <w:rsid w:val="00A81B67"/>
    <w:rsid w:val="00A82168"/>
    <w:rsid w:val="00A8392C"/>
    <w:rsid w:val="00A83DE7"/>
    <w:rsid w:val="00A84BC5"/>
    <w:rsid w:val="00A856E5"/>
    <w:rsid w:val="00A86A95"/>
    <w:rsid w:val="00A9078B"/>
    <w:rsid w:val="00A9108E"/>
    <w:rsid w:val="00A910D1"/>
    <w:rsid w:val="00A93F9B"/>
    <w:rsid w:val="00A94569"/>
    <w:rsid w:val="00A9534A"/>
    <w:rsid w:val="00A9640C"/>
    <w:rsid w:val="00A964DB"/>
    <w:rsid w:val="00A96E53"/>
    <w:rsid w:val="00AA28B1"/>
    <w:rsid w:val="00AA3D3A"/>
    <w:rsid w:val="00AA5795"/>
    <w:rsid w:val="00AB0829"/>
    <w:rsid w:val="00AB0DD1"/>
    <w:rsid w:val="00AB231F"/>
    <w:rsid w:val="00AB2D4F"/>
    <w:rsid w:val="00AB363A"/>
    <w:rsid w:val="00AB39E3"/>
    <w:rsid w:val="00AB41E9"/>
    <w:rsid w:val="00AC0885"/>
    <w:rsid w:val="00AC0C7A"/>
    <w:rsid w:val="00AC0E50"/>
    <w:rsid w:val="00AC0F73"/>
    <w:rsid w:val="00AC317C"/>
    <w:rsid w:val="00AC32FE"/>
    <w:rsid w:val="00AC3D90"/>
    <w:rsid w:val="00AC3DDE"/>
    <w:rsid w:val="00AC4DAA"/>
    <w:rsid w:val="00AC5380"/>
    <w:rsid w:val="00AC6AA6"/>
    <w:rsid w:val="00AD127D"/>
    <w:rsid w:val="00AD2D0A"/>
    <w:rsid w:val="00AD3B27"/>
    <w:rsid w:val="00AD5AF5"/>
    <w:rsid w:val="00AD6BAD"/>
    <w:rsid w:val="00AD7E7E"/>
    <w:rsid w:val="00AE04B5"/>
    <w:rsid w:val="00AE1131"/>
    <w:rsid w:val="00AE2407"/>
    <w:rsid w:val="00AE2F24"/>
    <w:rsid w:val="00AE346C"/>
    <w:rsid w:val="00AE3A92"/>
    <w:rsid w:val="00AE4A26"/>
    <w:rsid w:val="00AE585D"/>
    <w:rsid w:val="00AE5935"/>
    <w:rsid w:val="00AE66B7"/>
    <w:rsid w:val="00AE7504"/>
    <w:rsid w:val="00AE7E92"/>
    <w:rsid w:val="00AF0DD3"/>
    <w:rsid w:val="00AF15C9"/>
    <w:rsid w:val="00AF4020"/>
    <w:rsid w:val="00AF452C"/>
    <w:rsid w:val="00AF49D8"/>
    <w:rsid w:val="00AF6A96"/>
    <w:rsid w:val="00AF7192"/>
    <w:rsid w:val="00AF72C0"/>
    <w:rsid w:val="00B0060F"/>
    <w:rsid w:val="00B028BF"/>
    <w:rsid w:val="00B0587F"/>
    <w:rsid w:val="00B05F6E"/>
    <w:rsid w:val="00B07601"/>
    <w:rsid w:val="00B07F06"/>
    <w:rsid w:val="00B10526"/>
    <w:rsid w:val="00B13E07"/>
    <w:rsid w:val="00B14C95"/>
    <w:rsid w:val="00B15F4F"/>
    <w:rsid w:val="00B17AD5"/>
    <w:rsid w:val="00B23C24"/>
    <w:rsid w:val="00B24050"/>
    <w:rsid w:val="00B2455F"/>
    <w:rsid w:val="00B24E9B"/>
    <w:rsid w:val="00B25606"/>
    <w:rsid w:val="00B266BD"/>
    <w:rsid w:val="00B300F3"/>
    <w:rsid w:val="00B3143A"/>
    <w:rsid w:val="00B315D8"/>
    <w:rsid w:val="00B32CA7"/>
    <w:rsid w:val="00B33EAA"/>
    <w:rsid w:val="00B40E80"/>
    <w:rsid w:val="00B4106D"/>
    <w:rsid w:val="00B4194E"/>
    <w:rsid w:val="00B41F33"/>
    <w:rsid w:val="00B43B43"/>
    <w:rsid w:val="00B46131"/>
    <w:rsid w:val="00B50514"/>
    <w:rsid w:val="00B52F7F"/>
    <w:rsid w:val="00B52F91"/>
    <w:rsid w:val="00B54CF1"/>
    <w:rsid w:val="00B550FC"/>
    <w:rsid w:val="00B556D7"/>
    <w:rsid w:val="00B608A9"/>
    <w:rsid w:val="00B61B41"/>
    <w:rsid w:val="00B62B48"/>
    <w:rsid w:val="00B655CD"/>
    <w:rsid w:val="00B66378"/>
    <w:rsid w:val="00B67696"/>
    <w:rsid w:val="00B70C01"/>
    <w:rsid w:val="00B71B50"/>
    <w:rsid w:val="00B727A6"/>
    <w:rsid w:val="00B72E9B"/>
    <w:rsid w:val="00B733F0"/>
    <w:rsid w:val="00B73CE9"/>
    <w:rsid w:val="00B7431D"/>
    <w:rsid w:val="00B747AE"/>
    <w:rsid w:val="00B77183"/>
    <w:rsid w:val="00B80120"/>
    <w:rsid w:val="00B80E80"/>
    <w:rsid w:val="00B815F7"/>
    <w:rsid w:val="00B818F4"/>
    <w:rsid w:val="00B836A4"/>
    <w:rsid w:val="00B84196"/>
    <w:rsid w:val="00B849F6"/>
    <w:rsid w:val="00B85E90"/>
    <w:rsid w:val="00B8642F"/>
    <w:rsid w:val="00B86AF0"/>
    <w:rsid w:val="00B872DE"/>
    <w:rsid w:val="00B87562"/>
    <w:rsid w:val="00B87EBD"/>
    <w:rsid w:val="00B90E80"/>
    <w:rsid w:val="00B9107E"/>
    <w:rsid w:val="00B917FF"/>
    <w:rsid w:val="00B919B2"/>
    <w:rsid w:val="00B92863"/>
    <w:rsid w:val="00B936F1"/>
    <w:rsid w:val="00B9464A"/>
    <w:rsid w:val="00B947E2"/>
    <w:rsid w:val="00BA089A"/>
    <w:rsid w:val="00BA137F"/>
    <w:rsid w:val="00BA2814"/>
    <w:rsid w:val="00BA4FBB"/>
    <w:rsid w:val="00BA5103"/>
    <w:rsid w:val="00BA51A3"/>
    <w:rsid w:val="00BB11A5"/>
    <w:rsid w:val="00BB12C6"/>
    <w:rsid w:val="00BB13B5"/>
    <w:rsid w:val="00BB142A"/>
    <w:rsid w:val="00BB1673"/>
    <w:rsid w:val="00BB1898"/>
    <w:rsid w:val="00BB2EEB"/>
    <w:rsid w:val="00BB33A1"/>
    <w:rsid w:val="00BB3694"/>
    <w:rsid w:val="00BB440F"/>
    <w:rsid w:val="00BB4E26"/>
    <w:rsid w:val="00BB5BA5"/>
    <w:rsid w:val="00BB6F5E"/>
    <w:rsid w:val="00BB7302"/>
    <w:rsid w:val="00BC0F29"/>
    <w:rsid w:val="00BC2B2F"/>
    <w:rsid w:val="00BC3DF3"/>
    <w:rsid w:val="00BC3ED7"/>
    <w:rsid w:val="00BC585E"/>
    <w:rsid w:val="00BC65F6"/>
    <w:rsid w:val="00BC6C7F"/>
    <w:rsid w:val="00BC723F"/>
    <w:rsid w:val="00BC74C2"/>
    <w:rsid w:val="00BC7A0B"/>
    <w:rsid w:val="00BD023B"/>
    <w:rsid w:val="00BD14A3"/>
    <w:rsid w:val="00BD37F9"/>
    <w:rsid w:val="00BD3F34"/>
    <w:rsid w:val="00BD6D47"/>
    <w:rsid w:val="00BE1B06"/>
    <w:rsid w:val="00BE22E9"/>
    <w:rsid w:val="00BE41D2"/>
    <w:rsid w:val="00BE5815"/>
    <w:rsid w:val="00BE7BAD"/>
    <w:rsid w:val="00BF0964"/>
    <w:rsid w:val="00BF1551"/>
    <w:rsid w:val="00BF1B90"/>
    <w:rsid w:val="00BF1FF9"/>
    <w:rsid w:val="00BF2380"/>
    <w:rsid w:val="00BF2DC6"/>
    <w:rsid w:val="00BF3B88"/>
    <w:rsid w:val="00BF7BAA"/>
    <w:rsid w:val="00C01595"/>
    <w:rsid w:val="00C01754"/>
    <w:rsid w:val="00C01F20"/>
    <w:rsid w:val="00C02180"/>
    <w:rsid w:val="00C02B6D"/>
    <w:rsid w:val="00C06431"/>
    <w:rsid w:val="00C11D88"/>
    <w:rsid w:val="00C123DB"/>
    <w:rsid w:val="00C12CA3"/>
    <w:rsid w:val="00C12CD7"/>
    <w:rsid w:val="00C12F98"/>
    <w:rsid w:val="00C13806"/>
    <w:rsid w:val="00C14C31"/>
    <w:rsid w:val="00C16215"/>
    <w:rsid w:val="00C17110"/>
    <w:rsid w:val="00C211A7"/>
    <w:rsid w:val="00C239FC"/>
    <w:rsid w:val="00C23E2C"/>
    <w:rsid w:val="00C248AE"/>
    <w:rsid w:val="00C24F1D"/>
    <w:rsid w:val="00C2502B"/>
    <w:rsid w:val="00C25B03"/>
    <w:rsid w:val="00C34BB2"/>
    <w:rsid w:val="00C359A7"/>
    <w:rsid w:val="00C367A9"/>
    <w:rsid w:val="00C378BB"/>
    <w:rsid w:val="00C37AAC"/>
    <w:rsid w:val="00C41050"/>
    <w:rsid w:val="00C41D05"/>
    <w:rsid w:val="00C42E7A"/>
    <w:rsid w:val="00C438E0"/>
    <w:rsid w:val="00C44290"/>
    <w:rsid w:val="00C44AAB"/>
    <w:rsid w:val="00C44EB1"/>
    <w:rsid w:val="00C52109"/>
    <w:rsid w:val="00C53158"/>
    <w:rsid w:val="00C53B53"/>
    <w:rsid w:val="00C55FAB"/>
    <w:rsid w:val="00C56F5A"/>
    <w:rsid w:val="00C57192"/>
    <w:rsid w:val="00C607F4"/>
    <w:rsid w:val="00C61408"/>
    <w:rsid w:val="00C61631"/>
    <w:rsid w:val="00C617C0"/>
    <w:rsid w:val="00C63B96"/>
    <w:rsid w:val="00C63C24"/>
    <w:rsid w:val="00C64A9B"/>
    <w:rsid w:val="00C653DD"/>
    <w:rsid w:val="00C654EB"/>
    <w:rsid w:val="00C65CF1"/>
    <w:rsid w:val="00C67474"/>
    <w:rsid w:val="00C70367"/>
    <w:rsid w:val="00C7210B"/>
    <w:rsid w:val="00C74692"/>
    <w:rsid w:val="00C7638B"/>
    <w:rsid w:val="00C81B4E"/>
    <w:rsid w:val="00C82939"/>
    <w:rsid w:val="00C8485B"/>
    <w:rsid w:val="00C84A16"/>
    <w:rsid w:val="00C84CC5"/>
    <w:rsid w:val="00C84FBD"/>
    <w:rsid w:val="00C85D23"/>
    <w:rsid w:val="00C85FA3"/>
    <w:rsid w:val="00C8601A"/>
    <w:rsid w:val="00C86067"/>
    <w:rsid w:val="00C9012B"/>
    <w:rsid w:val="00C9114E"/>
    <w:rsid w:val="00C91C46"/>
    <w:rsid w:val="00C92631"/>
    <w:rsid w:val="00C9300F"/>
    <w:rsid w:val="00C9324E"/>
    <w:rsid w:val="00C9408C"/>
    <w:rsid w:val="00C94EAC"/>
    <w:rsid w:val="00C97D29"/>
    <w:rsid w:val="00CA0742"/>
    <w:rsid w:val="00CA0946"/>
    <w:rsid w:val="00CA205D"/>
    <w:rsid w:val="00CA43CA"/>
    <w:rsid w:val="00CA4A8D"/>
    <w:rsid w:val="00CB1C1A"/>
    <w:rsid w:val="00CB23FE"/>
    <w:rsid w:val="00CB446B"/>
    <w:rsid w:val="00CB478F"/>
    <w:rsid w:val="00CB4EDE"/>
    <w:rsid w:val="00CB5DDE"/>
    <w:rsid w:val="00CB7085"/>
    <w:rsid w:val="00CB7418"/>
    <w:rsid w:val="00CC13AA"/>
    <w:rsid w:val="00CC15B7"/>
    <w:rsid w:val="00CC1DB6"/>
    <w:rsid w:val="00CC2398"/>
    <w:rsid w:val="00CC2B92"/>
    <w:rsid w:val="00CC4784"/>
    <w:rsid w:val="00CC643F"/>
    <w:rsid w:val="00CC65D3"/>
    <w:rsid w:val="00CC6A9F"/>
    <w:rsid w:val="00CC6F8B"/>
    <w:rsid w:val="00CC7346"/>
    <w:rsid w:val="00CC7614"/>
    <w:rsid w:val="00CC779D"/>
    <w:rsid w:val="00CC7CE2"/>
    <w:rsid w:val="00CD0FE8"/>
    <w:rsid w:val="00CD2ED0"/>
    <w:rsid w:val="00CD5C4B"/>
    <w:rsid w:val="00CD6879"/>
    <w:rsid w:val="00CD6FD6"/>
    <w:rsid w:val="00CE00BF"/>
    <w:rsid w:val="00CE31E0"/>
    <w:rsid w:val="00CE3A69"/>
    <w:rsid w:val="00CE58E4"/>
    <w:rsid w:val="00CE5D8E"/>
    <w:rsid w:val="00CE6AD2"/>
    <w:rsid w:val="00CF0191"/>
    <w:rsid w:val="00CF0AC8"/>
    <w:rsid w:val="00CF1EB2"/>
    <w:rsid w:val="00CF27A1"/>
    <w:rsid w:val="00CF4086"/>
    <w:rsid w:val="00CF771A"/>
    <w:rsid w:val="00CF79F9"/>
    <w:rsid w:val="00D02F38"/>
    <w:rsid w:val="00D03A63"/>
    <w:rsid w:val="00D04CB4"/>
    <w:rsid w:val="00D0666C"/>
    <w:rsid w:val="00D06735"/>
    <w:rsid w:val="00D06BF8"/>
    <w:rsid w:val="00D072D8"/>
    <w:rsid w:val="00D109CE"/>
    <w:rsid w:val="00D11C93"/>
    <w:rsid w:val="00D126F8"/>
    <w:rsid w:val="00D13449"/>
    <w:rsid w:val="00D142B4"/>
    <w:rsid w:val="00D16C52"/>
    <w:rsid w:val="00D17D72"/>
    <w:rsid w:val="00D2057F"/>
    <w:rsid w:val="00D245DC"/>
    <w:rsid w:val="00D2503C"/>
    <w:rsid w:val="00D25C53"/>
    <w:rsid w:val="00D30132"/>
    <w:rsid w:val="00D3162A"/>
    <w:rsid w:val="00D3168C"/>
    <w:rsid w:val="00D31CAC"/>
    <w:rsid w:val="00D3256D"/>
    <w:rsid w:val="00D32B4D"/>
    <w:rsid w:val="00D32FE6"/>
    <w:rsid w:val="00D332FC"/>
    <w:rsid w:val="00D33A13"/>
    <w:rsid w:val="00D34CC2"/>
    <w:rsid w:val="00D3520D"/>
    <w:rsid w:val="00D3662C"/>
    <w:rsid w:val="00D372AC"/>
    <w:rsid w:val="00D403A1"/>
    <w:rsid w:val="00D431AB"/>
    <w:rsid w:val="00D44219"/>
    <w:rsid w:val="00D443A3"/>
    <w:rsid w:val="00D47715"/>
    <w:rsid w:val="00D5113F"/>
    <w:rsid w:val="00D52EB2"/>
    <w:rsid w:val="00D546E2"/>
    <w:rsid w:val="00D54E5C"/>
    <w:rsid w:val="00D56386"/>
    <w:rsid w:val="00D571C2"/>
    <w:rsid w:val="00D57F86"/>
    <w:rsid w:val="00D61CE1"/>
    <w:rsid w:val="00D62EA6"/>
    <w:rsid w:val="00D63B6E"/>
    <w:rsid w:val="00D64678"/>
    <w:rsid w:val="00D66379"/>
    <w:rsid w:val="00D66F03"/>
    <w:rsid w:val="00D67482"/>
    <w:rsid w:val="00D71E10"/>
    <w:rsid w:val="00D726F3"/>
    <w:rsid w:val="00D728EB"/>
    <w:rsid w:val="00D72DFB"/>
    <w:rsid w:val="00D72F10"/>
    <w:rsid w:val="00D7634E"/>
    <w:rsid w:val="00D76A0A"/>
    <w:rsid w:val="00D76E33"/>
    <w:rsid w:val="00D77989"/>
    <w:rsid w:val="00D80C05"/>
    <w:rsid w:val="00D80C23"/>
    <w:rsid w:val="00D82F4D"/>
    <w:rsid w:val="00D83945"/>
    <w:rsid w:val="00D83D1A"/>
    <w:rsid w:val="00D847F6"/>
    <w:rsid w:val="00D84C60"/>
    <w:rsid w:val="00D8510B"/>
    <w:rsid w:val="00D8628F"/>
    <w:rsid w:val="00D86D81"/>
    <w:rsid w:val="00D87F64"/>
    <w:rsid w:val="00D902A3"/>
    <w:rsid w:val="00D9079D"/>
    <w:rsid w:val="00D92F8C"/>
    <w:rsid w:val="00D9471F"/>
    <w:rsid w:val="00D94BB9"/>
    <w:rsid w:val="00D95A5B"/>
    <w:rsid w:val="00D95AAA"/>
    <w:rsid w:val="00D96AB2"/>
    <w:rsid w:val="00D9796D"/>
    <w:rsid w:val="00DA0837"/>
    <w:rsid w:val="00DA231F"/>
    <w:rsid w:val="00DA24BF"/>
    <w:rsid w:val="00DA4372"/>
    <w:rsid w:val="00DA7A44"/>
    <w:rsid w:val="00DB1B19"/>
    <w:rsid w:val="00DB40D6"/>
    <w:rsid w:val="00DB44C4"/>
    <w:rsid w:val="00DB559D"/>
    <w:rsid w:val="00DB59BE"/>
    <w:rsid w:val="00DC0335"/>
    <w:rsid w:val="00DC4BBE"/>
    <w:rsid w:val="00DC4C66"/>
    <w:rsid w:val="00DD1FBF"/>
    <w:rsid w:val="00DD20C4"/>
    <w:rsid w:val="00DD26B7"/>
    <w:rsid w:val="00DD302D"/>
    <w:rsid w:val="00DD33D4"/>
    <w:rsid w:val="00DD4224"/>
    <w:rsid w:val="00DD440B"/>
    <w:rsid w:val="00DD50BC"/>
    <w:rsid w:val="00DD52A9"/>
    <w:rsid w:val="00DE01A6"/>
    <w:rsid w:val="00DE1237"/>
    <w:rsid w:val="00DE23C7"/>
    <w:rsid w:val="00DE3A67"/>
    <w:rsid w:val="00DE7001"/>
    <w:rsid w:val="00DF20A7"/>
    <w:rsid w:val="00DF2747"/>
    <w:rsid w:val="00DF3691"/>
    <w:rsid w:val="00DF3F16"/>
    <w:rsid w:val="00DF452E"/>
    <w:rsid w:val="00DF51BD"/>
    <w:rsid w:val="00DF6231"/>
    <w:rsid w:val="00E0129A"/>
    <w:rsid w:val="00E01B63"/>
    <w:rsid w:val="00E0255F"/>
    <w:rsid w:val="00E02E3E"/>
    <w:rsid w:val="00E0562A"/>
    <w:rsid w:val="00E064B4"/>
    <w:rsid w:val="00E06B19"/>
    <w:rsid w:val="00E07506"/>
    <w:rsid w:val="00E108EF"/>
    <w:rsid w:val="00E11FA6"/>
    <w:rsid w:val="00E11FB9"/>
    <w:rsid w:val="00E12142"/>
    <w:rsid w:val="00E1354D"/>
    <w:rsid w:val="00E13B54"/>
    <w:rsid w:val="00E14A37"/>
    <w:rsid w:val="00E15ED7"/>
    <w:rsid w:val="00E16125"/>
    <w:rsid w:val="00E16BA9"/>
    <w:rsid w:val="00E2294F"/>
    <w:rsid w:val="00E22BE8"/>
    <w:rsid w:val="00E23255"/>
    <w:rsid w:val="00E23851"/>
    <w:rsid w:val="00E25FC2"/>
    <w:rsid w:val="00E27E21"/>
    <w:rsid w:val="00E27F7C"/>
    <w:rsid w:val="00E30195"/>
    <w:rsid w:val="00E3074D"/>
    <w:rsid w:val="00E3110A"/>
    <w:rsid w:val="00E31210"/>
    <w:rsid w:val="00E31994"/>
    <w:rsid w:val="00E32123"/>
    <w:rsid w:val="00E333FF"/>
    <w:rsid w:val="00E34689"/>
    <w:rsid w:val="00E3519C"/>
    <w:rsid w:val="00E3544B"/>
    <w:rsid w:val="00E371FE"/>
    <w:rsid w:val="00E37335"/>
    <w:rsid w:val="00E4074A"/>
    <w:rsid w:val="00E41E77"/>
    <w:rsid w:val="00E42F69"/>
    <w:rsid w:val="00E440F9"/>
    <w:rsid w:val="00E442D1"/>
    <w:rsid w:val="00E44546"/>
    <w:rsid w:val="00E44EAC"/>
    <w:rsid w:val="00E468F4"/>
    <w:rsid w:val="00E46DB5"/>
    <w:rsid w:val="00E51134"/>
    <w:rsid w:val="00E54CE5"/>
    <w:rsid w:val="00E553AE"/>
    <w:rsid w:val="00E60D7C"/>
    <w:rsid w:val="00E61AAA"/>
    <w:rsid w:val="00E65920"/>
    <w:rsid w:val="00E67BBB"/>
    <w:rsid w:val="00E71288"/>
    <w:rsid w:val="00E71E6E"/>
    <w:rsid w:val="00E7296C"/>
    <w:rsid w:val="00E74C0A"/>
    <w:rsid w:val="00E80CF5"/>
    <w:rsid w:val="00E81D6F"/>
    <w:rsid w:val="00E8219D"/>
    <w:rsid w:val="00E83B46"/>
    <w:rsid w:val="00E83D34"/>
    <w:rsid w:val="00E854CB"/>
    <w:rsid w:val="00E8572A"/>
    <w:rsid w:val="00E85AED"/>
    <w:rsid w:val="00E86095"/>
    <w:rsid w:val="00E90D61"/>
    <w:rsid w:val="00E90D7A"/>
    <w:rsid w:val="00E91AEE"/>
    <w:rsid w:val="00E92E35"/>
    <w:rsid w:val="00E97750"/>
    <w:rsid w:val="00EA069D"/>
    <w:rsid w:val="00EA1106"/>
    <w:rsid w:val="00EA21B1"/>
    <w:rsid w:val="00EA2E0B"/>
    <w:rsid w:val="00EA3BB3"/>
    <w:rsid w:val="00EA41ED"/>
    <w:rsid w:val="00EA45A5"/>
    <w:rsid w:val="00EA4E0B"/>
    <w:rsid w:val="00EA569D"/>
    <w:rsid w:val="00EA5882"/>
    <w:rsid w:val="00EA6262"/>
    <w:rsid w:val="00EA7217"/>
    <w:rsid w:val="00EB3357"/>
    <w:rsid w:val="00EB3914"/>
    <w:rsid w:val="00EB3A0C"/>
    <w:rsid w:val="00EB47DB"/>
    <w:rsid w:val="00EB64FE"/>
    <w:rsid w:val="00EC0386"/>
    <w:rsid w:val="00EC04E8"/>
    <w:rsid w:val="00EC0D4F"/>
    <w:rsid w:val="00EC0E80"/>
    <w:rsid w:val="00EC0F37"/>
    <w:rsid w:val="00EC1F1C"/>
    <w:rsid w:val="00EC1F94"/>
    <w:rsid w:val="00EC2452"/>
    <w:rsid w:val="00EC2CFA"/>
    <w:rsid w:val="00EC2E69"/>
    <w:rsid w:val="00EC34FC"/>
    <w:rsid w:val="00EC3521"/>
    <w:rsid w:val="00EC36AD"/>
    <w:rsid w:val="00EC3BAC"/>
    <w:rsid w:val="00EC3E81"/>
    <w:rsid w:val="00EC4DA9"/>
    <w:rsid w:val="00EC4DCD"/>
    <w:rsid w:val="00EC4F75"/>
    <w:rsid w:val="00EC53F4"/>
    <w:rsid w:val="00EC543D"/>
    <w:rsid w:val="00EC583D"/>
    <w:rsid w:val="00EC58C9"/>
    <w:rsid w:val="00EC7178"/>
    <w:rsid w:val="00ED0873"/>
    <w:rsid w:val="00ED0A79"/>
    <w:rsid w:val="00ED2DE5"/>
    <w:rsid w:val="00ED4315"/>
    <w:rsid w:val="00EE2720"/>
    <w:rsid w:val="00EE3444"/>
    <w:rsid w:val="00EE498F"/>
    <w:rsid w:val="00EE79BA"/>
    <w:rsid w:val="00EF04AD"/>
    <w:rsid w:val="00EF6BCC"/>
    <w:rsid w:val="00EF7A55"/>
    <w:rsid w:val="00F01A83"/>
    <w:rsid w:val="00F01DCC"/>
    <w:rsid w:val="00F02EC1"/>
    <w:rsid w:val="00F042AA"/>
    <w:rsid w:val="00F04BCE"/>
    <w:rsid w:val="00F0543C"/>
    <w:rsid w:val="00F11A7D"/>
    <w:rsid w:val="00F11B53"/>
    <w:rsid w:val="00F1258A"/>
    <w:rsid w:val="00F138D5"/>
    <w:rsid w:val="00F13CF7"/>
    <w:rsid w:val="00F13DBF"/>
    <w:rsid w:val="00F14253"/>
    <w:rsid w:val="00F1662F"/>
    <w:rsid w:val="00F16B3A"/>
    <w:rsid w:val="00F17195"/>
    <w:rsid w:val="00F21DB2"/>
    <w:rsid w:val="00F22654"/>
    <w:rsid w:val="00F25DF4"/>
    <w:rsid w:val="00F27542"/>
    <w:rsid w:val="00F2779E"/>
    <w:rsid w:val="00F27ED5"/>
    <w:rsid w:val="00F30BBC"/>
    <w:rsid w:val="00F32251"/>
    <w:rsid w:val="00F34180"/>
    <w:rsid w:val="00F3478E"/>
    <w:rsid w:val="00F356D1"/>
    <w:rsid w:val="00F3781B"/>
    <w:rsid w:val="00F42619"/>
    <w:rsid w:val="00F437E0"/>
    <w:rsid w:val="00F45932"/>
    <w:rsid w:val="00F467A6"/>
    <w:rsid w:val="00F53136"/>
    <w:rsid w:val="00F533E9"/>
    <w:rsid w:val="00F5561E"/>
    <w:rsid w:val="00F55D1F"/>
    <w:rsid w:val="00F60DE0"/>
    <w:rsid w:val="00F61A1F"/>
    <w:rsid w:val="00F624BD"/>
    <w:rsid w:val="00F64C59"/>
    <w:rsid w:val="00F65245"/>
    <w:rsid w:val="00F6575C"/>
    <w:rsid w:val="00F658C6"/>
    <w:rsid w:val="00F65EB6"/>
    <w:rsid w:val="00F67D5C"/>
    <w:rsid w:val="00F709A7"/>
    <w:rsid w:val="00F730E8"/>
    <w:rsid w:val="00F75D73"/>
    <w:rsid w:val="00F75DC6"/>
    <w:rsid w:val="00F77C89"/>
    <w:rsid w:val="00F80C7E"/>
    <w:rsid w:val="00F81EF1"/>
    <w:rsid w:val="00F82A83"/>
    <w:rsid w:val="00F82E6E"/>
    <w:rsid w:val="00F83244"/>
    <w:rsid w:val="00F8416F"/>
    <w:rsid w:val="00F84E2B"/>
    <w:rsid w:val="00F85204"/>
    <w:rsid w:val="00F853B1"/>
    <w:rsid w:val="00F85AE0"/>
    <w:rsid w:val="00F8655B"/>
    <w:rsid w:val="00F8701D"/>
    <w:rsid w:val="00F87132"/>
    <w:rsid w:val="00F90041"/>
    <w:rsid w:val="00F922BE"/>
    <w:rsid w:val="00F9321F"/>
    <w:rsid w:val="00F935E9"/>
    <w:rsid w:val="00F94B81"/>
    <w:rsid w:val="00FA184A"/>
    <w:rsid w:val="00FA214F"/>
    <w:rsid w:val="00FA2C72"/>
    <w:rsid w:val="00FB0E6B"/>
    <w:rsid w:val="00FB2F3B"/>
    <w:rsid w:val="00FB44EB"/>
    <w:rsid w:val="00FB5649"/>
    <w:rsid w:val="00FB60C6"/>
    <w:rsid w:val="00FC1E86"/>
    <w:rsid w:val="00FC2B91"/>
    <w:rsid w:val="00FC51D7"/>
    <w:rsid w:val="00FC5FC4"/>
    <w:rsid w:val="00FC7B40"/>
    <w:rsid w:val="00FD0FA5"/>
    <w:rsid w:val="00FD2B51"/>
    <w:rsid w:val="00FD365A"/>
    <w:rsid w:val="00FD4CB4"/>
    <w:rsid w:val="00FD5193"/>
    <w:rsid w:val="00FD6B57"/>
    <w:rsid w:val="00FD6CDB"/>
    <w:rsid w:val="00FD7E16"/>
    <w:rsid w:val="00FE00CF"/>
    <w:rsid w:val="00FE205F"/>
    <w:rsid w:val="00FE5409"/>
    <w:rsid w:val="00FE6F6D"/>
    <w:rsid w:val="00FF0069"/>
    <w:rsid w:val="00FF0AFA"/>
    <w:rsid w:val="00FF1B26"/>
    <w:rsid w:val="00FF1E44"/>
    <w:rsid w:val="00FF30D2"/>
    <w:rsid w:val="00FF39E7"/>
    <w:rsid w:val="00FF58EB"/>
    <w:rsid w:val="00FF74F8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2B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1">
    <w:name w:val="heading 1"/>
    <w:basedOn w:val="a"/>
    <w:next w:val="a"/>
    <w:link w:val="10"/>
    <w:qFormat/>
    <w:rsid w:val="00636F2B"/>
    <w:pPr>
      <w:keepNext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636F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36F2B"/>
    <w:pPr>
      <w:keepNext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nhideWhenUsed/>
    <w:qFormat/>
    <w:rsid w:val="00636F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F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36F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2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36F2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F2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6F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36F2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36F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6F2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36F2B"/>
    <w:rPr>
      <w:rFonts w:ascii="Cambria" w:eastAsia="Times New Roman" w:hAnsi="Cambria" w:cs="Times New Roman"/>
      <w:i/>
      <w:iCs/>
      <w:color w:val="243F60"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36F2B"/>
    <w:rPr>
      <w:rFonts w:ascii="Cambria" w:eastAsia="Times New Roman" w:hAnsi="Cambria" w:cs="Times New Roman"/>
      <w:i/>
      <w:iCs/>
      <w:color w:val="404040"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36F2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636F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36F2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F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636F2B"/>
    <w:pPr>
      <w:ind w:left="720"/>
      <w:contextualSpacing/>
    </w:pPr>
  </w:style>
  <w:style w:type="paragraph" w:styleId="a7">
    <w:name w:val="Body Text"/>
    <w:basedOn w:val="a"/>
    <w:link w:val="a8"/>
    <w:unhideWhenUsed/>
    <w:rsid w:val="00636F2B"/>
    <w:pPr>
      <w:spacing w:after="120"/>
    </w:pPr>
  </w:style>
  <w:style w:type="character" w:customStyle="1" w:styleId="a8">
    <w:name w:val="Основной текст Знак"/>
    <w:basedOn w:val="a0"/>
    <w:link w:val="a7"/>
    <w:rsid w:val="00636F2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9">
    <w:name w:val="Таблицы (моноширинный)"/>
    <w:basedOn w:val="a"/>
    <w:next w:val="a"/>
    <w:rsid w:val="00636F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lock Text"/>
    <w:basedOn w:val="a"/>
    <w:semiHidden/>
    <w:rsid w:val="00636F2B"/>
    <w:pPr>
      <w:ind w:left="2100" w:right="-341"/>
      <w:jc w:val="both"/>
    </w:pPr>
    <w:rPr>
      <w:sz w:val="24"/>
      <w:szCs w:val="20"/>
    </w:rPr>
  </w:style>
  <w:style w:type="character" w:customStyle="1" w:styleId="31">
    <w:name w:val="Основной текст 3 Знак"/>
    <w:basedOn w:val="a0"/>
    <w:link w:val="32"/>
    <w:uiPriority w:val="99"/>
    <w:rsid w:val="00636F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unhideWhenUsed/>
    <w:rsid w:val="00636F2B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36F2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semiHidden/>
    <w:rsid w:val="00636F2B"/>
    <w:rPr>
      <w:color w:val="0000FF"/>
      <w:u w:val="single"/>
    </w:rPr>
  </w:style>
  <w:style w:type="paragraph" w:styleId="ac">
    <w:name w:val="Title"/>
    <w:basedOn w:val="a"/>
    <w:link w:val="ad"/>
    <w:qFormat/>
    <w:rsid w:val="00636F2B"/>
    <w:pPr>
      <w:jc w:val="center"/>
    </w:pPr>
    <w:rPr>
      <w:b/>
      <w:sz w:val="28"/>
      <w:szCs w:val="23"/>
    </w:rPr>
  </w:style>
  <w:style w:type="character" w:customStyle="1" w:styleId="ad">
    <w:name w:val="Название Знак"/>
    <w:basedOn w:val="a0"/>
    <w:link w:val="ac"/>
    <w:rsid w:val="00636F2B"/>
    <w:rPr>
      <w:rFonts w:ascii="Times New Roman" w:eastAsia="Times New Roman" w:hAnsi="Times New Roman" w:cs="Times New Roman"/>
      <w:b/>
      <w:sz w:val="28"/>
      <w:szCs w:val="23"/>
      <w:lang w:eastAsia="ru-RU"/>
    </w:rPr>
  </w:style>
  <w:style w:type="paragraph" w:styleId="ae">
    <w:name w:val="footer"/>
    <w:basedOn w:val="a"/>
    <w:link w:val="af"/>
    <w:rsid w:val="00636F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36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636F2B"/>
    <w:rPr>
      <w:i/>
      <w:iCs/>
    </w:rPr>
  </w:style>
  <w:style w:type="paragraph" w:styleId="af1">
    <w:name w:val="header"/>
    <w:basedOn w:val="a"/>
    <w:link w:val="af2"/>
    <w:uiPriority w:val="99"/>
    <w:semiHidden/>
    <w:unhideWhenUsed/>
    <w:rsid w:val="00636F2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36F2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3">
    <w:name w:val="Body Text Indent 2"/>
    <w:basedOn w:val="a"/>
    <w:link w:val="24"/>
    <w:rsid w:val="00636F2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6F2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3">
    <w:name w:val="Body Text Indent"/>
    <w:basedOn w:val="a"/>
    <w:link w:val="af4"/>
    <w:unhideWhenUsed/>
    <w:rsid w:val="00636F2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636F2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5">
    <w:name w:val="No Spacing"/>
    <w:uiPriority w:val="1"/>
    <w:qFormat/>
    <w:rsid w:val="00636F2B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Normal (Web)"/>
    <w:basedOn w:val="a"/>
    <w:uiPriority w:val="99"/>
    <w:rsid w:val="00636F2B"/>
    <w:rPr>
      <w:rFonts w:ascii="Arial" w:hAnsi="Arial" w:cs="Arial"/>
      <w:color w:val="000000"/>
      <w:sz w:val="20"/>
      <w:szCs w:val="20"/>
    </w:rPr>
  </w:style>
  <w:style w:type="character" w:styleId="af7">
    <w:name w:val="Strong"/>
    <w:basedOn w:val="a0"/>
    <w:uiPriority w:val="22"/>
    <w:qFormat/>
    <w:rsid w:val="00636F2B"/>
    <w:rPr>
      <w:b/>
      <w:bCs/>
    </w:rPr>
  </w:style>
  <w:style w:type="paragraph" w:customStyle="1" w:styleId="11">
    <w:name w:val="Обычный1"/>
    <w:rsid w:val="00636F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BC74C2"/>
  </w:style>
  <w:style w:type="paragraph" w:customStyle="1" w:styleId="12">
    <w:name w:val="Абзац списка1"/>
    <w:basedOn w:val="a"/>
    <w:rsid w:val="00BC7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5">
    <w:name w:val="Font Style15"/>
    <w:rsid w:val="00606A4A"/>
    <w:rPr>
      <w:rFonts w:ascii="Times New Roman" w:hAnsi="Times New Roman" w:cs="Times New Roman" w:hint="default"/>
      <w:color w:val="000000"/>
      <w:spacing w:val="10"/>
      <w:sz w:val="24"/>
      <w:szCs w:val="24"/>
    </w:rPr>
  </w:style>
  <w:style w:type="paragraph" w:styleId="af8">
    <w:name w:val="Plain Text"/>
    <w:basedOn w:val="a"/>
    <w:link w:val="af9"/>
    <w:rsid w:val="00606A4A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606A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stup1">
    <w:name w:val="otstup1"/>
    <w:basedOn w:val="a"/>
    <w:uiPriority w:val="99"/>
    <w:rsid w:val="00606A4A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C60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rsid w:val="00C607F4"/>
    <w:pPr>
      <w:ind w:left="284" w:firstLine="1156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C607F4"/>
  </w:style>
  <w:style w:type="character" w:customStyle="1" w:styleId="a6">
    <w:name w:val="Абзац списка Знак"/>
    <w:basedOn w:val="a0"/>
    <w:link w:val="a5"/>
    <w:rsid w:val="00C65CF1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5">
    <w:name w:val="сновной текст с отступом 2"/>
    <w:basedOn w:val="a"/>
    <w:rsid w:val="00BE22E9"/>
    <w:pPr>
      <w:widowControl w:val="0"/>
      <w:ind w:firstLine="567"/>
      <w:jc w:val="both"/>
    </w:pPr>
    <w:rPr>
      <w:snapToGrid w:val="0"/>
      <w:sz w:val="24"/>
      <w:szCs w:val="20"/>
    </w:rPr>
  </w:style>
  <w:style w:type="table" w:styleId="afa">
    <w:name w:val="Table Grid"/>
    <w:basedOn w:val="a1"/>
    <w:uiPriority w:val="39"/>
    <w:rsid w:val="00DB4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;Полужирный"/>
    <w:basedOn w:val="a0"/>
    <w:rsid w:val="000E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ConsPlusNormal">
    <w:name w:val="ConsPlusNormal"/>
    <w:rsid w:val="006D5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5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A54BCE"/>
    <w:pPr>
      <w:widowControl w:val="0"/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afb">
    <w:name w:val="основной текст с отступом"/>
    <w:basedOn w:val="a7"/>
    <w:rsid w:val="00442842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Pragmatica BookCTT" w:hAnsi="Pragmatica BookCTT" w:cs="Pragmatica BookCTT"/>
      <w:color w:val="000000"/>
      <w:sz w:val="18"/>
      <w:szCs w:val="18"/>
    </w:rPr>
  </w:style>
  <w:style w:type="paragraph" w:customStyle="1" w:styleId="afc">
    <w:name w:val="Заголовок в тексте"/>
    <w:basedOn w:val="a"/>
    <w:rsid w:val="00442842"/>
    <w:pPr>
      <w:tabs>
        <w:tab w:val="left" w:pos="645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Pragmatica BoldCTT" w:eastAsia="Calibri" w:hAnsi="Pragmatica BoldCTT" w:cs="Pragmatica BoldCTT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35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8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2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7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3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0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1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0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7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1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49808590129234"/>
          <c:y val="7.6923076923077024E-2"/>
          <c:w val="0.88674698795180751"/>
          <c:h val="0.76113360323889834"/>
        </c:manualLayout>
      </c:layout>
      <c:bar3DChart>
        <c:barDir val="col"/>
        <c:grouping val="clustered"/>
        <c:ser>
          <c:idx val="0"/>
          <c:order val="0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0564202153681941E-2"/>
                  <c:y val="-1.491917946369436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473417450774212E-3"/>
                  <c:y val="-4.912161906085379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0658565251632199E-3"/>
                  <c:y val="-4.784718976211832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8267990520961934E-3"/>
                  <c:y val="-6.360321891936278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058842622497738E-2"/>
                  <c:y val="2.631580447923553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220.4</c:v>
                </c:pt>
                <c:pt idx="1">
                  <c:v>268.2</c:v>
                </c:pt>
                <c:pt idx="2">
                  <c:v>289.5</c:v>
                </c:pt>
                <c:pt idx="3">
                  <c:v>316.2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133883776"/>
        <c:axId val="133885312"/>
        <c:axId val="0"/>
      </c:bar3DChart>
      <c:catAx>
        <c:axId val="133883776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885312"/>
        <c:crosses val="autoZero"/>
        <c:auto val="1"/>
        <c:lblAlgn val="ctr"/>
        <c:lblOffset val="100"/>
        <c:tickLblSkip val="1"/>
        <c:tickMarkSkip val="1"/>
      </c:catAx>
      <c:valAx>
        <c:axId val="133885312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883776"/>
        <c:crosses val="autoZero"/>
        <c:crossBetween val="between"/>
      </c:valAx>
      <c:spPr>
        <a:noFill/>
        <a:ln w="2538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среднесписочная  численность</a:t>
            </a:r>
          </a:p>
        </c:rich>
      </c:tx>
      <c:layout>
        <c:manualLayout>
          <c:xMode val="edge"/>
          <c:yMode val="edge"/>
          <c:x val="5.8180416025583194E-2"/>
          <c:y val="2.621306952015685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3261648745520246"/>
          <c:y val="0.21363636363636782"/>
          <c:w val="0.39068100358423713"/>
          <c:h val="0.618181818181833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среднесписочная  численность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212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269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клубные работники</c:v>
                </c:pt>
                <c:pt idx="1">
                  <c:v>работники  образовательных учреждений</c:v>
                </c:pt>
                <c:pt idx="2">
                  <c:v>библиотечные работники</c:v>
                </c:pt>
                <c:pt idx="3">
                  <c:v>музейные  работники</c:v>
                </c:pt>
                <c:pt idx="4">
                  <c:v>работники театрально-зрелищных  и  концертных учреждений</c:v>
                </c:pt>
                <c:pt idx="5">
                  <c:v>Централизованная бухгалтерия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189</c:v>
                </c:pt>
                <c:pt idx="1">
                  <c:v>348</c:v>
                </c:pt>
                <c:pt idx="2">
                  <c:v>213</c:v>
                </c:pt>
                <c:pt idx="3">
                  <c:v>18</c:v>
                </c:pt>
                <c:pt idx="4">
                  <c:v>245</c:v>
                </c:pt>
                <c:pt idx="5">
                  <c:v>17</c:v>
                </c:pt>
              </c:numCache>
            </c:numRef>
          </c:val>
        </c:ser>
      </c:pie3DChart>
      <c:spPr>
        <a:noFill/>
        <a:ln w="25356">
          <a:noFill/>
        </a:ln>
      </c:spPr>
    </c:plotArea>
    <c:legend>
      <c:legendPos val="r"/>
      <c:layout>
        <c:manualLayout>
          <c:xMode val="edge"/>
          <c:yMode val="edge"/>
          <c:x val="0.62724014336919842"/>
          <c:y val="0"/>
          <c:w val="0.36021505376344087"/>
          <c:h val="0.81062431168190063"/>
        </c:manualLayout>
      </c:layout>
    </c:legend>
    <c:plotVisOnly val="1"/>
    <c:dispBlanksAs val="zero"/>
  </c:chart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Образовательные учреждения</c:v>
                </c:pt>
                <c:pt idx="1">
                  <c:v>Клубные учреждения и прочие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7200</c:v>
                </c:pt>
                <c:pt idx="1">
                  <c:v>6520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Образовательные учреждения</c:v>
                </c:pt>
                <c:pt idx="1">
                  <c:v>Клубные учреждения и прочие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8052</c:v>
                </c:pt>
                <c:pt idx="1">
                  <c:v>6900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Образовательные учреждения</c:v>
                </c:pt>
                <c:pt idx="1">
                  <c:v>Клубные учреждения и прочие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10918</c:v>
                </c:pt>
                <c:pt idx="1">
                  <c:v>7805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Образовательные учреждения</c:v>
                </c:pt>
                <c:pt idx="1">
                  <c:v>Клубные учреждения и прочие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14442</c:v>
                </c:pt>
                <c:pt idx="1">
                  <c:v>11009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Образовательные учреждения</c:v>
                </c:pt>
                <c:pt idx="1">
                  <c:v>Клубные учреждения и прочие 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16396</c:v>
                </c:pt>
                <c:pt idx="1">
                  <c:v>15234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7.7263362601982808E-3"/>
                  <c:y val="7.84738316019107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3346488708539931E-3"/>
                  <c:y val="6.344639620761530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Образовательные учреждения</c:v>
                </c:pt>
                <c:pt idx="1">
                  <c:v>Клубные учреждения и прочие 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17409</c:v>
                </c:pt>
                <c:pt idx="1">
                  <c:v>16067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Образовательные учреждения</c:v>
                </c:pt>
                <c:pt idx="1">
                  <c:v>Клубные учреждения и прочие 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18345</c:v>
                </c:pt>
                <c:pt idx="1">
                  <c:v>16836</c:v>
                </c:pt>
              </c:numCache>
            </c:numRef>
          </c:val>
        </c:ser>
        <c:axId val="148222336"/>
        <c:axId val="148223872"/>
      </c:barChart>
      <c:catAx>
        <c:axId val="1482223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223872"/>
        <c:crosses val="autoZero"/>
        <c:auto val="1"/>
        <c:lblAlgn val="ctr"/>
        <c:lblOffset val="100"/>
      </c:catAx>
      <c:valAx>
        <c:axId val="1482238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22233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061500004894972"/>
          <c:y val="0.11124658307785799"/>
          <c:w val="0.63734567901234573"/>
          <c:h val="0.6531986531986825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заработная  плата  работников образования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ЕТС</c:v>
                </c:pt>
                <c:pt idx="1">
                  <c:v>НСОТ 2010</c:v>
                </c:pt>
                <c:pt idx="2">
                  <c:v>НСОТ 2011</c:v>
                </c:pt>
                <c:pt idx="3">
                  <c:v>НСОТ 2012</c:v>
                </c:pt>
                <c:pt idx="4">
                  <c:v>НСОТ 2013</c:v>
                </c:pt>
                <c:pt idx="5">
                  <c:v>НСОТ 2014</c:v>
                </c:pt>
                <c:pt idx="6">
                  <c:v>НСОТ 2015</c:v>
                </c:pt>
                <c:pt idx="7">
                  <c:v>НСОТ 2016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6150</c:v>
                </c:pt>
                <c:pt idx="1">
                  <c:v>7200</c:v>
                </c:pt>
                <c:pt idx="2">
                  <c:v>8052</c:v>
                </c:pt>
                <c:pt idx="3">
                  <c:v>10918</c:v>
                </c:pt>
                <c:pt idx="4">
                  <c:v>14442</c:v>
                </c:pt>
                <c:pt idx="5">
                  <c:v>16396</c:v>
                </c:pt>
                <c:pt idx="6">
                  <c:v>17409</c:v>
                </c:pt>
                <c:pt idx="7">
                  <c:v>18345</c:v>
                </c:pt>
              </c:numCache>
            </c:numRef>
          </c:val>
        </c:ser>
        <c:axId val="148235776"/>
        <c:axId val="148237312"/>
      </c:barChart>
      <c:catAx>
        <c:axId val="1482357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8237312"/>
        <c:crosses val="autoZero"/>
        <c:auto val="1"/>
        <c:lblAlgn val="ctr"/>
        <c:lblOffset val="100"/>
      </c:catAx>
      <c:valAx>
        <c:axId val="14823731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823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691358024691357"/>
          <c:y val="0.31313131313131315"/>
          <c:w val="0.22993827160493829"/>
          <c:h val="0.2760942760942824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заработная  плата  работников клубных учреждений и прочих учреждений культуры и искусства</a:t>
            </a:r>
          </a:p>
          <a:p>
            <a:pPr>
              <a:defRPr/>
            </a:pPr>
            <a:r>
              <a:rPr lang="ru-RU"/>
              <a:t>(без ХЭС)</a:t>
            </a:r>
          </a:p>
        </c:rich>
      </c:tx>
    </c:title>
    <c:plotArea>
      <c:layout>
        <c:manualLayout>
          <c:layoutTarget val="inner"/>
          <c:xMode val="edge"/>
          <c:yMode val="edge"/>
          <c:x val="8.3462132921174673E-2"/>
          <c:y val="0.39090909090910103"/>
          <c:w val="0.66306027820712232"/>
          <c:h val="0.4681818181818183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заработная плата  работников  клубных учреждений и  прочих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2.172502392033473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16067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ЕТС</c:v>
                </c:pt>
                <c:pt idx="1">
                  <c:v>НСОТ 2012</c:v>
                </c:pt>
                <c:pt idx="2">
                  <c:v>НСОТ 2013 </c:v>
                </c:pt>
                <c:pt idx="3">
                  <c:v>НСОТ 2014 </c:v>
                </c:pt>
                <c:pt idx="4">
                  <c:v>НСОТ 2015 </c:v>
                </c:pt>
                <c:pt idx="5">
                  <c:v>НСОТ 2016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6900</c:v>
                </c:pt>
                <c:pt idx="1">
                  <c:v>8341</c:v>
                </c:pt>
                <c:pt idx="2">
                  <c:v>11009</c:v>
                </c:pt>
                <c:pt idx="3">
                  <c:v>15234</c:v>
                </c:pt>
                <c:pt idx="4">
                  <c:v>16067</c:v>
                </c:pt>
                <c:pt idx="5">
                  <c:v>16836</c:v>
                </c:pt>
              </c:numCache>
            </c:numRef>
          </c:val>
        </c:ser>
        <c:axId val="134023808"/>
        <c:axId val="148844928"/>
      </c:barChart>
      <c:catAx>
        <c:axId val="1340238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8844928"/>
        <c:crosses val="autoZero"/>
        <c:auto val="1"/>
        <c:lblAlgn val="ctr"/>
        <c:lblOffset val="100"/>
      </c:catAx>
      <c:valAx>
        <c:axId val="14884492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4023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806800618239389"/>
          <c:y val="0.35000000000000031"/>
          <c:w val="0.23029366306027821"/>
          <c:h val="0.27272727272727282"/>
        </c:manualLayout>
      </c:layout>
    </c:legend>
    <c:plotVisOnly val="1"/>
    <c:dispBlanksAs val="gap"/>
  </c:chart>
  <c:txPr>
    <a:bodyPr/>
    <a:lstStyle/>
    <a:p>
      <a:pPr>
        <a:defRPr sz="997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012703216658174E-2"/>
          <c:y val="6.205508001893692E-2"/>
          <c:w val="0.76043557168784071"/>
          <c:h val="0.814049586776859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 плану</c:v>
                </c:pt>
              </c:strCache>
            </c:strRef>
          </c:tx>
          <c:spPr>
            <a:solidFill>
              <a:srgbClr val="9999FF"/>
            </a:solidFill>
            <a:ln w="9525">
              <a:solidFill>
                <a:srgbClr val="000000"/>
              </a:solidFill>
              <a:prstDash val="solid"/>
            </a:ln>
          </c:spPr>
          <c:dLbls>
            <c:dLbl>
              <c:idx val="0"/>
              <c:spPr>
                <a:noFill/>
                <a:ln w="19050">
                  <a:noFill/>
                </a:ln>
              </c:spPr>
              <c:txPr>
                <a:bodyPr/>
                <a:lstStyle/>
                <a:p>
                  <a:pPr>
                    <a:defRPr sz="80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 w="19050">
                  <a:noFill/>
                </a:ln>
              </c:spPr>
              <c:txPr>
                <a:bodyPr/>
                <a:lstStyle/>
                <a:p>
                  <a:pPr>
                    <a:defRPr sz="80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 w="19050">
                  <a:noFill/>
                </a:ln>
              </c:spPr>
              <c:txPr>
                <a:bodyPr/>
                <a:lstStyle/>
                <a:p>
                  <a:pPr>
                    <a:defRPr sz="80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2014 г.</c:v>
                </c:pt>
                <c:pt idx="1">
                  <c:v>2015 г</c:v>
                </c:pt>
                <c:pt idx="2">
                  <c:v>2016 г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773.8</c:v>
                </c:pt>
                <c:pt idx="1">
                  <c:v>460</c:v>
                </c:pt>
                <c:pt idx="2">
                  <c:v>460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 факту</c:v>
                </c:pt>
              </c:strCache>
            </c:strRef>
          </c:tx>
          <c:spPr>
            <a:solidFill>
              <a:srgbClr val="993366"/>
            </a:solidFill>
            <a:ln w="9525">
              <a:solidFill>
                <a:srgbClr val="000000"/>
              </a:solidFill>
              <a:prstDash val="solid"/>
            </a:ln>
          </c:spPr>
          <c:dLbls>
            <c:spPr>
              <a:noFill/>
              <a:ln w="19050">
                <a:noFill/>
              </a:ln>
            </c:spPr>
            <c:txPr>
              <a:bodyPr/>
              <a:lstStyle/>
              <a:p>
                <a:pPr>
                  <a:defRPr sz="80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2014 г.</c:v>
                </c:pt>
                <c:pt idx="1">
                  <c:v>2015 г</c:v>
                </c:pt>
                <c:pt idx="2">
                  <c:v>2016 г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500</c:v>
                </c:pt>
                <c:pt idx="1">
                  <c:v>510</c:v>
                </c:pt>
                <c:pt idx="2">
                  <c:v>616</c:v>
                </c:pt>
              </c:numCache>
            </c:numRef>
          </c:val>
        </c:ser>
        <c:gapDepth val="0"/>
        <c:shape val="box"/>
        <c:axId val="152783872"/>
        <c:axId val="152793856"/>
        <c:axId val="0"/>
      </c:bar3DChart>
      <c:catAx>
        <c:axId val="152783872"/>
        <c:scaling>
          <c:orientation val="minMax"/>
        </c:scaling>
        <c:axPos val="b"/>
        <c:numFmt formatCode="General" sourceLinked="1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793856"/>
        <c:crosses val="autoZero"/>
        <c:auto val="1"/>
        <c:lblAlgn val="ctr"/>
        <c:lblOffset val="100"/>
        <c:tickLblSkip val="1"/>
        <c:tickMarkSkip val="1"/>
      </c:catAx>
      <c:valAx>
        <c:axId val="152793856"/>
        <c:scaling>
          <c:orientation val="minMax"/>
          <c:max val="850"/>
          <c:min val="0"/>
        </c:scaling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783872"/>
        <c:crosses val="autoZero"/>
        <c:crossBetween val="between"/>
      </c:valAx>
      <c:spPr>
        <a:noFill/>
        <a:ln w="19050">
          <a:noFill/>
        </a:ln>
      </c:spPr>
    </c:plotArea>
    <c:legend>
      <c:legendPos val="r"/>
      <c:layout>
        <c:manualLayout>
          <c:xMode val="edge"/>
          <c:yMode val="edge"/>
          <c:x val="0.84210526315790002"/>
          <c:y val="0.40909090909091167"/>
          <c:w val="0.15063520871143549"/>
          <c:h val="0.18595041322314049"/>
        </c:manualLayout>
      </c:layout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73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4471</c:v>
                </c:pt>
                <c:pt idx="1">
                  <c:v>4447</c:v>
                </c:pt>
                <c:pt idx="2">
                  <c:v>3883</c:v>
                </c:pt>
                <c:pt idx="3">
                  <c:v>3998</c:v>
                </c:pt>
                <c:pt idx="4">
                  <c:v>3814</c:v>
                </c:pt>
                <c:pt idx="5">
                  <c:v>3722</c:v>
                </c:pt>
                <c:pt idx="6">
                  <c:v>3732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156580096"/>
        <c:axId val="156590080"/>
      </c:barChart>
      <c:catAx>
        <c:axId val="1565800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590080"/>
        <c:crosses val="autoZero"/>
        <c:auto val="1"/>
        <c:lblAlgn val="ctr"/>
        <c:lblOffset val="100"/>
      </c:catAx>
      <c:valAx>
        <c:axId val="1565900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58009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Лауреаты и дипломанты конкурсов и фестивалей (чел.)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Лауреаты и дипломанты конкурсов и фестивалей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Международные конкурсы и фестивали</c:v>
                </c:pt>
                <c:pt idx="1">
                  <c:v>Всероссийские конкурсы и фестивали</c:v>
                </c:pt>
                <c:pt idx="2">
                  <c:v>Республиканские конкурсы и фестивали</c:v>
                </c:pt>
                <c:pt idx="3">
                  <c:v>Региональные конкурсы и фестивали</c:v>
                </c:pt>
                <c:pt idx="4">
                  <c:v>Городские конкурсы и фестивали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184</c:v>
                </c:pt>
                <c:pt idx="1">
                  <c:v>186</c:v>
                </c:pt>
                <c:pt idx="2">
                  <c:v>341</c:v>
                </c:pt>
                <c:pt idx="3">
                  <c:v>287</c:v>
                </c:pt>
                <c:pt idx="4">
                  <c:v>689</c:v>
                </c:pt>
              </c:numCache>
            </c:numRef>
          </c:val>
        </c:ser>
        <c:firstSliceAng val="0"/>
      </c:pieChart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3955635087174656"/>
          <c:y val="0.22750870426910927"/>
          <c:w val="0.34148938710573012"/>
          <c:h val="0.6468494295355951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9458EF-7CD8-4E33-9C91-28C658F13F9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7A137B-875C-4A07-8A7C-22982A4A3597}">
      <dgm:prSet custT="1"/>
      <dgm:spPr>
        <a:xfrm>
          <a:off x="2768152" y="473"/>
          <a:ext cx="1369955" cy="6849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900" b="1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Количество      посетителей</a:t>
          </a:r>
        </a:p>
        <a:p>
          <a:pPr marR="0" algn="ctr" rtl="0"/>
          <a:r>
            <a:rPr lang="ru-RU" sz="900" b="0" i="0" u="none" strike="noStrike" baseline="0" smtClean="0">
              <a:solidFill>
                <a:schemeClr val="bg1"/>
              </a:solidFill>
              <a:latin typeface="Times New Roman" pitchFamily="18" charset="0"/>
              <a:ea typeface="+mn-ea"/>
              <a:cs typeface="Times New Roman" pitchFamily="18" charset="0"/>
            </a:rPr>
            <a:t>38522 чел.</a:t>
          </a:r>
        </a:p>
      </dgm:t>
    </dgm:pt>
    <dgm:pt modelId="{5C2A41AB-68FB-48C0-B3ED-B67A3A2D5FC8}" type="parTrans" cxnId="{CB8AE59D-7B7E-46D9-9B78-F3EB7DC10A3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10372C53-5206-47F3-8748-A8EB7BEC47C3}" type="sibTrans" cxnId="{CB8AE59D-7B7E-46D9-9B78-F3EB7DC10A3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CDCCCF6A-B06C-427B-8E31-2AC15D8CD579}">
      <dgm:prSet custT="1"/>
      <dgm:spPr>
        <a:xfrm>
          <a:off x="1939329" y="973141"/>
          <a:ext cx="1369955" cy="6849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       Платно</a:t>
          </a:r>
        </a:p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9061 чел.</a:t>
          </a:r>
          <a:endParaRPr lang="ru-RU" sz="9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0BAA5A0-30AC-4359-9872-81FBE3EAE86E}" type="parTrans" cxnId="{13ED33C2-1DEA-4050-B739-9DCFA7AF9D12}">
      <dgm:prSet/>
      <dgm:spPr>
        <a:xfrm>
          <a:off x="2624307" y="685450"/>
          <a:ext cx="828822" cy="28769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3D798520-E32F-42EC-A1B0-9AA617534D68}" type="sibTrans" cxnId="{13ED33C2-1DEA-4050-B739-9DCFA7AF9D12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AF2BEFE7-4FA0-49A8-944F-199AB5B32CF6}">
      <dgm:prSet custT="1"/>
      <dgm:spPr>
        <a:xfrm>
          <a:off x="1596840" y="1945809"/>
          <a:ext cx="1369955" cy="6849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Взрослые</a:t>
          </a:r>
        </a:p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6094 чел.</a:t>
          </a:r>
          <a:endParaRPr lang="ru-RU" sz="9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66DABF7-020E-4E86-BC31-8E10A22BAC10}" type="parTrans" cxnId="{F31BBF96-A575-4220-AF07-268485C4299B}">
      <dgm:prSet/>
      <dgm:spPr>
        <a:xfrm>
          <a:off x="2966795" y="1658119"/>
          <a:ext cx="205493" cy="63017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7A285730-CA52-49AB-B867-F0A94C4F2461}" type="sibTrans" cxnId="{F31BBF96-A575-4220-AF07-268485C4299B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889FE85D-7452-4931-B38B-0FC49794BD81}">
      <dgm:prSet custT="1"/>
      <dgm:spPr>
        <a:xfrm>
          <a:off x="1596840" y="2918477"/>
          <a:ext cx="1369955" cy="6849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Студенты</a:t>
          </a:r>
        </a:p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255 чел.</a:t>
          </a:r>
          <a:endParaRPr lang="ru-RU" sz="9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5C96016-BB30-46F6-B7AF-7C452F8EB2FC}" type="parTrans" cxnId="{140BC1AF-7EC2-4281-A144-993CB242BAC0}">
      <dgm:prSet/>
      <dgm:spPr>
        <a:xfrm>
          <a:off x="2966795" y="1658119"/>
          <a:ext cx="205493" cy="160284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27A4393F-29C2-45EF-9DB9-BC09E89A02C6}" type="sibTrans" cxnId="{140BC1AF-7EC2-4281-A144-993CB242BAC0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6CD2028A-5328-43B0-9C1F-94F494DDB3A6}">
      <dgm:prSet custT="1"/>
      <dgm:spPr>
        <a:xfrm>
          <a:off x="1596840" y="3891145"/>
          <a:ext cx="1369955" cy="6849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Школьники</a:t>
          </a:r>
        </a:p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2523 чел.</a:t>
          </a:r>
        </a:p>
      </dgm:t>
    </dgm:pt>
    <dgm:pt modelId="{47A341BE-EC66-484A-81E5-F69443D92D32}" type="parTrans" cxnId="{941DA0B9-3298-45EF-93FD-554C7D6F032D}">
      <dgm:prSet/>
      <dgm:spPr>
        <a:xfrm>
          <a:off x="2966795" y="1658119"/>
          <a:ext cx="205493" cy="257551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8CB4624D-4790-43D6-850C-BC6E95DC54C4}" type="sibTrans" cxnId="{941DA0B9-3298-45EF-93FD-554C7D6F032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5C55F5BE-1CB8-48B0-8EC4-1B04A7B45BB6}">
      <dgm:prSet custT="1"/>
      <dgm:spPr>
        <a:xfrm>
          <a:off x="1596840" y="4863814"/>
          <a:ext cx="1369955" cy="6849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Дошкольники</a:t>
          </a:r>
        </a:p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189 чел.</a:t>
          </a:r>
        </a:p>
      </dgm:t>
    </dgm:pt>
    <dgm:pt modelId="{89431CC3-D749-4D8D-8FE3-3D954D12EDFC}" type="parTrans" cxnId="{47C64E28-76BB-4400-9CAB-19431761BC8A}">
      <dgm:prSet/>
      <dgm:spPr>
        <a:xfrm>
          <a:off x="2966795" y="1658119"/>
          <a:ext cx="205493" cy="354818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E29A6CE1-044E-47E3-970F-626AAB697A9E}" type="sibTrans" cxnId="{47C64E28-76BB-4400-9CAB-19431761BC8A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5DA9F810-6E4D-43F2-A44E-4F967058EF2B}">
      <dgm:prSet custT="1"/>
      <dgm:spPr>
        <a:xfrm>
          <a:off x="3596975" y="973141"/>
          <a:ext cx="1369955" cy="6849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Бесплатно</a:t>
          </a:r>
        </a:p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29461 чел.</a:t>
          </a:r>
          <a:endParaRPr lang="ru-RU" sz="9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F4A6F86-3CA9-45A2-B4CD-042009D16299}" type="parTrans" cxnId="{CF561248-637C-4D7A-998A-FDD7821E9A6F}">
      <dgm:prSet/>
      <dgm:spPr>
        <a:xfrm>
          <a:off x="3453129" y="685450"/>
          <a:ext cx="828822" cy="28769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97A8FD86-0D58-4B7B-9E14-37D077E011EA}" type="sibTrans" cxnId="{CF561248-637C-4D7A-998A-FDD7821E9A6F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9F46F2DF-7F4E-4D4C-A2D1-3D4D3EC76D50}">
      <dgm:prSet custT="1"/>
      <dgm:spPr>
        <a:xfrm>
          <a:off x="3939464" y="1945809"/>
          <a:ext cx="1369955" cy="6849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Взрослые</a:t>
          </a:r>
        </a:p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23978 чел.</a:t>
          </a:r>
        </a:p>
      </dgm:t>
    </dgm:pt>
    <dgm:pt modelId="{C57D890B-03AD-4EF6-BDCA-CBB1E06A3CA8}" type="parTrans" cxnId="{96BACC64-22AE-4142-8E0C-2AD73E34B3C2}">
      <dgm:prSet/>
      <dgm:spPr>
        <a:xfrm>
          <a:off x="3733970" y="1658119"/>
          <a:ext cx="205493" cy="63017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847D8CE5-7EE4-4A18-9B51-F20204A97FEA}" type="sibTrans" cxnId="{96BACC64-22AE-4142-8E0C-2AD73E34B3C2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7149F8A1-EDBE-4388-B665-9CBF52E74A9F}">
      <dgm:prSet custT="1"/>
      <dgm:spPr>
        <a:xfrm>
          <a:off x="3939464" y="2918477"/>
          <a:ext cx="1369955" cy="6849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Школьники </a:t>
          </a:r>
        </a:p>
        <a:p>
          <a:pPr marR="0" algn="ctr" rtl="0"/>
          <a:r>
            <a:rPr lang="ru-RU" sz="900" b="0" i="0" u="none" strike="noStrike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5483 чел.</a:t>
          </a:r>
        </a:p>
      </dgm:t>
    </dgm:pt>
    <dgm:pt modelId="{759A9A26-EC75-42FA-8A5A-015427311AA3}" type="parTrans" cxnId="{541A864D-1B80-45F6-A005-B67A44A614AB}">
      <dgm:prSet/>
      <dgm:spPr>
        <a:xfrm>
          <a:off x="3733970" y="1658119"/>
          <a:ext cx="205493" cy="160284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63AD306B-8FC3-4501-B895-D715B13A23DE}" type="sibTrans" cxnId="{541A864D-1B80-45F6-A005-B67A44A614AB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EC20ED4C-6D97-4955-AF04-D84AEEAA6443}" type="pres">
      <dgm:prSet presAssocID="{BE9458EF-7CD8-4E33-9C91-28C658F13F9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0D9308C-44CA-450E-B64C-A66450D6A847}" type="pres">
      <dgm:prSet presAssocID="{FE7A137B-875C-4A07-8A7C-22982A4A3597}" presName="hierRoot1" presStyleCnt="0">
        <dgm:presLayoutVars>
          <dgm:hierBranch/>
        </dgm:presLayoutVars>
      </dgm:prSet>
      <dgm:spPr/>
    </dgm:pt>
    <dgm:pt modelId="{CCC958A6-0261-455A-9C2C-8A6D2C091F82}" type="pres">
      <dgm:prSet presAssocID="{FE7A137B-875C-4A07-8A7C-22982A4A3597}" presName="rootComposite1" presStyleCnt="0"/>
      <dgm:spPr/>
    </dgm:pt>
    <dgm:pt modelId="{FB5B0065-7CBB-4516-A15E-A7CF37F0798C}" type="pres">
      <dgm:prSet presAssocID="{FE7A137B-875C-4A07-8A7C-22982A4A3597}" presName="rootText1" presStyleLbl="node0" presStyleIdx="0" presStyleCnt="1" custLinFactNeighborX="-1996" custLinFactNeighborY="-6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280CC7C-0E71-4CD6-B872-89A12252D257}" type="pres">
      <dgm:prSet presAssocID="{FE7A137B-875C-4A07-8A7C-22982A4A359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7AD3564-8851-4A81-B7F3-4E2A3FE219C8}" type="pres">
      <dgm:prSet presAssocID="{FE7A137B-875C-4A07-8A7C-22982A4A3597}" presName="hierChild2" presStyleCnt="0"/>
      <dgm:spPr/>
    </dgm:pt>
    <dgm:pt modelId="{60E266D4-A290-43A4-91E0-4B426BA61B35}" type="pres">
      <dgm:prSet presAssocID="{00BAA5A0-30AC-4359-9872-81FBE3EAE86E}" presName="Name35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828822" y="0"/>
              </a:moveTo>
              <a:lnTo>
                <a:pt x="828822" y="143845"/>
              </a:lnTo>
              <a:lnTo>
                <a:pt x="0" y="143845"/>
              </a:lnTo>
              <a:lnTo>
                <a:pt x="0" y="28769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4698C1C-82DF-4CE4-9143-656BC6BF0D60}" type="pres">
      <dgm:prSet presAssocID="{CDCCCF6A-B06C-427B-8E31-2AC15D8CD579}" presName="hierRoot2" presStyleCnt="0">
        <dgm:presLayoutVars>
          <dgm:hierBranch val="l"/>
        </dgm:presLayoutVars>
      </dgm:prSet>
      <dgm:spPr/>
    </dgm:pt>
    <dgm:pt modelId="{0B1A42E5-D832-4671-A2D0-2B38B38DF4D9}" type="pres">
      <dgm:prSet presAssocID="{CDCCCF6A-B06C-427B-8E31-2AC15D8CD579}" presName="rootComposite" presStyleCnt="0"/>
      <dgm:spPr/>
    </dgm:pt>
    <dgm:pt modelId="{C1B11B89-DF26-4330-9DE4-BFD57FC5AA38}" type="pres">
      <dgm:prSet presAssocID="{CDCCCF6A-B06C-427B-8E31-2AC15D8CD579}" presName="rootText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475948D-56E0-45B8-B67F-1BD04E1C563E}" type="pres">
      <dgm:prSet presAssocID="{CDCCCF6A-B06C-427B-8E31-2AC15D8CD579}" presName="rootConnector" presStyleLbl="node2" presStyleIdx="0" presStyleCnt="2"/>
      <dgm:spPr/>
      <dgm:t>
        <a:bodyPr/>
        <a:lstStyle/>
        <a:p>
          <a:endParaRPr lang="ru-RU"/>
        </a:p>
      </dgm:t>
    </dgm:pt>
    <dgm:pt modelId="{A63B46C1-7E19-4ADE-A252-B6490060729A}" type="pres">
      <dgm:prSet presAssocID="{CDCCCF6A-B06C-427B-8E31-2AC15D8CD579}" presName="hierChild4" presStyleCnt="0"/>
      <dgm:spPr/>
    </dgm:pt>
    <dgm:pt modelId="{D9171EF2-FD6B-4207-9EB9-F05D07DF78F4}" type="pres">
      <dgm:prSet presAssocID="{866DABF7-020E-4E86-BC31-8E10A22BAC10}" presName="Name50" presStyleLbl="parChTrans1D3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05493" y="0"/>
              </a:moveTo>
              <a:lnTo>
                <a:pt x="205493" y="630179"/>
              </a:lnTo>
              <a:lnTo>
                <a:pt x="0" y="63017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85F52AB-F2C9-4354-AF96-E99DF77B34E6}" type="pres">
      <dgm:prSet presAssocID="{AF2BEFE7-4FA0-49A8-944F-199AB5B32CF6}" presName="hierRoot2" presStyleCnt="0">
        <dgm:presLayoutVars>
          <dgm:hierBranch val="r"/>
        </dgm:presLayoutVars>
      </dgm:prSet>
      <dgm:spPr/>
    </dgm:pt>
    <dgm:pt modelId="{FBEDAC98-AF26-4A93-ACE7-3A337883AB4B}" type="pres">
      <dgm:prSet presAssocID="{AF2BEFE7-4FA0-49A8-944F-199AB5B32CF6}" presName="rootComposite" presStyleCnt="0"/>
      <dgm:spPr/>
    </dgm:pt>
    <dgm:pt modelId="{0C4667C6-83B9-48D1-8808-43970DC5FACA}" type="pres">
      <dgm:prSet presAssocID="{AF2BEFE7-4FA0-49A8-944F-199AB5B32CF6}" presName="rootText" presStyleLbl="node3" presStyleIdx="0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CD3605C-7322-4B4C-A464-769E6F24A086}" type="pres">
      <dgm:prSet presAssocID="{AF2BEFE7-4FA0-49A8-944F-199AB5B32CF6}" presName="rootConnector" presStyleLbl="node3" presStyleIdx="0" presStyleCnt="6"/>
      <dgm:spPr/>
      <dgm:t>
        <a:bodyPr/>
        <a:lstStyle/>
        <a:p>
          <a:endParaRPr lang="ru-RU"/>
        </a:p>
      </dgm:t>
    </dgm:pt>
    <dgm:pt modelId="{601268FE-BAF8-4C9F-A8B2-41F05CD5DFE1}" type="pres">
      <dgm:prSet presAssocID="{AF2BEFE7-4FA0-49A8-944F-199AB5B32CF6}" presName="hierChild4" presStyleCnt="0"/>
      <dgm:spPr/>
    </dgm:pt>
    <dgm:pt modelId="{29A0484D-57BD-44F3-B912-B6C3C0AEC6DE}" type="pres">
      <dgm:prSet presAssocID="{AF2BEFE7-4FA0-49A8-944F-199AB5B32CF6}" presName="hierChild5" presStyleCnt="0"/>
      <dgm:spPr/>
    </dgm:pt>
    <dgm:pt modelId="{8AE156E3-3245-40C8-8B88-B619469019FD}" type="pres">
      <dgm:prSet presAssocID="{25C96016-BB30-46F6-B7AF-7C452F8EB2FC}" presName="Name50" presStyleLbl="parChTrans1D3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05493" y="0"/>
              </a:moveTo>
              <a:lnTo>
                <a:pt x="205493" y="1602847"/>
              </a:lnTo>
              <a:lnTo>
                <a:pt x="0" y="160284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0CF8276-B269-4BBE-8D61-1F3092EF2539}" type="pres">
      <dgm:prSet presAssocID="{889FE85D-7452-4931-B38B-0FC49794BD81}" presName="hierRoot2" presStyleCnt="0">
        <dgm:presLayoutVars>
          <dgm:hierBranch val="r"/>
        </dgm:presLayoutVars>
      </dgm:prSet>
      <dgm:spPr/>
    </dgm:pt>
    <dgm:pt modelId="{09E18F11-BF09-45E4-9CC4-40A439AE9E18}" type="pres">
      <dgm:prSet presAssocID="{889FE85D-7452-4931-B38B-0FC49794BD81}" presName="rootComposite" presStyleCnt="0"/>
      <dgm:spPr/>
    </dgm:pt>
    <dgm:pt modelId="{EAE56BAC-6E31-42C6-855D-D494C48309E2}" type="pres">
      <dgm:prSet presAssocID="{889FE85D-7452-4931-B38B-0FC49794BD81}" presName="rootText" presStyleLbl="node3" presStyleIdx="1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67BBF82-FEDB-447E-BEC8-CF158C9F04D8}" type="pres">
      <dgm:prSet presAssocID="{889FE85D-7452-4931-B38B-0FC49794BD81}" presName="rootConnector" presStyleLbl="node3" presStyleIdx="1" presStyleCnt="6"/>
      <dgm:spPr/>
      <dgm:t>
        <a:bodyPr/>
        <a:lstStyle/>
        <a:p>
          <a:endParaRPr lang="ru-RU"/>
        </a:p>
      </dgm:t>
    </dgm:pt>
    <dgm:pt modelId="{47E7F231-316F-46BC-BB68-5AEB07BBC3E9}" type="pres">
      <dgm:prSet presAssocID="{889FE85D-7452-4931-B38B-0FC49794BD81}" presName="hierChild4" presStyleCnt="0"/>
      <dgm:spPr/>
    </dgm:pt>
    <dgm:pt modelId="{989186CE-1522-4BCF-B572-58545A279DA4}" type="pres">
      <dgm:prSet presAssocID="{889FE85D-7452-4931-B38B-0FC49794BD81}" presName="hierChild5" presStyleCnt="0"/>
      <dgm:spPr/>
    </dgm:pt>
    <dgm:pt modelId="{06045DD6-147F-43F9-AB27-BE96355912D8}" type="pres">
      <dgm:prSet presAssocID="{47A341BE-EC66-484A-81E5-F69443D92D32}" presName="Name50" presStyleLbl="parChTrans1D3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05493" y="0"/>
              </a:moveTo>
              <a:lnTo>
                <a:pt x="205493" y="2575515"/>
              </a:lnTo>
              <a:lnTo>
                <a:pt x="0" y="25755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7F98276-7A86-4C47-8392-7070F59138AC}" type="pres">
      <dgm:prSet presAssocID="{6CD2028A-5328-43B0-9C1F-94F494DDB3A6}" presName="hierRoot2" presStyleCnt="0">
        <dgm:presLayoutVars>
          <dgm:hierBranch val="r"/>
        </dgm:presLayoutVars>
      </dgm:prSet>
      <dgm:spPr/>
    </dgm:pt>
    <dgm:pt modelId="{8C696C42-EAD0-42F2-B017-023086B39000}" type="pres">
      <dgm:prSet presAssocID="{6CD2028A-5328-43B0-9C1F-94F494DDB3A6}" presName="rootComposite" presStyleCnt="0"/>
      <dgm:spPr/>
    </dgm:pt>
    <dgm:pt modelId="{B482F33E-6F5A-40B2-AA72-1864E35009D5}" type="pres">
      <dgm:prSet presAssocID="{6CD2028A-5328-43B0-9C1F-94F494DDB3A6}" presName="rootText" presStyleLbl="node3" presStyleIdx="2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A37FA3C-74A3-45AD-93D9-2F48FCBAFF6D}" type="pres">
      <dgm:prSet presAssocID="{6CD2028A-5328-43B0-9C1F-94F494DDB3A6}" presName="rootConnector" presStyleLbl="node3" presStyleIdx="2" presStyleCnt="6"/>
      <dgm:spPr/>
      <dgm:t>
        <a:bodyPr/>
        <a:lstStyle/>
        <a:p>
          <a:endParaRPr lang="ru-RU"/>
        </a:p>
      </dgm:t>
    </dgm:pt>
    <dgm:pt modelId="{20A15EFD-FFE0-4DE9-8D18-03E84B1FF2EC}" type="pres">
      <dgm:prSet presAssocID="{6CD2028A-5328-43B0-9C1F-94F494DDB3A6}" presName="hierChild4" presStyleCnt="0"/>
      <dgm:spPr/>
    </dgm:pt>
    <dgm:pt modelId="{6D550FD1-6B9B-462F-8796-9DF169720358}" type="pres">
      <dgm:prSet presAssocID="{6CD2028A-5328-43B0-9C1F-94F494DDB3A6}" presName="hierChild5" presStyleCnt="0"/>
      <dgm:spPr/>
    </dgm:pt>
    <dgm:pt modelId="{0977B7AD-E63E-4189-A577-DE718B966803}" type="pres">
      <dgm:prSet presAssocID="{89431CC3-D749-4D8D-8FE3-3D954D12EDFC}" presName="Name50" presStyleLbl="parChTrans1D3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05493" y="0"/>
              </a:moveTo>
              <a:lnTo>
                <a:pt x="205493" y="3548183"/>
              </a:lnTo>
              <a:lnTo>
                <a:pt x="0" y="354818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CD2631E-72E9-452C-A12C-C418195F6F28}" type="pres">
      <dgm:prSet presAssocID="{5C55F5BE-1CB8-48B0-8EC4-1B04A7B45BB6}" presName="hierRoot2" presStyleCnt="0">
        <dgm:presLayoutVars>
          <dgm:hierBranch val="l"/>
        </dgm:presLayoutVars>
      </dgm:prSet>
      <dgm:spPr/>
    </dgm:pt>
    <dgm:pt modelId="{3F1F83BD-7B09-4985-8BB8-7D27D0DAD4C1}" type="pres">
      <dgm:prSet presAssocID="{5C55F5BE-1CB8-48B0-8EC4-1B04A7B45BB6}" presName="rootComposite" presStyleCnt="0"/>
      <dgm:spPr/>
    </dgm:pt>
    <dgm:pt modelId="{02953FBD-6826-431A-9C35-28BF3908C1E0}" type="pres">
      <dgm:prSet presAssocID="{5C55F5BE-1CB8-48B0-8EC4-1B04A7B45BB6}" presName="rootText" presStyleLbl="node3" presStyleIdx="3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46F22E2-66ED-4608-AA56-9ED0419216AA}" type="pres">
      <dgm:prSet presAssocID="{5C55F5BE-1CB8-48B0-8EC4-1B04A7B45BB6}" presName="rootConnector" presStyleLbl="node3" presStyleIdx="3" presStyleCnt="6"/>
      <dgm:spPr/>
      <dgm:t>
        <a:bodyPr/>
        <a:lstStyle/>
        <a:p>
          <a:endParaRPr lang="ru-RU"/>
        </a:p>
      </dgm:t>
    </dgm:pt>
    <dgm:pt modelId="{7C6822DC-5A38-4D3A-83A6-7C4F226E3F57}" type="pres">
      <dgm:prSet presAssocID="{5C55F5BE-1CB8-48B0-8EC4-1B04A7B45BB6}" presName="hierChild4" presStyleCnt="0"/>
      <dgm:spPr/>
    </dgm:pt>
    <dgm:pt modelId="{2AE03B79-FB0C-46B6-9966-4832D21F9AED}" type="pres">
      <dgm:prSet presAssocID="{5C55F5BE-1CB8-48B0-8EC4-1B04A7B45BB6}" presName="hierChild5" presStyleCnt="0"/>
      <dgm:spPr/>
    </dgm:pt>
    <dgm:pt modelId="{D7A12EF2-D2D3-4CBA-8254-E04B43102DAA}" type="pres">
      <dgm:prSet presAssocID="{CDCCCF6A-B06C-427B-8E31-2AC15D8CD579}" presName="hierChild5" presStyleCnt="0"/>
      <dgm:spPr/>
    </dgm:pt>
    <dgm:pt modelId="{C074E1DA-6C1C-4264-894D-7F5E0CCA76C4}" type="pres">
      <dgm:prSet presAssocID="{8F4A6F86-3CA9-45A2-B4CD-042009D16299}" presName="Name35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845"/>
              </a:lnTo>
              <a:lnTo>
                <a:pt x="828822" y="143845"/>
              </a:lnTo>
              <a:lnTo>
                <a:pt x="828822" y="28769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9351195-4522-414B-B711-2EAAD2839E47}" type="pres">
      <dgm:prSet presAssocID="{5DA9F810-6E4D-43F2-A44E-4F967058EF2B}" presName="hierRoot2" presStyleCnt="0">
        <dgm:presLayoutVars>
          <dgm:hierBranch val="r"/>
        </dgm:presLayoutVars>
      </dgm:prSet>
      <dgm:spPr/>
    </dgm:pt>
    <dgm:pt modelId="{4F2D40E3-03C3-4E4E-ACA2-EF9C9447E864}" type="pres">
      <dgm:prSet presAssocID="{5DA9F810-6E4D-43F2-A44E-4F967058EF2B}" presName="rootComposite" presStyleCnt="0"/>
      <dgm:spPr/>
    </dgm:pt>
    <dgm:pt modelId="{EA48D2B4-D7E9-486A-B8AE-6E4CAC8E71E6}" type="pres">
      <dgm:prSet presAssocID="{5DA9F810-6E4D-43F2-A44E-4F967058EF2B}" presName="rootText" presStyleLbl="node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671B691-D6C1-4950-B0F9-E02031F859E5}" type="pres">
      <dgm:prSet presAssocID="{5DA9F810-6E4D-43F2-A44E-4F967058EF2B}" presName="rootConnector" presStyleLbl="node2" presStyleIdx="1" presStyleCnt="2"/>
      <dgm:spPr/>
      <dgm:t>
        <a:bodyPr/>
        <a:lstStyle/>
        <a:p>
          <a:endParaRPr lang="ru-RU"/>
        </a:p>
      </dgm:t>
    </dgm:pt>
    <dgm:pt modelId="{3FF0C30E-6AB4-474E-85F5-D87D2B746A3B}" type="pres">
      <dgm:prSet presAssocID="{5DA9F810-6E4D-43F2-A44E-4F967058EF2B}" presName="hierChild4" presStyleCnt="0"/>
      <dgm:spPr/>
    </dgm:pt>
    <dgm:pt modelId="{4574F923-5AC7-4CF6-852B-30A98D3F4698}" type="pres">
      <dgm:prSet presAssocID="{C57D890B-03AD-4EF6-BDCA-CBB1E06A3CA8}" presName="Name50" presStyleLbl="parChTrans1D3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179"/>
              </a:lnTo>
              <a:lnTo>
                <a:pt x="205493" y="63017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EA45C70-837C-451D-84AA-FF2550A53834}" type="pres">
      <dgm:prSet presAssocID="{9F46F2DF-7F4E-4D4C-A2D1-3D4D3EC76D50}" presName="hierRoot2" presStyleCnt="0">
        <dgm:presLayoutVars>
          <dgm:hierBranch val="r"/>
        </dgm:presLayoutVars>
      </dgm:prSet>
      <dgm:spPr/>
    </dgm:pt>
    <dgm:pt modelId="{19AEAA5E-F2D2-4AF5-B918-66FF338F476A}" type="pres">
      <dgm:prSet presAssocID="{9F46F2DF-7F4E-4D4C-A2D1-3D4D3EC76D50}" presName="rootComposite" presStyleCnt="0"/>
      <dgm:spPr/>
    </dgm:pt>
    <dgm:pt modelId="{91E7621D-6A60-4690-B5D3-70691D93AD90}" type="pres">
      <dgm:prSet presAssocID="{9F46F2DF-7F4E-4D4C-A2D1-3D4D3EC76D50}" presName="rootText" presStyleLbl="node3" presStyleIdx="4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A3D55B8-6933-4A32-821C-4395435C04B1}" type="pres">
      <dgm:prSet presAssocID="{9F46F2DF-7F4E-4D4C-A2D1-3D4D3EC76D50}" presName="rootConnector" presStyleLbl="node3" presStyleIdx="4" presStyleCnt="6"/>
      <dgm:spPr/>
      <dgm:t>
        <a:bodyPr/>
        <a:lstStyle/>
        <a:p>
          <a:endParaRPr lang="ru-RU"/>
        </a:p>
      </dgm:t>
    </dgm:pt>
    <dgm:pt modelId="{398DC2BF-03A1-45E5-9D97-691FA16FBCFD}" type="pres">
      <dgm:prSet presAssocID="{9F46F2DF-7F4E-4D4C-A2D1-3D4D3EC76D50}" presName="hierChild4" presStyleCnt="0"/>
      <dgm:spPr/>
    </dgm:pt>
    <dgm:pt modelId="{1E516FED-608B-486D-B8B1-A86B4723927E}" type="pres">
      <dgm:prSet presAssocID="{9F46F2DF-7F4E-4D4C-A2D1-3D4D3EC76D50}" presName="hierChild5" presStyleCnt="0"/>
      <dgm:spPr/>
    </dgm:pt>
    <dgm:pt modelId="{C4629067-8ACD-4A73-8E81-B6FDC23C48EC}" type="pres">
      <dgm:prSet presAssocID="{759A9A26-EC75-42FA-8A5A-015427311AA3}" presName="Name50" presStyleLbl="parChTrans1D3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847"/>
              </a:lnTo>
              <a:lnTo>
                <a:pt x="205493" y="160284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E57212C-CD68-4231-9B65-21500F2796FB}" type="pres">
      <dgm:prSet presAssocID="{7149F8A1-EDBE-4388-B665-9CBF52E74A9F}" presName="hierRoot2" presStyleCnt="0">
        <dgm:presLayoutVars>
          <dgm:hierBranch val="r"/>
        </dgm:presLayoutVars>
      </dgm:prSet>
      <dgm:spPr/>
    </dgm:pt>
    <dgm:pt modelId="{084ACE58-12BB-4CC1-B2C4-436E86D42683}" type="pres">
      <dgm:prSet presAssocID="{7149F8A1-EDBE-4388-B665-9CBF52E74A9F}" presName="rootComposite" presStyleCnt="0"/>
      <dgm:spPr/>
    </dgm:pt>
    <dgm:pt modelId="{2164ECBC-3C92-456B-866B-BB132B741862}" type="pres">
      <dgm:prSet presAssocID="{7149F8A1-EDBE-4388-B665-9CBF52E74A9F}" presName="rootText" presStyleLbl="node3" presStyleIdx="5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4EC97AF-A6FC-4F76-9412-213AB6B3B6EA}" type="pres">
      <dgm:prSet presAssocID="{7149F8A1-EDBE-4388-B665-9CBF52E74A9F}" presName="rootConnector" presStyleLbl="node3" presStyleIdx="5" presStyleCnt="6"/>
      <dgm:spPr/>
      <dgm:t>
        <a:bodyPr/>
        <a:lstStyle/>
        <a:p>
          <a:endParaRPr lang="ru-RU"/>
        </a:p>
      </dgm:t>
    </dgm:pt>
    <dgm:pt modelId="{82E102F9-F9E7-452A-80C7-AF0D0D03A15A}" type="pres">
      <dgm:prSet presAssocID="{7149F8A1-EDBE-4388-B665-9CBF52E74A9F}" presName="hierChild4" presStyleCnt="0"/>
      <dgm:spPr/>
    </dgm:pt>
    <dgm:pt modelId="{25614EB1-17AC-4F31-A675-32C5B50145E1}" type="pres">
      <dgm:prSet presAssocID="{7149F8A1-EDBE-4388-B665-9CBF52E74A9F}" presName="hierChild5" presStyleCnt="0"/>
      <dgm:spPr/>
    </dgm:pt>
    <dgm:pt modelId="{BD705B61-574A-49FD-86B8-32300E32B939}" type="pres">
      <dgm:prSet presAssocID="{5DA9F810-6E4D-43F2-A44E-4F967058EF2B}" presName="hierChild5" presStyleCnt="0"/>
      <dgm:spPr/>
    </dgm:pt>
    <dgm:pt modelId="{E57F6126-2655-499F-AB77-46A74A3627BB}" type="pres">
      <dgm:prSet presAssocID="{FE7A137B-875C-4A07-8A7C-22982A4A3597}" presName="hierChild3" presStyleCnt="0"/>
      <dgm:spPr/>
    </dgm:pt>
  </dgm:ptLst>
  <dgm:cxnLst>
    <dgm:cxn modelId="{7431C4CC-4DF1-485E-AC41-6868E1FD12CC}" type="presOf" srcId="{5DA9F810-6E4D-43F2-A44E-4F967058EF2B}" destId="{C671B691-D6C1-4950-B0F9-E02031F859E5}" srcOrd="1" destOrd="0" presId="urn:microsoft.com/office/officeart/2005/8/layout/orgChart1"/>
    <dgm:cxn modelId="{9A29FD0A-BC73-4F31-8F2E-F7B890716A8F}" type="presOf" srcId="{CDCCCF6A-B06C-427B-8E31-2AC15D8CD579}" destId="{C1B11B89-DF26-4330-9DE4-BFD57FC5AA38}" srcOrd="0" destOrd="0" presId="urn:microsoft.com/office/officeart/2005/8/layout/orgChart1"/>
    <dgm:cxn modelId="{95CDD8FB-688B-4857-8827-9E5F6A7AED50}" type="presOf" srcId="{7149F8A1-EDBE-4388-B665-9CBF52E74A9F}" destId="{2164ECBC-3C92-456B-866B-BB132B741862}" srcOrd="0" destOrd="0" presId="urn:microsoft.com/office/officeart/2005/8/layout/orgChart1"/>
    <dgm:cxn modelId="{47C64E28-76BB-4400-9CAB-19431761BC8A}" srcId="{CDCCCF6A-B06C-427B-8E31-2AC15D8CD579}" destId="{5C55F5BE-1CB8-48B0-8EC4-1B04A7B45BB6}" srcOrd="3" destOrd="0" parTransId="{89431CC3-D749-4D8D-8FE3-3D954D12EDFC}" sibTransId="{E29A6CE1-044E-47E3-970F-626AAB697A9E}"/>
    <dgm:cxn modelId="{8AB02BE2-6E67-489A-B813-1B895CDFBC28}" type="presOf" srcId="{00BAA5A0-30AC-4359-9872-81FBE3EAE86E}" destId="{60E266D4-A290-43A4-91E0-4B426BA61B35}" srcOrd="0" destOrd="0" presId="urn:microsoft.com/office/officeart/2005/8/layout/orgChart1"/>
    <dgm:cxn modelId="{EECCE3D1-E430-4FA4-8349-D67793DCA8AB}" type="presOf" srcId="{FE7A137B-875C-4A07-8A7C-22982A4A3597}" destId="{FB5B0065-7CBB-4516-A15E-A7CF37F0798C}" srcOrd="0" destOrd="0" presId="urn:microsoft.com/office/officeart/2005/8/layout/orgChart1"/>
    <dgm:cxn modelId="{14CAE372-4CF9-46A4-84EE-A89F6E0F8CBC}" type="presOf" srcId="{889FE85D-7452-4931-B38B-0FC49794BD81}" destId="{EAE56BAC-6E31-42C6-855D-D494C48309E2}" srcOrd="0" destOrd="0" presId="urn:microsoft.com/office/officeart/2005/8/layout/orgChart1"/>
    <dgm:cxn modelId="{F31BBF96-A575-4220-AF07-268485C4299B}" srcId="{CDCCCF6A-B06C-427B-8E31-2AC15D8CD579}" destId="{AF2BEFE7-4FA0-49A8-944F-199AB5B32CF6}" srcOrd="0" destOrd="0" parTransId="{866DABF7-020E-4E86-BC31-8E10A22BAC10}" sibTransId="{7A285730-CA52-49AB-B867-F0A94C4F2461}"/>
    <dgm:cxn modelId="{E9A9E06B-C928-4908-A87C-B7B141D4DFCC}" type="presOf" srcId="{866DABF7-020E-4E86-BC31-8E10A22BAC10}" destId="{D9171EF2-FD6B-4207-9EB9-F05D07DF78F4}" srcOrd="0" destOrd="0" presId="urn:microsoft.com/office/officeart/2005/8/layout/orgChart1"/>
    <dgm:cxn modelId="{CF561248-637C-4D7A-998A-FDD7821E9A6F}" srcId="{FE7A137B-875C-4A07-8A7C-22982A4A3597}" destId="{5DA9F810-6E4D-43F2-A44E-4F967058EF2B}" srcOrd="1" destOrd="0" parTransId="{8F4A6F86-3CA9-45A2-B4CD-042009D16299}" sibTransId="{97A8FD86-0D58-4B7B-9E14-37D077E011EA}"/>
    <dgm:cxn modelId="{6140DA3E-43E9-494B-838A-F6B8BEF35964}" type="presOf" srcId="{5C55F5BE-1CB8-48B0-8EC4-1B04A7B45BB6}" destId="{246F22E2-66ED-4608-AA56-9ED0419216AA}" srcOrd="1" destOrd="0" presId="urn:microsoft.com/office/officeart/2005/8/layout/orgChart1"/>
    <dgm:cxn modelId="{4E18769A-D139-47AA-B110-57B71BD9FE4E}" type="presOf" srcId="{5C55F5BE-1CB8-48B0-8EC4-1B04A7B45BB6}" destId="{02953FBD-6826-431A-9C35-28BF3908C1E0}" srcOrd="0" destOrd="0" presId="urn:microsoft.com/office/officeart/2005/8/layout/orgChart1"/>
    <dgm:cxn modelId="{465A809C-EA93-48CB-830A-D6F97EBBC4F9}" type="presOf" srcId="{889FE85D-7452-4931-B38B-0FC49794BD81}" destId="{667BBF82-FEDB-447E-BEC8-CF158C9F04D8}" srcOrd="1" destOrd="0" presId="urn:microsoft.com/office/officeart/2005/8/layout/orgChart1"/>
    <dgm:cxn modelId="{B1F11DCD-3DFD-436A-B389-F77EBC1EFF7B}" type="presOf" srcId="{AF2BEFE7-4FA0-49A8-944F-199AB5B32CF6}" destId="{1CD3605C-7322-4B4C-A464-769E6F24A086}" srcOrd="1" destOrd="0" presId="urn:microsoft.com/office/officeart/2005/8/layout/orgChart1"/>
    <dgm:cxn modelId="{DAF35288-DBF1-4900-8366-5E3866D31E04}" type="presOf" srcId="{759A9A26-EC75-42FA-8A5A-015427311AA3}" destId="{C4629067-8ACD-4A73-8E81-B6FDC23C48EC}" srcOrd="0" destOrd="0" presId="urn:microsoft.com/office/officeart/2005/8/layout/orgChart1"/>
    <dgm:cxn modelId="{F4DAD8AA-1DC1-48E9-B033-CDC257F54678}" type="presOf" srcId="{FE7A137B-875C-4A07-8A7C-22982A4A3597}" destId="{2280CC7C-0E71-4CD6-B872-89A12252D257}" srcOrd="1" destOrd="0" presId="urn:microsoft.com/office/officeart/2005/8/layout/orgChart1"/>
    <dgm:cxn modelId="{CB9744CC-E1E3-4486-88F2-C209421EA55B}" type="presOf" srcId="{CDCCCF6A-B06C-427B-8E31-2AC15D8CD579}" destId="{1475948D-56E0-45B8-B67F-1BD04E1C563E}" srcOrd="1" destOrd="0" presId="urn:microsoft.com/office/officeart/2005/8/layout/orgChart1"/>
    <dgm:cxn modelId="{13ED33C2-1DEA-4050-B739-9DCFA7AF9D12}" srcId="{FE7A137B-875C-4A07-8A7C-22982A4A3597}" destId="{CDCCCF6A-B06C-427B-8E31-2AC15D8CD579}" srcOrd="0" destOrd="0" parTransId="{00BAA5A0-30AC-4359-9872-81FBE3EAE86E}" sibTransId="{3D798520-E32F-42EC-A1B0-9AA617534D68}"/>
    <dgm:cxn modelId="{E24AF113-6510-4EC0-9356-8AF2BD5D6924}" type="presOf" srcId="{7149F8A1-EDBE-4388-B665-9CBF52E74A9F}" destId="{84EC97AF-A6FC-4F76-9412-213AB6B3B6EA}" srcOrd="1" destOrd="0" presId="urn:microsoft.com/office/officeart/2005/8/layout/orgChart1"/>
    <dgm:cxn modelId="{341BD860-29A6-4388-B2F4-4E06252B1959}" type="presOf" srcId="{6CD2028A-5328-43B0-9C1F-94F494DDB3A6}" destId="{B482F33E-6F5A-40B2-AA72-1864E35009D5}" srcOrd="0" destOrd="0" presId="urn:microsoft.com/office/officeart/2005/8/layout/orgChart1"/>
    <dgm:cxn modelId="{3F022D6F-1125-4A13-B336-DBADA3F9FF9D}" type="presOf" srcId="{89431CC3-D749-4D8D-8FE3-3D954D12EDFC}" destId="{0977B7AD-E63E-4189-A577-DE718B966803}" srcOrd="0" destOrd="0" presId="urn:microsoft.com/office/officeart/2005/8/layout/orgChart1"/>
    <dgm:cxn modelId="{CB8AE59D-7B7E-46D9-9B78-F3EB7DC10A3D}" srcId="{BE9458EF-7CD8-4E33-9C91-28C658F13F9A}" destId="{FE7A137B-875C-4A07-8A7C-22982A4A3597}" srcOrd="0" destOrd="0" parTransId="{5C2A41AB-68FB-48C0-B3ED-B67A3A2D5FC8}" sibTransId="{10372C53-5206-47F3-8748-A8EB7BEC47C3}"/>
    <dgm:cxn modelId="{0E3522AE-21B6-4089-9754-717ABCA10336}" type="presOf" srcId="{5DA9F810-6E4D-43F2-A44E-4F967058EF2B}" destId="{EA48D2B4-D7E9-486A-B8AE-6E4CAC8E71E6}" srcOrd="0" destOrd="0" presId="urn:microsoft.com/office/officeart/2005/8/layout/orgChart1"/>
    <dgm:cxn modelId="{F1761AE9-29F8-431C-A0ED-DD12039542E6}" type="presOf" srcId="{6CD2028A-5328-43B0-9C1F-94F494DDB3A6}" destId="{DA37FA3C-74A3-45AD-93D9-2F48FCBAFF6D}" srcOrd="1" destOrd="0" presId="urn:microsoft.com/office/officeart/2005/8/layout/orgChart1"/>
    <dgm:cxn modelId="{0D715590-98C0-4957-8179-CE00176A9369}" type="presOf" srcId="{47A341BE-EC66-484A-81E5-F69443D92D32}" destId="{06045DD6-147F-43F9-AB27-BE96355912D8}" srcOrd="0" destOrd="0" presId="urn:microsoft.com/office/officeart/2005/8/layout/orgChart1"/>
    <dgm:cxn modelId="{20DAE6C2-976B-41F3-9202-A4C605A6C5CE}" type="presOf" srcId="{9F46F2DF-7F4E-4D4C-A2D1-3D4D3EC76D50}" destId="{91E7621D-6A60-4690-B5D3-70691D93AD90}" srcOrd="0" destOrd="0" presId="urn:microsoft.com/office/officeart/2005/8/layout/orgChart1"/>
    <dgm:cxn modelId="{96BACC64-22AE-4142-8E0C-2AD73E34B3C2}" srcId="{5DA9F810-6E4D-43F2-A44E-4F967058EF2B}" destId="{9F46F2DF-7F4E-4D4C-A2D1-3D4D3EC76D50}" srcOrd="0" destOrd="0" parTransId="{C57D890B-03AD-4EF6-BDCA-CBB1E06A3CA8}" sibTransId="{847D8CE5-7EE4-4A18-9B51-F20204A97FEA}"/>
    <dgm:cxn modelId="{E47DC5A2-9D44-43CF-81FD-EB53D2896E54}" type="presOf" srcId="{9F46F2DF-7F4E-4D4C-A2D1-3D4D3EC76D50}" destId="{AA3D55B8-6933-4A32-821C-4395435C04B1}" srcOrd="1" destOrd="0" presId="urn:microsoft.com/office/officeart/2005/8/layout/orgChart1"/>
    <dgm:cxn modelId="{2C4EEDAC-DDB4-49A7-A628-668D2CBBFD6C}" type="presOf" srcId="{C57D890B-03AD-4EF6-BDCA-CBB1E06A3CA8}" destId="{4574F923-5AC7-4CF6-852B-30A98D3F4698}" srcOrd="0" destOrd="0" presId="urn:microsoft.com/office/officeart/2005/8/layout/orgChart1"/>
    <dgm:cxn modelId="{42052F22-717E-4B3F-AD98-E21DCC671742}" type="presOf" srcId="{AF2BEFE7-4FA0-49A8-944F-199AB5B32CF6}" destId="{0C4667C6-83B9-48D1-8808-43970DC5FACA}" srcOrd="0" destOrd="0" presId="urn:microsoft.com/office/officeart/2005/8/layout/orgChart1"/>
    <dgm:cxn modelId="{140BC1AF-7EC2-4281-A144-993CB242BAC0}" srcId="{CDCCCF6A-B06C-427B-8E31-2AC15D8CD579}" destId="{889FE85D-7452-4931-B38B-0FC49794BD81}" srcOrd="1" destOrd="0" parTransId="{25C96016-BB30-46F6-B7AF-7C452F8EB2FC}" sibTransId="{27A4393F-29C2-45EF-9DB9-BC09E89A02C6}"/>
    <dgm:cxn modelId="{941DA0B9-3298-45EF-93FD-554C7D6F032D}" srcId="{CDCCCF6A-B06C-427B-8E31-2AC15D8CD579}" destId="{6CD2028A-5328-43B0-9C1F-94F494DDB3A6}" srcOrd="2" destOrd="0" parTransId="{47A341BE-EC66-484A-81E5-F69443D92D32}" sibTransId="{8CB4624D-4790-43D6-850C-BC6E95DC54C4}"/>
    <dgm:cxn modelId="{DC9A7E4D-4DBD-4B96-B88F-E5A138800DDB}" type="presOf" srcId="{25C96016-BB30-46F6-B7AF-7C452F8EB2FC}" destId="{8AE156E3-3245-40C8-8B88-B619469019FD}" srcOrd="0" destOrd="0" presId="urn:microsoft.com/office/officeart/2005/8/layout/orgChart1"/>
    <dgm:cxn modelId="{541A864D-1B80-45F6-A005-B67A44A614AB}" srcId="{5DA9F810-6E4D-43F2-A44E-4F967058EF2B}" destId="{7149F8A1-EDBE-4388-B665-9CBF52E74A9F}" srcOrd="1" destOrd="0" parTransId="{759A9A26-EC75-42FA-8A5A-015427311AA3}" sibTransId="{63AD306B-8FC3-4501-B895-D715B13A23DE}"/>
    <dgm:cxn modelId="{C92DC2A7-356B-4FAB-A49F-83D27CE7A7F8}" type="presOf" srcId="{8F4A6F86-3CA9-45A2-B4CD-042009D16299}" destId="{C074E1DA-6C1C-4264-894D-7F5E0CCA76C4}" srcOrd="0" destOrd="0" presId="urn:microsoft.com/office/officeart/2005/8/layout/orgChart1"/>
    <dgm:cxn modelId="{3C98FC59-8C88-4164-9EA3-91C34762E67C}" type="presOf" srcId="{BE9458EF-7CD8-4E33-9C91-28C658F13F9A}" destId="{EC20ED4C-6D97-4955-AF04-D84AEEAA6443}" srcOrd="0" destOrd="0" presId="urn:microsoft.com/office/officeart/2005/8/layout/orgChart1"/>
    <dgm:cxn modelId="{2D64CAB8-12A8-4DA6-A32A-28DA7B81F471}" type="presParOf" srcId="{EC20ED4C-6D97-4955-AF04-D84AEEAA6443}" destId="{20D9308C-44CA-450E-B64C-A66450D6A847}" srcOrd="0" destOrd="0" presId="urn:microsoft.com/office/officeart/2005/8/layout/orgChart1"/>
    <dgm:cxn modelId="{471CD80B-2DA3-44BC-9C50-4FF539EAEB49}" type="presParOf" srcId="{20D9308C-44CA-450E-B64C-A66450D6A847}" destId="{CCC958A6-0261-455A-9C2C-8A6D2C091F82}" srcOrd="0" destOrd="0" presId="urn:microsoft.com/office/officeart/2005/8/layout/orgChart1"/>
    <dgm:cxn modelId="{160472D9-F579-42B5-952E-66F6A0F29B86}" type="presParOf" srcId="{CCC958A6-0261-455A-9C2C-8A6D2C091F82}" destId="{FB5B0065-7CBB-4516-A15E-A7CF37F0798C}" srcOrd="0" destOrd="0" presId="urn:microsoft.com/office/officeart/2005/8/layout/orgChart1"/>
    <dgm:cxn modelId="{3103C9AD-66D4-4099-A883-73F361A8ADC2}" type="presParOf" srcId="{CCC958A6-0261-455A-9C2C-8A6D2C091F82}" destId="{2280CC7C-0E71-4CD6-B872-89A12252D257}" srcOrd="1" destOrd="0" presId="urn:microsoft.com/office/officeart/2005/8/layout/orgChart1"/>
    <dgm:cxn modelId="{0FE22ABE-D3AF-461E-9EF2-11CCA94E21DD}" type="presParOf" srcId="{20D9308C-44CA-450E-B64C-A66450D6A847}" destId="{B7AD3564-8851-4A81-B7F3-4E2A3FE219C8}" srcOrd="1" destOrd="0" presId="urn:microsoft.com/office/officeart/2005/8/layout/orgChart1"/>
    <dgm:cxn modelId="{9B072586-2D1C-4161-AD05-C471EF98AFD1}" type="presParOf" srcId="{B7AD3564-8851-4A81-B7F3-4E2A3FE219C8}" destId="{60E266D4-A290-43A4-91E0-4B426BA61B35}" srcOrd="0" destOrd="0" presId="urn:microsoft.com/office/officeart/2005/8/layout/orgChart1"/>
    <dgm:cxn modelId="{CB50343E-B705-435B-99D8-C12C3290A459}" type="presParOf" srcId="{B7AD3564-8851-4A81-B7F3-4E2A3FE219C8}" destId="{F4698C1C-82DF-4CE4-9143-656BC6BF0D60}" srcOrd="1" destOrd="0" presId="urn:microsoft.com/office/officeart/2005/8/layout/orgChart1"/>
    <dgm:cxn modelId="{B0CDEF9C-2FAE-43DF-B14D-358389FFA114}" type="presParOf" srcId="{F4698C1C-82DF-4CE4-9143-656BC6BF0D60}" destId="{0B1A42E5-D832-4671-A2D0-2B38B38DF4D9}" srcOrd="0" destOrd="0" presId="urn:microsoft.com/office/officeart/2005/8/layout/orgChart1"/>
    <dgm:cxn modelId="{A5CC03E9-4B84-4EF0-AE73-BBBAC051E10F}" type="presParOf" srcId="{0B1A42E5-D832-4671-A2D0-2B38B38DF4D9}" destId="{C1B11B89-DF26-4330-9DE4-BFD57FC5AA38}" srcOrd="0" destOrd="0" presId="urn:microsoft.com/office/officeart/2005/8/layout/orgChart1"/>
    <dgm:cxn modelId="{56BE9B4F-875F-4DB5-8E1E-EFA7EFE053D0}" type="presParOf" srcId="{0B1A42E5-D832-4671-A2D0-2B38B38DF4D9}" destId="{1475948D-56E0-45B8-B67F-1BD04E1C563E}" srcOrd="1" destOrd="0" presId="urn:microsoft.com/office/officeart/2005/8/layout/orgChart1"/>
    <dgm:cxn modelId="{F91EB726-2CFA-41A0-AA1C-FB0C83B374CB}" type="presParOf" srcId="{F4698C1C-82DF-4CE4-9143-656BC6BF0D60}" destId="{A63B46C1-7E19-4ADE-A252-B6490060729A}" srcOrd="1" destOrd="0" presId="urn:microsoft.com/office/officeart/2005/8/layout/orgChart1"/>
    <dgm:cxn modelId="{860172B4-5E4C-47FA-9C94-F1F75FC6D7E1}" type="presParOf" srcId="{A63B46C1-7E19-4ADE-A252-B6490060729A}" destId="{D9171EF2-FD6B-4207-9EB9-F05D07DF78F4}" srcOrd="0" destOrd="0" presId="urn:microsoft.com/office/officeart/2005/8/layout/orgChart1"/>
    <dgm:cxn modelId="{81A31855-DC56-48C8-BE26-BE8AA6612585}" type="presParOf" srcId="{A63B46C1-7E19-4ADE-A252-B6490060729A}" destId="{185F52AB-F2C9-4354-AF96-E99DF77B34E6}" srcOrd="1" destOrd="0" presId="urn:microsoft.com/office/officeart/2005/8/layout/orgChart1"/>
    <dgm:cxn modelId="{5788F982-C438-4929-873D-9CFFB8B7CA94}" type="presParOf" srcId="{185F52AB-F2C9-4354-AF96-E99DF77B34E6}" destId="{FBEDAC98-AF26-4A93-ACE7-3A337883AB4B}" srcOrd="0" destOrd="0" presId="urn:microsoft.com/office/officeart/2005/8/layout/orgChart1"/>
    <dgm:cxn modelId="{3BE53D78-BBC2-45C9-B22C-25066615FABD}" type="presParOf" srcId="{FBEDAC98-AF26-4A93-ACE7-3A337883AB4B}" destId="{0C4667C6-83B9-48D1-8808-43970DC5FACA}" srcOrd="0" destOrd="0" presId="urn:microsoft.com/office/officeart/2005/8/layout/orgChart1"/>
    <dgm:cxn modelId="{2EFEE62E-A163-4FDF-BEAB-64C7134CF475}" type="presParOf" srcId="{FBEDAC98-AF26-4A93-ACE7-3A337883AB4B}" destId="{1CD3605C-7322-4B4C-A464-769E6F24A086}" srcOrd="1" destOrd="0" presId="urn:microsoft.com/office/officeart/2005/8/layout/orgChart1"/>
    <dgm:cxn modelId="{D6972B43-DFF2-4466-BCB4-7BC2803C1B11}" type="presParOf" srcId="{185F52AB-F2C9-4354-AF96-E99DF77B34E6}" destId="{601268FE-BAF8-4C9F-A8B2-41F05CD5DFE1}" srcOrd="1" destOrd="0" presId="urn:microsoft.com/office/officeart/2005/8/layout/orgChart1"/>
    <dgm:cxn modelId="{DA39AA8F-F84D-4B80-A242-CD49D3BCC3CE}" type="presParOf" srcId="{185F52AB-F2C9-4354-AF96-E99DF77B34E6}" destId="{29A0484D-57BD-44F3-B912-B6C3C0AEC6DE}" srcOrd="2" destOrd="0" presId="urn:microsoft.com/office/officeart/2005/8/layout/orgChart1"/>
    <dgm:cxn modelId="{C3F495D2-7F54-433D-A920-B657C13E20D6}" type="presParOf" srcId="{A63B46C1-7E19-4ADE-A252-B6490060729A}" destId="{8AE156E3-3245-40C8-8B88-B619469019FD}" srcOrd="2" destOrd="0" presId="urn:microsoft.com/office/officeart/2005/8/layout/orgChart1"/>
    <dgm:cxn modelId="{52420B1C-94C9-45FE-A213-43206858E616}" type="presParOf" srcId="{A63B46C1-7E19-4ADE-A252-B6490060729A}" destId="{80CF8276-B269-4BBE-8D61-1F3092EF2539}" srcOrd="3" destOrd="0" presId="urn:microsoft.com/office/officeart/2005/8/layout/orgChart1"/>
    <dgm:cxn modelId="{F8438884-A66A-4F00-958A-D9D90117636A}" type="presParOf" srcId="{80CF8276-B269-4BBE-8D61-1F3092EF2539}" destId="{09E18F11-BF09-45E4-9CC4-40A439AE9E18}" srcOrd="0" destOrd="0" presId="urn:microsoft.com/office/officeart/2005/8/layout/orgChart1"/>
    <dgm:cxn modelId="{F8315969-264B-443D-9B65-87147D72F5C3}" type="presParOf" srcId="{09E18F11-BF09-45E4-9CC4-40A439AE9E18}" destId="{EAE56BAC-6E31-42C6-855D-D494C48309E2}" srcOrd="0" destOrd="0" presId="urn:microsoft.com/office/officeart/2005/8/layout/orgChart1"/>
    <dgm:cxn modelId="{EEC295E9-4665-4BC7-81F2-BB7A074696CB}" type="presParOf" srcId="{09E18F11-BF09-45E4-9CC4-40A439AE9E18}" destId="{667BBF82-FEDB-447E-BEC8-CF158C9F04D8}" srcOrd="1" destOrd="0" presId="urn:microsoft.com/office/officeart/2005/8/layout/orgChart1"/>
    <dgm:cxn modelId="{1F3E70C5-A465-4DA3-95ED-F37ED0AAF953}" type="presParOf" srcId="{80CF8276-B269-4BBE-8D61-1F3092EF2539}" destId="{47E7F231-316F-46BC-BB68-5AEB07BBC3E9}" srcOrd="1" destOrd="0" presId="urn:microsoft.com/office/officeart/2005/8/layout/orgChart1"/>
    <dgm:cxn modelId="{B9A58EEF-143A-41E6-80F7-DE90817BE5D9}" type="presParOf" srcId="{80CF8276-B269-4BBE-8D61-1F3092EF2539}" destId="{989186CE-1522-4BCF-B572-58545A279DA4}" srcOrd="2" destOrd="0" presId="urn:microsoft.com/office/officeart/2005/8/layout/orgChart1"/>
    <dgm:cxn modelId="{46EB8F07-B205-49EF-837C-D2A6459FBB1E}" type="presParOf" srcId="{A63B46C1-7E19-4ADE-A252-B6490060729A}" destId="{06045DD6-147F-43F9-AB27-BE96355912D8}" srcOrd="4" destOrd="0" presId="urn:microsoft.com/office/officeart/2005/8/layout/orgChart1"/>
    <dgm:cxn modelId="{C47AA2DA-7378-4D11-8D42-13D420B70AEA}" type="presParOf" srcId="{A63B46C1-7E19-4ADE-A252-B6490060729A}" destId="{27F98276-7A86-4C47-8392-7070F59138AC}" srcOrd="5" destOrd="0" presId="urn:microsoft.com/office/officeart/2005/8/layout/orgChart1"/>
    <dgm:cxn modelId="{D156CBA5-1744-4743-A607-7340950AD846}" type="presParOf" srcId="{27F98276-7A86-4C47-8392-7070F59138AC}" destId="{8C696C42-EAD0-42F2-B017-023086B39000}" srcOrd="0" destOrd="0" presId="urn:microsoft.com/office/officeart/2005/8/layout/orgChart1"/>
    <dgm:cxn modelId="{3EF917E9-5362-4FB7-9849-078572F73008}" type="presParOf" srcId="{8C696C42-EAD0-42F2-B017-023086B39000}" destId="{B482F33E-6F5A-40B2-AA72-1864E35009D5}" srcOrd="0" destOrd="0" presId="urn:microsoft.com/office/officeart/2005/8/layout/orgChart1"/>
    <dgm:cxn modelId="{5D296FDF-EEEF-4FAF-B0DA-DCF56257BE8D}" type="presParOf" srcId="{8C696C42-EAD0-42F2-B017-023086B39000}" destId="{DA37FA3C-74A3-45AD-93D9-2F48FCBAFF6D}" srcOrd="1" destOrd="0" presId="urn:microsoft.com/office/officeart/2005/8/layout/orgChart1"/>
    <dgm:cxn modelId="{3AE175BF-CDA2-415D-A13E-9C702BDDA6A8}" type="presParOf" srcId="{27F98276-7A86-4C47-8392-7070F59138AC}" destId="{20A15EFD-FFE0-4DE9-8D18-03E84B1FF2EC}" srcOrd="1" destOrd="0" presId="urn:microsoft.com/office/officeart/2005/8/layout/orgChart1"/>
    <dgm:cxn modelId="{61C88374-630B-452A-8D74-772569B21F87}" type="presParOf" srcId="{27F98276-7A86-4C47-8392-7070F59138AC}" destId="{6D550FD1-6B9B-462F-8796-9DF169720358}" srcOrd="2" destOrd="0" presId="urn:microsoft.com/office/officeart/2005/8/layout/orgChart1"/>
    <dgm:cxn modelId="{FBE96EFC-9E8C-4A3A-ADBF-013BBE8CCC3C}" type="presParOf" srcId="{A63B46C1-7E19-4ADE-A252-B6490060729A}" destId="{0977B7AD-E63E-4189-A577-DE718B966803}" srcOrd="6" destOrd="0" presId="urn:microsoft.com/office/officeart/2005/8/layout/orgChart1"/>
    <dgm:cxn modelId="{5577DB3A-C60A-42DB-B143-39E681B660A8}" type="presParOf" srcId="{A63B46C1-7E19-4ADE-A252-B6490060729A}" destId="{ECD2631E-72E9-452C-A12C-C418195F6F28}" srcOrd="7" destOrd="0" presId="urn:microsoft.com/office/officeart/2005/8/layout/orgChart1"/>
    <dgm:cxn modelId="{223D796D-B09C-4929-A550-BF90BF3CC1C2}" type="presParOf" srcId="{ECD2631E-72E9-452C-A12C-C418195F6F28}" destId="{3F1F83BD-7B09-4985-8BB8-7D27D0DAD4C1}" srcOrd="0" destOrd="0" presId="urn:microsoft.com/office/officeart/2005/8/layout/orgChart1"/>
    <dgm:cxn modelId="{9E137F08-AFC6-438D-93B7-4A782F70EC8B}" type="presParOf" srcId="{3F1F83BD-7B09-4985-8BB8-7D27D0DAD4C1}" destId="{02953FBD-6826-431A-9C35-28BF3908C1E0}" srcOrd="0" destOrd="0" presId="urn:microsoft.com/office/officeart/2005/8/layout/orgChart1"/>
    <dgm:cxn modelId="{B2258D3A-60CB-4FD7-B601-7A511DD404E7}" type="presParOf" srcId="{3F1F83BD-7B09-4985-8BB8-7D27D0DAD4C1}" destId="{246F22E2-66ED-4608-AA56-9ED0419216AA}" srcOrd="1" destOrd="0" presId="urn:microsoft.com/office/officeart/2005/8/layout/orgChart1"/>
    <dgm:cxn modelId="{B4FDD961-EC13-41D0-8875-1647C125F63D}" type="presParOf" srcId="{ECD2631E-72E9-452C-A12C-C418195F6F28}" destId="{7C6822DC-5A38-4D3A-83A6-7C4F226E3F57}" srcOrd="1" destOrd="0" presId="urn:microsoft.com/office/officeart/2005/8/layout/orgChart1"/>
    <dgm:cxn modelId="{58F55BDF-ED87-45F9-9A8B-07F1C29A150A}" type="presParOf" srcId="{ECD2631E-72E9-452C-A12C-C418195F6F28}" destId="{2AE03B79-FB0C-46B6-9966-4832D21F9AED}" srcOrd="2" destOrd="0" presId="urn:microsoft.com/office/officeart/2005/8/layout/orgChart1"/>
    <dgm:cxn modelId="{977FC543-4570-4A29-A375-3E6A88018E18}" type="presParOf" srcId="{F4698C1C-82DF-4CE4-9143-656BC6BF0D60}" destId="{D7A12EF2-D2D3-4CBA-8254-E04B43102DAA}" srcOrd="2" destOrd="0" presId="urn:microsoft.com/office/officeart/2005/8/layout/orgChart1"/>
    <dgm:cxn modelId="{FEF91F77-F61F-4DE8-BA48-D4BB00D90194}" type="presParOf" srcId="{B7AD3564-8851-4A81-B7F3-4E2A3FE219C8}" destId="{C074E1DA-6C1C-4264-894D-7F5E0CCA76C4}" srcOrd="2" destOrd="0" presId="urn:microsoft.com/office/officeart/2005/8/layout/orgChart1"/>
    <dgm:cxn modelId="{00413E17-710E-403C-9570-96721C333299}" type="presParOf" srcId="{B7AD3564-8851-4A81-B7F3-4E2A3FE219C8}" destId="{59351195-4522-414B-B711-2EAAD2839E47}" srcOrd="3" destOrd="0" presId="urn:microsoft.com/office/officeart/2005/8/layout/orgChart1"/>
    <dgm:cxn modelId="{2D6D5777-7B09-400F-BACB-FF5870DAAE80}" type="presParOf" srcId="{59351195-4522-414B-B711-2EAAD2839E47}" destId="{4F2D40E3-03C3-4E4E-ACA2-EF9C9447E864}" srcOrd="0" destOrd="0" presId="urn:microsoft.com/office/officeart/2005/8/layout/orgChart1"/>
    <dgm:cxn modelId="{DEC1D923-3255-474D-8109-F967436B7927}" type="presParOf" srcId="{4F2D40E3-03C3-4E4E-ACA2-EF9C9447E864}" destId="{EA48D2B4-D7E9-486A-B8AE-6E4CAC8E71E6}" srcOrd="0" destOrd="0" presId="urn:microsoft.com/office/officeart/2005/8/layout/orgChart1"/>
    <dgm:cxn modelId="{F1185560-628E-4D16-80EA-593BC3855F52}" type="presParOf" srcId="{4F2D40E3-03C3-4E4E-ACA2-EF9C9447E864}" destId="{C671B691-D6C1-4950-B0F9-E02031F859E5}" srcOrd="1" destOrd="0" presId="urn:microsoft.com/office/officeart/2005/8/layout/orgChart1"/>
    <dgm:cxn modelId="{FBBB47FF-2DA1-45E9-A048-68368C6DC53D}" type="presParOf" srcId="{59351195-4522-414B-B711-2EAAD2839E47}" destId="{3FF0C30E-6AB4-474E-85F5-D87D2B746A3B}" srcOrd="1" destOrd="0" presId="urn:microsoft.com/office/officeart/2005/8/layout/orgChart1"/>
    <dgm:cxn modelId="{859A6693-D323-421B-965C-EDAE3BCA611B}" type="presParOf" srcId="{3FF0C30E-6AB4-474E-85F5-D87D2B746A3B}" destId="{4574F923-5AC7-4CF6-852B-30A98D3F4698}" srcOrd="0" destOrd="0" presId="urn:microsoft.com/office/officeart/2005/8/layout/orgChart1"/>
    <dgm:cxn modelId="{365CA6E0-31B6-4ECF-8FA5-ECD65D5AED58}" type="presParOf" srcId="{3FF0C30E-6AB4-474E-85F5-D87D2B746A3B}" destId="{CEA45C70-837C-451D-84AA-FF2550A53834}" srcOrd="1" destOrd="0" presId="urn:microsoft.com/office/officeart/2005/8/layout/orgChart1"/>
    <dgm:cxn modelId="{2539D307-8E43-431D-AB50-1CA144A62F55}" type="presParOf" srcId="{CEA45C70-837C-451D-84AA-FF2550A53834}" destId="{19AEAA5E-F2D2-4AF5-B918-66FF338F476A}" srcOrd="0" destOrd="0" presId="urn:microsoft.com/office/officeart/2005/8/layout/orgChart1"/>
    <dgm:cxn modelId="{65BB4749-1BB6-4A23-A585-44415CC5AA3B}" type="presParOf" srcId="{19AEAA5E-F2D2-4AF5-B918-66FF338F476A}" destId="{91E7621D-6A60-4690-B5D3-70691D93AD90}" srcOrd="0" destOrd="0" presId="urn:microsoft.com/office/officeart/2005/8/layout/orgChart1"/>
    <dgm:cxn modelId="{CA68131D-8829-4BA5-9DF7-DF5A331944BB}" type="presParOf" srcId="{19AEAA5E-F2D2-4AF5-B918-66FF338F476A}" destId="{AA3D55B8-6933-4A32-821C-4395435C04B1}" srcOrd="1" destOrd="0" presId="urn:microsoft.com/office/officeart/2005/8/layout/orgChart1"/>
    <dgm:cxn modelId="{A3571B49-B9E0-4FD9-8994-22D481604B73}" type="presParOf" srcId="{CEA45C70-837C-451D-84AA-FF2550A53834}" destId="{398DC2BF-03A1-45E5-9D97-691FA16FBCFD}" srcOrd="1" destOrd="0" presId="urn:microsoft.com/office/officeart/2005/8/layout/orgChart1"/>
    <dgm:cxn modelId="{A7BC959B-0912-4048-8AD8-1B020D258576}" type="presParOf" srcId="{CEA45C70-837C-451D-84AA-FF2550A53834}" destId="{1E516FED-608B-486D-B8B1-A86B4723927E}" srcOrd="2" destOrd="0" presId="urn:microsoft.com/office/officeart/2005/8/layout/orgChart1"/>
    <dgm:cxn modelId="{6CCC3B17-FDB9-4753-B511-5D11B4B75E8E}" type="presParOf" srcId="{3FF0C30E-6AB4-474E-85F5-D87D2B746A3B}" destId="{C4629067-8ACD-4A73-8E81-B6FDC23C48EC}" srcOrd="2" destOrd="0" presId="urn:microsoft.com/office/officeart/2005/8/layout/orgChart1"/>
    <dgm:cxn modelId="{5C712AE8-D5F6-4389-B6B6-B92B0A4F41CF}" type="presParOf" srcId="{3FF0C30E-6AB4-474E-85F5-D87D2B746A3B}" destId="{BE57212C-CD68-4231-9B65-21500F2796FB}" srcOrd="3" destOrd="0" presId="urn:microsoft.com/office/officeart/2005/8/layout/orgChart1"/>
    <dgm:cxn modelId="{5808DE3F-4456-4292-A9E2-744ADC041AF5}" type="presParOf" srcId="{BE57212C-CD68-4231-9B65-21500F2796FB}" destId="{084ACE58-12BB-4CC1-B2C4-436E86D42683}" srcOrd="0" destOrd="0" presId="urn:microsoft.com/office/officeart/2005/8/layout/orgChart1"/>
    <dgm:cxn modelId="{5E00745B-EEBF-4F94-9315-C4CAEBECF85E}" type="presParOf" srcId="{084ACE58-12BB-4CC1-B2C4-436E86D42683}" destId="{2164ECBC-3C92-456B-866B-BB132B741862}" srcOrd="0" destOrd="0" presId="urn:microsoft.com/office/officeart/2005/8/layout/orgChart1"/>
    <dgm:cxn modelId="{BB7C2812-95A5-4A05-A1F6-4B46C2DCE342}" type="presParOf" srcId="{084ACE58-12BB-4CC1-B2C4-436E86D42683}" destId="{84EC97AF-A6FC-4F76-9412-213AB6B3B6EA}" srcOrd="1" destOrd="0" presId="urn:microsoft.com/office/officeart/2005/8/layout/orgChart1"/>
    <dgm:cxn modelId="{B7663F57-2EDD-4784-9FF6-A20A5A24AA27}" type="presParOf" srcId="{BE57212C-CD68-4231-9B65-21500F2796FB}" destId="{82E102F9-F9E7-452A-80C7-AF0D0D03A15A}" srcOrd="1" destOrd="0" presId="urn:microsoft.com/office/officeart/2005/8/layout/orgChart1"/>
    <dgm:cxn modelId="{69B0B658-EBAC-4514-AF59-B7444915C8BC}" type="presParOf" srcId="{BE57212C-CD68-4231-9B65-21500F2796FB}" destId="{25614EB1-17AC-4F31-A675-32C5B50145E1}" srcOrd="2" destOrd="0" presId="urn:microsoft.com/office/officeart/2005/8/layout/orgChart1"/>
    <dgm:cxn modelId="{0AFC8D9D-525F-4970-803F-2AD4AF499760}" type="presParOf" srcId="{59351195-4522-414B-B711-2EAAD2839E47}" destId="{BD705B61-574A-49FD-86B8-32300E32B939}" srcOrd="2" destOrd="0" presId="urn:microsoft.com/office/officeart/2005/8/layout/orgChart1"/>
    <dgm:cxn modelId="{0719F27D-5BC4-45B6-A2FE-372281D33018}" type="presParOf" srcId="{20D9308C-44CA-450E-B64C-A66450D6A847}" destId="{E57F6126-2655-499F-AB77-46A74A3627B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4629067-8ACD-4A73-8E81-B6FDC23C48EC}">
      <dsp:nvSpPr>
        <dsp:cNvPr id="0" name=""/>
        <dsp:cNvSpPr/>
      </dsp:nvSpPr>
      <dsp:spPr>
        <a:xfrm>
          <a:off x="3816020" y="1603622"/>
          <a:ext cx="198303" cy="1546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847"/>
              </a:lnTo>
              <a:lnTo>
                <a:pt x="205493" y="160284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74F923-5AC7-4CF6-852B-30A98D3F4698}">
      <dsp:nvSpPr>
        <dsp:cNvPr id="0" name=""/>
        <dsp:cNvSpPr/>
      </dsp:nvSpPr>
      <dsp:spPr>
        <a:xfrm>
          <a:off x="3816020" y="1603622"/>
          <a:ext cx="198303" cy="608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179"/>
              </a:lnTo>
              <a:lnTo>
                <a:pt x="205493" y="63017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74E1DA-6C1C-4264-894D-7F5E0CCA76C4}">
      <dsp:nvSpPr>
        <dsp:cNvPr id="0" name=""/>
        <dsp:cNvSpPr/>
      </dsp:nvSpPr>
      <dsp:spPr>
        <a:xfrm>
          <a:off x="3518618" y="661010"/>
          <a:ext cx="826210" cy="281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845"/>
              </a:lnTo>
              <a:lnTo>
                <a:pt x="828822" y="143845"/>
              </a:lnTo>
              <a:lnTo>
                <a:pt x="828822" y="2876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77B7AD-E63E-4189-A577-DE718B966803}">
      <dsp:nvSpPr>
        <dsp:cNvPr id="0" name=""/>
        <dsp:cNvSpPr/>
      </dsp:nvSpPr>
      <dsp:spPr>
        <a:xfrm>
          <a:off x="3075688" y="1603622"/>
          <a:ext cx="198303" cy="3424033"/>
        </a:xfrm>
        <a:custGeom>
          <a:avLst/>
          <a:gdLst/>
          <a:ahLst/>
          <a:cxnLst/>
          <a:rect l="0" t="0" r="0" b="0"/>
          <a:pathLst>
            <a:path>
              <a:moveTo>
                <a:pt x="205493" y="0"/>
              </a:moveTo>
              <a:lnTo>
                <a:pt x="205493" y="3548183"/>
              </a:lnTo>
              <a:lnTo>
                <a:pt x="0" y="354818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045DD6-147F-43F9-AB27-BE96355912D8}">
      <dsp:nvSpPr>
        <dsp:cNvPr id="0" name=""/>
        <dsp:cNvSpPr/>
      </dsp:nvSpPr>
      <dsp:spPr>
        <a:xfrm>
          <a:off x="3075688" y="1603622"/>
          <a:ext cx="198303" cy="2485398"/>
        </a:xfrm>
        <a:custGeom>
          <a:avLst/>
          <a:gdLst/>
          <a:ahLst/>
          <a:cxnLst/>
          <a:rect l="0" t="0" r="0" b="0"/>
          <a:pathLst>
            <a:path>
              <a:moveTo>
                <a:pt x="205493" y="0"/>
              </a:moveTo>
              <a:lnTo>
                <a:pt x="205493" y="2575515"/>
              </a:lnTo>
              <a:lnTo>
                <a:pt x="0" y="257551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E156E3-3245-40C8-8B88-B619469019FD}">
      <dsp:nvSpPr>
        <dsp:cNvPr id="0" name=""/>
        <dsp:cNvSpPr/>
      </dsp:nvSpPr>
      <dsp:spPr>
        <a:xfrm>
          <a:off x="3075688" y="1603622"/>
          <a:ext cx="198303" cy="1546764"/>
        </a:xfrm>
        <a:custGeom>
          <a:avLst/>
          <a:gdLst/>
          <a:ahLst/>
          <a:cxnLst/>
          <a:rect l="0" t="0" r="0" b="0"/>
          <a:pathLst>
            <a:path>
              <a:moveTo>
                <a:pt x="205493" y="0"/>
              </a:moveTo>
              <a:lnTo>
                <a:pt x="205493" y="1602847"/>
              </a:lnTo>
              <a:lnTo>
                <a:pt x="0" y="160284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71EF2-FD6B-4207-9EB9-F05D07DF78F4}">
      <dsp:nvSpPr>
        <dsp:cNvPr id="0" name=""/>
        <dsp:cNvSpPr/>
      </dsp:nvSpPr>
      <dsp:spPr>
        <a:xfrm>
          <a:off x="3075688" y="1603622"/>
          <a:ext cx="198303" cy="608129"/>
        </a:xfrm>
        <a:custGeom>
          <a:avLst/>
          <a:gdLst/>
          <a:ahLst/>
          <a:cxnLst/>
          <a:rect l="0" t="0" r="0" b="0"/>
          <a:pathLst>
            <a:path>
              <a:moveTo>
                <a:pt x="205493" y="0"/>
              </a:moveTo>
              <a:lnTo>
                <a:pt x="205493" y="630179"/>
              </a:lnTo>
              <a:lnTo>
                <a:pt x="0" y="63017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266D4-A290-43A4-91E0-4B426BA61B35}">
      <dsp:nvSpPr>
        <dsp:cNvPr id="0" name=""/>
        <dsp:cNvSpPr/>
      </dsp:nvSpPr>
      <dsp:spPr>
        <a:xfrm>
          <a:off x="2745183" y="661010"/>
          <a:ext cx="773434" cy="281601"/>
        </a:xfrm>
        <a:custGeom>
          <a:avLst/>
          <a:gdLst/>
          <a:ahLst/>
          <a:cxnLst/>
          <a:rect l="0" t="0" r="0" b="0"/>
          <a:pathLst>
            <a:path>
              <a:moveTo>
                <a:pt x="828822" y="0"/>
              </a:moveTo>
              <a:lnTo>
                <a:pt x="828822" y="143845"/>
              </a:lnTo>
              <a:lnTo>
                <a:pt x="0" y="143845"/>
              </a:lnTo>
              <a:lnTo>
                <a:pt x="0" y="2876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5B0065-7CBB-4516-A15E-A7CF37F0798C}">
      <dsp:nvSpPr>
        <dsp:cNvPr id="0" name=""/>
        <dsp:cNvSpPr/>
      </dsp:nvSpPr>
      <dsp:spPr>
        <a:xfrm>
          <a:off x="2857608" y="0"/>
          <a:ext cx="1322020" cy="66101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Количество      посетителей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chemeClr val="bg1"/>
              </a:solidFill>
              <a:latin typeface="Times New Roman" pitchFamily="18" charset="0"/>
              <a:ea typeface="+mn-ea"/>
              <a:cs typeface="Times New Roman" pitchFamily="18" charset="0"/>
            </a:rPr>
            <a:t>38522 чел.</a:t>
          </a:r>
        </a:p>
      </dsp:txBody>
      <dsp:txXfrm>
        <a:off x="2857608" y="0"/>
        <a:ext cx="1322020" cy="661010"/>
      </dsp:txXfrm>
    </dsp:sp>
    <dsp:sp modelId="{C1B11B89-DF26-4330-9DE4-BFD57FC5AA38}">
      <dsp:nvSpPr>
        <dsp:cNvPr id="0" name=""/>
        <dsp:cNvSpPr/>
      </dsp:nvSpPr>
      <dsp:spPr>
        <a:xfrm>
          <a:off x="2084173" y="942612"/>
          <a:ext cx="1322020" cy="66101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       Платно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9061 чел.</a:t>
          </a:r>
          <a:endParaRPr lang="ru-RU" sz="900" kern="12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084173" y="942612"/>
        <a:ext cx="1322020" cy="661010"/>
      </dsp:txXfrm>
    </dsp:sp>
    <dsp:sp modelId="{0C4667C6-83B9-48D1-8808-43970DC5FACA}">
      <dsp:nvSpPr>
        <dsp:cNvPr id="0" name=""/>
        <dsp:cNvSpPr/>
      </dsp:nvSpPr>
      <dsp:spPr>
        <a:xfrm>
          <a:off x="1753667" y="1881246"/>
          <a:ext cx="1322020" cy="66101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Взрослые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6094 чел.</a:t>
          </a:r>
          <a:endParaRPr lang="ru-RU" sz="900" kern="12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753667" y="1881246"/>
        <a:ext cx="1322020" cy="661010"/>
      </dsp:txXfrm>
    </dsp:sp>
    <dsp:sp modelId="{EAE56BAC-6E31-42C6-855D-D494C48309E2}">
      <dsp:nvSpPr>
        <dsp:cNvPr id="0" name=""/>
        <dsp:cNvSpPr/>
      </dsp:nvSpPr>
      <dsp:spPr>
        <a:xfrm>
          <a:off x="1753667" y="2819881"/>
          <a:ext cx="1322020" cy="66101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Студенты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255 чел.</a:t>
          </a:r>
          <a:endParaRPr lang="ru-RU" sz="900" kern="12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753667" y="2819881"/>
        <a:ext cx="1322020" cy="661010"/>
      </dsp:txXfrm>
    </dsp:sp>
    <dsp:sp modelId="{B482F33E-6F5A-40B2-AA72-1864E35009D5}">
      <dsp:nvSpPr>
        <dsp:cNvPr id="0" name=""/>
        <dsp:cNvSpPr/>
      </dsp:nvSpPr>
      <dsp:spPr>
        <a:xfrm>
          <a:off x="1753667" y="3758516"/>
          <a:ext cx="1322020" cy="66101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Школьники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2523 чел.</a:t>
          </a:r>
        </a:p>
      </dsp:txBody>
      <dsp:txXfrm>
        <a:off x="1753667" y="3758516"/>
        <a:ext cx="1322020" cy="661010"/>
      </dsp:txXfrm>
    </dsp:sp>
    <dsp:sp modelId="{02953FBD-6826-431A-9C35-28BF3908C1E0}">
      <dsp:nvSpPr>
        <dsp:cNvPr id="0" name=""/>
        <dsp:cNvSpPr/>
      </dsp:nvSpPr>
      <dsp:spPr>
        <a:xfrm>
          <a:off x="1753667" y="4697151"/>
          <a:ext cx="1322020" cy="66101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Дошкольники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189 чел.</a:t>
          </a:r>
        </a:p>
      </dsp:txBody>
      <dsp:txXfrm>
        <a:off x="1753667" y="4697151"/>
        <a:ext cx="1322020" cy="661010"/>
      </dsp:txXfrm>
    </dsp:sp>
    <dsp:sp modelId="{EA48D2B4-D7E9-486A-B8AE-6E4CAC8E71E6}">
      <dsp:nvSpPr>
        <dsp:cNvPr id="0" name=""/>
        <dsp:cNvSpPr/>
      </dsp:nvSpPr>
      <dsp:spPr>
        <a:xfrm>
          <a:off x="3683818" y="942612"/>
          <a:ext cx="1322020" cy="66101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Бесплатно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29461 чел.</a:t>
          </a:r>
          <a:endParaRPr lang="ru-RU" sz="900" kern="12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683818" y="942612"/>
        <a:ext cx="1322020" cy="661010"/>
      </dsp:txXfrm>
    </dsp:sp>
    <dsp:sp modelId="{91E7621D-6A60-4690-B5D3-70691D93AD90}">
      <dsp:nvSpPr>
        <dsp:cNvPr id="0" name=""/>
        <dsp:cNvSpPr/>
      </dsp:nvSpPr>
      <dsp:spPr>
        <a:xfrm>
          <a:off x="4014323" y="1881246"/>
          <a:ext cx="1322020" cy="66101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Взрослые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23978 чел.</a:t>
          </a:r>
        </a:p>
      </dsp:txBody>
      <dsp:txXfrm>
        <a:off x="4014323" y="1881246"/>
        <a:ext cx="1322020" cy="661010"/>
      </dsp:txXfrm>
    </dsp:sp>
    <dsp:sp modelId="{2164ECBC-3C92-456B-866B-BB132B741862}">
      <dsp:nvSpPr>
        <dsp:cNvPr id="0" name=""/>
        <dsp:cNvSpPr/>
      </dsp:nvSpPr>
      <dsp:spPr>
        <a:xfrm>
          <a:off x="4014323" y="2819881"/>
          <a:ext cx="1322020" cy="66101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Школьники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5483 чел.</a:t>
          </a:r>
        </a:p>
      </dsp:txBody>
      <dsp:txXfrm>
        <a:off x="4014323" y="2819881"/>
        <a:ext cx="1322020" cy="661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2034-9B18-4B53-8C2B-F5C8C96C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68</Pages>
  <Words>25169</Words>
  <Characters>143469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2015-12-21T06:40:00Z</cp:lastPrinted>
  <dcterms:created xsi:type="dcterms:W3CDTF">2016-12-20T05:09:00Z</dcterms:created>
  <dcterms:modified xsi:type="dcterms:W3CDTF">2016-12-29T11:40:00Z</dcterms:modified>
</cp:coreProperties>
</file>